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CDD3" w14:textId="77777777" w:rsidR="00ED0776" w:rsidRDefault="002B65A0">
      <w:pPr>
        <w:pStyle w:val="Textkrper"/>
        <w:ind w:left="4286"/>
        <w:rPr>
          <w:rFonts w:ascii="Times New Roman"/>
        </w:rPr>
      </w:pPr>
      <w:r>
        <w:rPr>
          <w:rFonts w:ascii="Times New Roman"/>
        </w:rPr>
      </w:r>
      <w:r>
        <w:rPr>
          <w:rFonts w:ascii="Times New Roman"/>
        </w:rPr>
        <w:pict w14:anchorId="30DD4C57">
          <v:group id="_x0000_s1027" alt="" style="width:68.6pt;height:113.4pt;mso-position-horizontal-relative:char;mso-position-vertical-relative:line" coordsize="1372,2268">
            <v:shape id="_x0000_s1028" alt="" style="position:absolute;width:1372;height:2268" coordsize="1372,2268" o:spt="100" adj="0,,0" path="m1327,628r-379,l986,648r36,23l1056,697r32,28l1088,1461r-3,77l1074,1613r-18,74l1031,1758r-32,69l959,1894r-46,64l861,2017r-58,55l739,2123r-70,46l593,2211r28,57l698,2231r73,-40l841,2147r66,-47l969,2050r58,-54l1081,1939r51,-61l1183,1806r44,-72l1263,1662r28,-73l1311,1515r12,-75l1327,1365r,-737xm571,243r-422,l199,265r47,24l291,315r42,27l333,658r-44,40l245,739r-42,43l162,825r51,33l259,893r40,37l333,968r,320l257,1318r-66,35l133,1393r-47,46l48,1490r-27,54l5,1602,,1664r6,55l24,1768r30,45l95,1853r51,33l203,1909r64,14l338,1928r60,-4l456,1911r55,-20l546,1871r-219,l276,1868r-46,-10l188,1841r-37,-24l120,1788,97,1756,84,1721r-4,-38l83,1652r9,-28l108,1599r22,-21l158,1562r32,-12l227,1543r41,-3l699,1540r43,-52l742,1469r-606,l169,1435r41,-31l257,1376r55,-25l372,1331r64,-15l502,1306r69,-5l571,349r19,-9l615,327r31,-17l684,288r-113,l571,243xm535,1810r-46,27l439,1856r-54,11l327,1871r219,l562,1862r-27,-52xm699,1540r-431,l314,1542r46,6l406,1558r47,14l498,1590r40,19l574,1631r32,24l699,1540xm435,1381r-83,5l274,1403r-72,28l136,1469r606,l742,1428r-58,l621,1408r-62,-15l497,1384r-62,-3xm1004,l947,47,889,92r-61,43l766,176r-63,39l638,252r-67,36l684,288r,1140l742,1428r,-675l799,722r53,-31l862,684r-120,l742,256r82,-51l855,185r25,-17l1253,168r54,-41l1325,115r-78,l1192,81,1134,50,1071,23,1004,xm1104,448r-73,53l959,552r-73,47l814,643r-72,41l862,684r40,-25l948,628r379,l1327,580r-48,-36l1227,510r-59,-32l1104,448xm286,68r-70,57l145,179,73,229,,277r32,37l71,292r32,-19l129,256r20,-13l571,243r,-16l502,178,431,136,359,99,286,68xm1253,168r-373,l936,189r56,27l1050,251r58,41l1176,232r66,-55l1253,168xm1344,54r-20,12l1300,81r-25,16l1247,115r78,l1372,83,1344,54xe" fillcolor="#231f20" stroked="f">
              <v:stroke joinstyle="round"/>
              <v:formulas/>
              <v:path arrowok="t" o:connecttype="segments"/>
            </v:shape>
            <w10:anchorlock/>
          </v:group>
        </w:pict>
      </w:r>
    </w:p>
    <w:p w14:paraId="054A02BB" w14:textId="77777777" w:rsidR="00ED0776" w:rsidRDefault="00ED0776">
      <w:pPr>
        <w:pStyle w:val="Textkrper"/>
        <w:rPr>
          <w:rFonts w:ascii="Times New Roman"/>
        </w:rPr>
      </w:pPr>
    </w:p>
    <w:p w14:paraId="035762B4" w14:textId="77777777" w:rsidR="00ED0776" w:rsidRDefault="00ED0776">
      <w:pPr>
        <w:pStyle w:val="Textkrper"/>
        <w:rPr>
          <w:rFonts w:ascii="Times New Roman"/>
        </w:rPr>
      </w:pPr>
    </w:p>
    <w:p w14:paraId="4A7251A8" w14:textId="77777777" w:rsidR="00ED0776" w:rsidRDefault="00ED0776">
      <w:pPr>
        <w:pStyle w:val="Textkrper"/>
        <w:rPr>
          <w:rFonts w:ascii="Times New Roman"/>
        </w:rPr>
      </w:pPr>
    </w:p>
    <w:p w14:paraId="1EB371B3" w14:textId="77777777" w:rsidR="00ED0776" w:rsidRDefault="00ED0776">
      <w:pPr>
        <w:pStyle w:val="Textkrper"/>
        <w:spacing w:before="9"/>
        <w:rPr>
          <w:rFonts w:ascii="Times New Roman"/>
          <w:sz w:val="23"/>
        </w:rPr>
      </w:pPr>
    </w:p>
    <w:p w14:paraId="651DA76F" w14:textId="2FD88098" w:rsidR="00ED0776" w:rsidRDefault="00E94DB7">
      <w:pPr>
        <w:pStyle w:val="berschrift1"/>
        <w:spacing w:before="83" w:line="280" w:lineRule="atLeast"/>
        <w:ind w:left="153" w:right="149"/>
        <w:jc w:val="both"/>
      </w:pPr>
      <w:r>
        <w:rPr>
          <w:color w:val="231F20"/>
        </w:rPr>
        <w:t xml:space="preserve">Alle unsere Weine dürfen Sie auch persönlich in der begehbaren Weinkarte (Enothek) aus- suchen und mit an den Tisch bringen. Beim Genuss am Tisch verrechnen wir ein Zapfengeld von 30 Franken zum angeschriebenen Enothek-Preis </w:t>
      </w:r>
      <w:r>
        <w:rPr>
          <w:rFonts w:ascii="Avenir-Light" w:hAnsi="Avenir-Light"/>
          <w:color w:val="231F20"/>
        </w:rPr>
        <w:t>«</w:t>
      </w:r>
      <w:r>
        <w:rPr>
          <w:color w:val="231F20"/>
        </w:rPr>
        <w:t>über d'Gass</w:t>
      </w:r>
      <w:r>
        <w:rPr>
          <w:rFonts w:ascii="Avenir-Light" w:hAnsi="Avenir-Light"/>
          <w:color w:val="231F20"/>
        </w:rPr>
        <w:t>»</w:t>
      </w:r>
      <w:r>
        <w:rPr>
          <w:color w:val="231F20"/>
        </w:rPr>
        <w:t>.</w:t>
      </w:r>
      <w:r w:rsidR="003D110D">
        <w:rPr>
          <w:color w:val="231F20"/>
        </w:rPr>
        <w:t xml:space="preserve"> </w:t>
      </w:r>
    </w:p>
    <w:p w14:paraId="3DAD2B23" w14:textId="77777777" w:rsidR="00ED0776" w:rsidRDefault="00ED0776">
      <w:pPr>
        <w:pStyle w:val="Textkrper"/>
        <w:spacing w:before="5"/>
        <w:rPr>
          <w:sz w:val="31"/>
        </w:rPr>
      </w:pPr>
    </w:p>
    <w:p w14:paraId="375CA114" w14:textId="77777777" w:rsidR="00ED0776" w:rsidRDefault="00E94DB7">
      <w:pPr>
        <w:spacing w:line="288" w:lineRule="auto"/>
        <w:ind w:left="153" w:right="149"/>
        <w:jc w:val="both"/>
        <w:rPr>
          <w:sz w:val="24"/>
        </w:rPr>
      </w:pPr>
      <w:r>
        <w:rPr>
          <w:color w:val="231F20"/>
          <w:sz w:val="24"/>
        </w:rPr>
        <w:t xml:space="preserve">Unser Weinangebot wurde durch etliche Degustationen mit Fachleuten und Weinliebhabern </w:t>
      </w:r>
      <w:r>
        <w:rPr>
          <w:color w:val="231F20"/>
          <w:spacing w:val="2"/>
          <w:sz w:val="24"/>
        </w:rPr>
        <w:t xml:space="preserve">zusammengestellt. </w:t>
      </w:r>
      <w:r>
        <w:rPr>
          <w:color w:val="231F20"/>
          <w:sz w:val="24"/>
        </w:rPr>
        <w:t xml:space="preserve">Jede Flasche entspricht unserer Vorstellung von gutem Wein und wurde </w:t>
      </w:r>
      <w:r>
        <w:rPr>
          <w:color w:val="231F20"/>
          <w:spacing w:val="3"/>
          <w:sz w:val="24"/>
        </w:rPr>
        <w:t xml:space="preserve">mehrfach probiert. </w:t>
      </w:r>
      <w:r>
        <w:rPr>
          <w:color w:val="231F20"/>
          <w:spacing w:val="2"/>
          <w:sz w:val="24"/>
        </w:rPr>
        <w:t xml:space="preserve">Nur die </w:t>
      </w:r>
      <w:r>
        <w:rPr>
          <w:color w:val="231F20"/>
          <w:spacing w:val="3"/>
          <w:sz w:val="24"/>
        </w:rPr>
        <w:t xml:space="preserve">besten </w:t>
      </w:r>
      <w:r>
        <w:rPr>
          <w:color w:val="231F20"/>
          <w:sz w:val="24"/>
        </w:rPr>
        <w:t xml:space="preserve">Weine von Top-Winzern </w:t>
      </w:r>
      <w:r>
        <w:rPr>
          <w:color w:val="231F20"/>
          <w:spacing w:val="2"/>
          <w:sz w:val="24"/>
        </w:rPr>
        <w:t xml:space="preserve">werden </w:t>
      </w:r>
      <w:r>
        <w:rPr>
          <w:color w:val="231F20"/>
          <w:spacing w:val="3"/>
          <w:sz w:val="24"/>
        </w:rPr>
        <w:t xml:space="preserve">sorgfältig </w:t>
      </w:r>
      <w:r>
        <w:rPr>
          <w:color w:val="231F20"/>
          <w:spacing w:val="4"/>
          <w:sz w:val="24"/>
        </w:rPr>
        <w:t xml:space="preserve">ausgesucht. </w:t>
      </w:r>
      <w:r>
        <w:rPr>
          <w:color w:val="231F20"/>
          <w:spacing w:val="-4"/>
          <w:sz w:val="24"/>
        </w:rPr>
        <w:t xml:space="preserve">Laufend </w:t>
      </w:r>
      <w:r>
        <w:rPr>
          <w:color w:val="231F20"/>
          <w:spacing w:val="-3"/>
          <w:sz w:val="24"/>
        </w:rPr>
        <w:t xml:space="preserve">gepflegt </w:t>
      </w:r>
      <w:r>
        <w:rPr>
          <w:color w:val="231F20"/>
          <w:sz w:val="24"/>
        </w:rPr>
        <w:t xml:space="preserve">und </w:t>
      </w:r>
      <w:r>
        <w:rPr>
          <w:color w:val="231F20"/>
          <w:spacing w:val="-3"/>
          <w:sz w:val="24"/>
        </w:rPr>
        <w:t xml:space="preserve">entsprechend </w:t>
      </w:r>
      <w:r>
        <w:rPr>
          <w:color w:val="231F20"/>
          <w:sz w:val="24"/>
        </w:rPr>
        <w:t xml:space="preserve">den </w:t>
      </w:r>
      <w:r>
        <w:rPr>
          <w:color w:val="231F20"/>
          <w:spacing w:val="-3"/>
          <w:sz w:val="24"/>
        </w:rPr>
        <w:t xml:space="preserve">Kreationen </w:t>
      </w:r>
      <w:r>
        <w:rPr>
          <w:color w:val="231F20"/>
          <w:sz w:val="24"/>
        </w:rPr>
        <w:t xml:space="preserve">aus </w:t>
      </w:r>
      <w:r>
        <w:rPr>
          <w:color w:val="231F20"/>
          <w:spacing w:val="-3"/>
          <w:sz w:val="24"/>
        </w:rPr>
        <w:t xml:space="preserve">unserer Küche </w:t>
      </w:r>
      <w:r>
        <w:rPr>
          <w:color w:val="231F20"/>
          <w:sz w:val="24"/>
        </w:rPr>
        <w:t xml:space="preserve">mit </w:t>
      </w:r>
      <w:r>
        <w:rPr>
          <w:color w:val="231F20"/>
          <w:spacing w:val="-4"/>
          <w:sz w:val="24"/>
        </w:rPr>
        <w:t xml:space="preserve">Neuentdeckungen </w:t>
      </w:r>
      <w:r>
        <w:rPr>
          <w:color w:val="231F20"/>
          <w:sz w:val="24"/>
        </w:rPr>
        <w:t>aufgestockt.</w:t>
      </w:r>
    </w:p>
    <w:p w14:paraId="779C3B0D" w14:textId="77777777" w:rsidR="00ED0776" w:rsidRDefault="00ED0776">
      <w:pPr>
        <w:pStyle w:val="Textkrper"/>
        <w:spacing w:before="9"/>
        <w:rPr>
          <w:sz w:val="28"/>
        </w:rPr>
      </w:pPr>
    </w:p>
    <w:p w14:paraId="3F926A2B" w14:textId="5E2C6FC5" w:rsidR="00ED0776" w:rsidRDefault="00E94DB7">
      <w:pPr>
        <w:spacing w:line="288" w:lineRule="auto"/>
        <w:ind w:left="153" w:right="149"/>
        <w:jc w:val="both"/>
        <w:rPr>
          <w:sz w:val="24"/>
        </w:rPr>
      </w:pPr>
      <w:r>
        <w:rPr>
          <w:color w:val="231F20"/>
          <w:sz w:val="24"/>
        </w:rPr>
        <w:t xml:space="preserve">Sie finden hier ausschliesslich persönlich ausgesuchte </w:t>
      </w:r>
      <w:r>
        <w:rPr>
          <w:color w:val="231F20"/>
          <w:spacing w:val="-3"/>
          <w:sz w:val="24"/>
        </w:rPr>
        <w:t xml:space="preserve">Tropfen </w:t>
      </w:r>
      <w:r>
        <w:rPr>
          <w:color w:val="231F20"/>
          <w:sz w:val="24"/>
        </w:rPr>
        <w:t xml:space="preserve">europäischen Ursprungs, </w:t>
      </w:r>
      <w:r>
        <w:rPr>
          <w:color w:val="231F20"/>
          <w:spacing w:val="-3"/>
          <w:sz w:val="24"/>
        </w:rPr>
        <w:t xml:space="preserve">von kleinen, </w:t>
      </w:r>
      <w:r>
        <w:rPr>
          <w:color w:val="231F20"/>
          <w:sz w:val="24"/>
        </w:rPr>
        <w:t xml:space="preserve">ja zum </w:t>
      </w:r>
      <w:r>
        <w:rPr>
          <w:color w:val="231F20"/>
          <w:spacing w:val="-8"/>
          <w:sz w:val="24"/>
        </w:rPr>
        <w:t xml:space="preserve">Teil </w:t>
      </w:r>
      <w:r>
        <w:rPr>
          <w:color w:val="231F20"/>
          <w:spacing w:val="-3"/>
          <w:sz w:val="24"/>
        </w:rPr>
        <w:t xml:space="preserve">kleinsten </w:t>
      </w:r>
      <w:r>
        <w:rPr>
          <w:color w:val="231F20"/>
          <w:spacing w:val="-4"/>
          <w:sz w:val="24"/>
        </w:rPr>
        <w:t xml:space="preserve">Produzenten. </w:t>
      </w:r>
      <w:r w:rsidR="00626434">
        <w:rPr>
          <w:color w:val="231F20"/>
          <w:sz w:val="24"/>
        </w:rPr>
        <w:t xml:space="preserve">Die Jahrgänge </w:t>
      </w:r>
      <w:r w:rsidR="00740FDC">
        <w:rPr>
          <w:color w:val="231F20"/>
          <w:sz w:val="24"/>
        </w:rPr>
        <w:t>sind in der Enothek ersichtlich oder unser Service-Personal gibt Ihnen sehr gerne Auskunft.</w:t>
      </w:r>
      <w:r w:rsidR="002A0D22">
        <w:rPr>
          <w:color w:val="231F20"/>
          <w:sz w:val="24"/>
        </w:rPr>
        <w:t xml:space="preserve"> </w:t>
      </w:r>
    </w:p>
    <w:p w14:paraId="1BF22D6D" w14:textId="77777777" w:rsidR="00ED0776" w:rsidRDefault="00ED0776">
      <w:pPr>
        <w:pStyle w:val="Textkrper"/>
        <w:spacing w:before="6"/>
        <w:rPr>
          <w:sz w:val="33"/>
        </w:rPr>
      </w:pPr>
    </w:p>
    <w:p w14:paraId="34C576FB" w14:textId="77777777" w:rsidR="00ED0776" w:rsidRDefault="00E94DB7">
      <w:pPr>
        <w:spacing w:line="288" w:lineRule="auto"/>
        <w:ind w:left="153" w:right="151"/>
        <w:jc w:val="both"/>
        <w:rPr>
          <w:sz w:val="24"/>
        </w:rPr>
      </w:pPr>
      <w:r>
        <w:rPr>
          <w:color w:val="231F20"/>
          <w:sz w:val="24"/>
        </w:rPr>
        <w:t>Einzelne</w:t>
      </w:r>
      <w:r>
        <w:rPr>
          <w:color w:val="231F20"/>
          <w:spacing w:val="-5"/>
          <w:sz w:val="24"/>
        </w:rPr>
        <w:t xml:space="preserve"> </w:t>
      </w:r>
      <w:r>
        <w:rPr>
          <w:color w:val="231F20"/>
          <w:sz w:val="24"/>
        </w:rPr>
        <w:t>Weine,</w:t>
      </w:r>
      <w:r>
        <w:rPr>
          <w:color w:val="231F20"/>
          <w:spacing w:val="-5"/>
          <w:sz w:val="24"/>
        </w:rPr>
        <w:t xml:space="preserve"> </w:t>
      </w:r>
      <w:r>
        <w:rPr>
          <w:color w:val="231F20"/>
          <w:sz w:val="24"/>
        </w:rPr>
        <w:t>die</w:t>
      </w:r>
      <w:r>
        <w:rPr>
          <w:color w:val="231F20"/>
          <w:spacing w:val="-5"/>
          <w:sz w:val="24"/>
        </w:rPr>
        <w:t xml:space="preserve"> </w:t>
      </w:r>
      <w:r>
        <w:rPr>
          <w:color w:val="231F20"/>
          <w:sz w:val="24"/>
        </w:rPr>
        <w:t>im</w:t>
      </w:r>
      <w:r>
        <w:rPr>
          <w:color w:val="231F20"/>
          <w:spacing w:val="-4"/>
          <w:sz w:val="24"/>
        </w:rPr>
        <w:t xml:space="preserve"> </w:t>
      </w:r>
      <w:r>
        <w:rPr>
          <w:color w:val="231F20"/>
          <w:sz w:val="24"/>
        </w:rPr>
        <w:t>Zuge</w:t>
      </w:r>
      <w:r>
        <w:rPr>
          <w:color w:val="231F20"/>
          <w:spacing w:val="-5"/>
          <w:sz w:val="24"/>
        </w:rPr>
        <w:t xml:space="preserve"> </w:t>
      </w:r>
      <w:r>
        <w:rPr>
          <w:color w:val="231F20"/>
          <w:sz w:val="24"/>
        </w:rPr>
        <w:t>des</w:t>
      </w:r>
      <w:r>
        <w:rPr>
          <w:color w:val="231F20"/>
          <w:spacing w:val="-5"/>
          <w:sz w:val="24"/>
        </w:rPr>
        <w:t xml:space="preserve"> </w:t>
      </w:r>
      <w:r>
        <w:rPr>
          <w:color w:val="231F20"/>
          <w:sz w:val="24"/>
        </w:rPr>
        <w:t>Wandels</w:t>
      </w:r>
      <w:r>
        <w:rPr>
          <w:color w:val="231F20"/>
          <w:spacing w:val="-4"/>
          <w:sz w:val="24"/>
        </w:rPr>
        <w:t xml:space="preserve"> </w:t>
      </w:r>
      <w:r>
        <w:rPr>
          <w:color w:val="231F20"/>
          <w:sz w:val="24"/>
        </w:rPr>
        <w:t>aus</w:t>
      </w:r>
      <w:r>
        <w:rPr>
          <w:color w:val="231F20"/>
          <w:spacing w:val="-5"/>
          <w:sz w:val="24"/>
        </w:rPr>
        <w:t xml:space="preserve"> </w:t>
      </w:r>
      <w:r>
        <w:rPr>
          <w:color w:val="231F20"/>
          <w:sz w:val="24"/>
        </w:rPr>
        <w:t>dem</w:t>
      </w:r>
      <w:r>
        <w:rPr>
          <w:color w:val="231F20"/>
          <w:spacing w:val="-5"/>
          <w:sz w:val="24"/>
        </w:rPr>
        <w:t xml:space="preserve"> </w:t>
      </w:r>
      <w:r>
        <w:rPr>
          <w:color w:val="231F20"/>
          <w:sz w:val="24"/>
        </w:rPr>
        <w:t>Sortiment</w:t>
      </w:r>
      <w:r>
        <w:rPr>
          <w:color w:val="231F20"/>
          <w:spacing w:val="-5"/>
          <w:sz w:val="24"/>
        </w:rPr>
        <w:t xml:space="preserve"> </w:t>
      </w:r>
      <w:r>
        <w:rPr>
          <w:color w:val="231F20"/>
          <w:sz w:val="24"/>
        </w:rPr>
        <w:t>verschwinden,</w:t>
      </w:r>
      <w:r>
        <w:rPr>
          <w:color w:val="231F20"/>
          <w:spacing w:val="-4"/>
          <w:sz w:val="24"/>
        </w:rPr>
        <w:t xml:space="preserve"> </w:t>
      </w:r>
      <w:r>
        <w:rPr>
          <w:color w:val="231F20"/>
          <w:sz w:val="24"/>
        </w:rPr>
        <w:t>finden</w:t>
      </w:r>
      <w:r>
        <w:rPr>
          <w:color w:val="231F20"/>
          <w:spacing w:val="-5"/>
          <w:sz w:val="24"/>
        </w:rPr>
        <w:t xml:space="preserve"> </w:t>
      </w:r>
      <w:r>
        <w:rPr>
          <w:color w:val="231F20"/>
          <w:sz w:val="24"/>
        </w:rPr>
        <w:t>Sie</w:t>
      </w:r>
      <w:r>
        <w:rPr>
          <w:color w:val="231F20"/>
          <w:spacing w:val="-5"/>
          <w:sz w:val="24"/>
        </w:rPr>
        <w:t xml:space="preserve"> </w:t>
      </w:r>
      <w:r>
        <w:rPr>
          <w:color w:val="231F20"/>
          <w:sz w:val="24"/>
        </w:rPr>
        <w:t>noch</w:t>
      </w:r>
      <w:r>
        <w:rPr>
          <w:color w:val="231F20"/>
          <w:spacing w:val="-4"/>
          <w:sz w:val="24"/>
        </w:rPr>
        <w:t xml:space="preserve"> </w:t>
      </w:r>
      <w:r>
        <w:rPr>
          <w:color w:val="231F20"/>
          <w:sz w:val="24"/>
        </w:rPr>
        <w:t>in der Enothek, aber nicht mehr in der vorliegenden</w:t>
      </w:r>
      <w:r>
        <w:rPr>
          <w:color w:val="231F20"/>
          <w:spacing w:val="-2"/>
          <w:sz w:val="24"/>
        </w:rPr>
        <w:t xml:space="preserve"> </w:t>
      </w:r>
      <w:r>
        <w:rPr>
          <w:color w:val="231F20"/>
          <w:sz w:val="24"/>
        </w:rPr>
        <w:t>Weinkarte.</w:t>
      </w:r>
    </w:p>
    <w:p w14:paraId="0CE121F4" w14:textId="77777777" w:rsidR="00C72E5F" w:rsidRDefault="00C72E5F">
      <w:pPr>
        <w:spacing w:before="20" w:line="576" w:lineRule="exact"/>
        <w:ind w:left="153" w:right="3134"/>
        <w:rPr>
          <w:color w:val="231F20"/>
          <w:sz w:val="24"/>
        </w:rPr>
      </w:pPr>
    </w:p>
    <w:p w14:paraId="1672407F" w14:textId="7E385E69" w:rsidR="00ED0776" w:rsidRDefault="00E94DB7">
      <w:pPr>
        <w:spacing w:before="20" w:line="576" w:lineRule="exact"/>
        <w:ind w:left="153" w:right="3134"/>
        <w:rPr>
          <w:sz w:val="24"/>
        </w:rPr>
      </w:pPr>
      <w:r>
        <w:rPr>
          <w:noProof/>
          <w:color w:val="231F20"/>
          <w:w w:val="98"/>
          <w:position w:val="-6"/>
          <w:sz w:val="24"/>
        </w:rPr>
        <w:drawing>
          <wp:inline distT="0" distB="0" distL="0" distR="0" wp14:anchorId="34C667C5" wp14:editId="3A87B2F4">
            <wp:extent cx="180009" cy="17999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0009" cy="179997"/>
                    </a:xfrm>
                    <a:prstGeom prst="rect">
                      <a:avLst/>
                    </a:prstGeom>
                  </pic:spPr>
                </pic:pic>
              </a:graphicData>
            </a:graphic>
          </wp:inline>
        </w:drawing>
      </w:r>
      <w:r>
        <w:rPr>
          <w:rFonts w:ascii="Times New Roman" w:hAnsi="Times New Roman"/>
          <w:color w:val="231F20"/>
          <w:w w:val="98"/>
          <w:sz w:val="24"/>
        </w:rPr>
        <w:t xml:space="preserve"> </w:t>
      </w:r>
      <w:r>
        <w:rPr>
          <w:rFonts w:ascii="Times New Roman" w:hAnsi="Times New Roman"/>
          <w:color w:val="231F20"/>
          <w:spacing w:val="23"/>
          <w:w w:val="98"/>
          <w:sz w:val="24"/>
        </w:rPr>
        <w:t xml:space="preserve"> </w:t>
      </w:r>
      <w:r>
        <w:rPr>
          <w:rFonts w:ascii="Avenir-Light" w:hAnsi="Avenir-Light"/>
          <w:color w:val="231F20"/>
          <w:sz w:val="24"/>
        </w:rPr>
        <w:t>«</w:t>
      </w:r>
      <w:r>
        <w:rPr>
          <w:color w:val="231F20"/>
          <w:sz w:val="24"/>
        </w:rPr>
        <w:t>Ausgetrunken – kommt</w:t>
      </w:r>
      <w:r w:rsidR="00D81856">
        <w:rPr>
          <w:color w:val="231F20"/>
          <w:sz w:val="24"/>
        </w:rPr>
        <w:t>, wenn möglich,</w:t>
      </w:r>
      <w:r>
        <w:rPr>
          <w:color w:val="231F20"/>
          <w:sz w:val="24"/>
        </w:rPr>
        <w:t xml:space="preserve"> bald</w:t>
      </w:r>
      <w:r>
        <w:rPr>
          <w:color w:val="231F20"/>
          <w:spacing w:val="-1"/>
          <w:sz w:val="24"/>
        </w:rPr>
        <w:t xml:space="preserve"> </w:t>
      </w:r>
      <w:r>
        <w:rPr>
          <w:color w:val="231F20"/>
          <w:sz w:val="24"/>
        </w:rPr>
        <w:t>wieder</w:t>
      </w:r>
      <w:r>
        <w:rPr>
          <w:rFonts w:ascii="Avenir-Light" w:hAnsi="Avenir-Light"/>
          <w:color w:val="231F20"/>
          <w:sz w:val="24"/>
        </w:rPr>
        <w:t>»</w:t>
      </w:r>
      <w:r>
        <w:rPr>
          <w:color w:val="231F20"/>
          <w:sz w:val="24"/>
        </w:rPr>
        <w:t>.</w:t>
      </w:r>
    </w:p>
    <w:p w14:paraId="3820FC4A" w14:textId="77777777" w:rsidR="00ED0776" w:rsidRDefault="00E94DB7">
      <w:pPr>
        <w:tabs>
          <w:tab w:val="left" w:pos="579"/>
        </w:tabs>
        <w:spacing w:before="269"/>
        <w:ind w:left="153"/>
        <w:rPr>
          <w:sz w:val="24"/>
        </w:rPr>
      </w:pPr>
      <w:r>
        <w:rPr>
          <w:color w:val="231F20"/>
          <w:sz w:val="24"/>
        </w:rPr>
        <w:t>*</w:t>
      </w:r>
      <w:r>
        <w:rPr>
          <w:color w:val="231F20"/>
          <w:sz w:val="24"/>
        </w:rPr>
        <w:tab/>
        <w:t xml:space="preserve">Kleine Rarität: </w:t>
      </w:r>
      <w:r>
        <w:rPr>
          <w:color w:val="231F20"/>
          <w:spacing w:val="-5"/>
          <w:sz w:val="24"/>
        </w:rPr>
        <w:t xml:space="preserve">Von </w:t>
      </w:r>
      <w:r>
        <w:rPr>
          <w:color w:val="231F20"/>
          <w:sz w:val="24"/>
        </w:rPr>
        <w:t xml:space="preserve">diesem </w:t>
      </w:r>
      <w:r>
        <w:rPr>
          <w:color w:val="231F20"/>
          <w:spacing w:val="-3"/>
          <w:sz w:val="24"/>
        </w:rPr>
        <w:t xml:space="preserve">Wein </w:t>
      </w:r>
      <w:r>
        <w:rPr>
          <w:color w:val="231F20"/>
          <w:sz w:val="24"/>
        </w:rPr>
        <w:t>werden maximal 5</w:t>
      </w:r>
      <w:r>
        <w:rPr>
          <w:rFonts w:ascii="HelveticaNeue-LightCond" w:hAnsi="HelveticaNeue-LightCond"/>
          <w:color w:val="231F20"/>
          <w:sz w:val="24"/>
        </w:rPr>
        <w:t>´</w:t>
      </w:r>
      <w:r>
        <w:rPr>
          <w:color w:val="231F20"/>
          <w:sz w:val="24"/>
        </w:rPr>
        <w:t>000 Flaschen pro Jahr</w:t>
      </w:r>
      <w:r>
        <w:rPr>
          <w:color w:val="231F20"/>
          <w:spacing w:val="1"/>
          <w:sz w:val="24"/>
        </w:rPr>
        <w:t xml:space="preserve"> </w:t>
      </w:r>
      <w:r>
        <w:rPr>
          <w:color w:val="231F20"/>
          <w:sz w:val="24"/>
        </w:rPr>
        <w:t>produziert.</w:t>
      </w:r>
    </w:p>
    <w:p w14:paraId="647B668B" w14:textId="77777777" w:rsidR="00ED0776" w:rsidRDefault="00ED0776">
      <w:pPr>
        <w:pStyle w:val="Textkrper"/>
        <w:spacing w:before="6"/>
        <w:rPr>
          <w:sz w:val="33"/>
        </w:rPr>
      </w:pPr>
    </w:p>
    <w:p w14:paraId="6D19BD28" w14:textId="77777777" w:rsidR="00ED0776" w:rsidRDefault="00E94DB7">
      <w:pPr>
        <w:tabs>
          <w:tab w:val="left" w:pos="579"/>
        </w:tabs>
        <w:spacing w:before="1"/>
        <w:ind w:left="153"/>
        <w:rPr>
          <w:sz w:val="24"/>
        </w:rPr>
      </w:pPr>
      <w:r>
        <w:rPr>
          <w:color w:val="231F20"/>
          <w:sz w:val="24"/>
        </w:rPr>
        <w:t>**</w:t>
      </w:r>
      <w:r>
        <w:rPr>
          <w:color w:val="231F20"/>
          <w:sz w:val="24"/>
        </w:rPr>
        <w:tab/>
        <w:t>Grosse Rarität: Sehr wenige Flaschen im</w:t>
      </w:r>
      <w:r>
        <w:rPr>
          <w:color w:val="231F20"/>
          <w:spacing w:val="-1"/>
          <w:sz w:val="24"/>
        </w:rPr>
        <w:t xml:space="preserve"> </w:t>
      </w:r>
      <w:r>
        <w:rPr>
          <w:color w:val="231F20"/>
          <w:sz w:val="24"/>
        </w:rPr>
        <w:t>Umlauf.</w:t>
      </w:r>
    </w:p>
    <w:p w14:paraId="0F7A9F7F" w14:textId="77777777" w:rsidR="00ED0776" w:rsidRDefault="00ED0776">
      <w:pPr>
        <w:pStyle w:val="Textkrper"/>
        <w:rPr>
          <w:sz w:val="26"/>
        </w:rPr>
      </w:pPr>
    </w:p>
    <w:p w14:paraId="6E457744" w14:textId="77777777" w:rsidR="00ED0776" w:rsidRDefault="00E94DB7">
      <w:pPr>
        <w:pStyle w:val="Textkrper"/>
        <w:spacing w:before="1"/>
        <w:ind w:left="153"/>
      </w:pPr>
      <w:r>
        <w:rPr>
          <w:color w:val="231F20"/>
        </w:rPr>
        <w:t>Kleines</w:t>
      </w:r>
      <w:r>
        <w:rPr>
          <w:color w:val="231F20"/>
          <w:spacing w:val="11"/>
        </w:rPr>
        <w:t xml:space="preserve"> </w:t>
      </w:r>
      <w:r>
        <w:rPr>
          <w:color w:val="231F20"/>
        </w:rPr>
        <w:t>Holz</w:t>
      </w:r>
      <w:r>
        <w:rPr>
          <w:color w:val="231F20"/>
          <w:spacing w:val="11"/>
        </w:rPr>
        <w:t xml:space="preserve"> </w:t>
      </w:r>
      <w:r>
        <w:rPr>
          <w:color w:val="231F20"/>
        </w:rPr>
        <w:t>=</w:t>
      </w:r>
      <w:r>
        <w:rPr>
          <w:color w:val="231F20"/>
          <w:spacing w:val="12"/>
        </w:rPr>
        <w:t xml:space="preserve"> </w:t>
      </w:r>
      <w:r>
        <w:rPr>
          <w:color w:val="231F20"/>
        </w:rPr>
        <w:t>Barrique</w:t>
      </w:r>
      <w:r>
        <w:rPr>
          <w:color w:val="231F20"/>
          <w:spacing w:val="11"/>
        </w:rPr>
        <w:t xml:space="preserve"> </w:t>
      </w:r>
      <w:r>
        <w:rPr>
          <w:color w:val="231F20"/>
        </w:rPr>
        <w:t>zu</w:t>
      </w:r>
      <w:r>
        <w:rPr>
          <w:color w:val="231F20"/>
          <w:spacing w:val="12"/>
        </w:rPr>
        <w:t xml:space="preserve"> </w:t>
      </w:r>
      <w:r>
        <w:rPr>
          <w:color w:val="231F20"/>
        </w:rPr>
        <w:t>225/300</w:t>
      </w:r>
      <w:r>
        <w:rPr>
          <w:color w:val="231F20"/>
          <w:spacing w:val="11"/>
        </w:rPr>
        <w:t xml:space="preserve"> </w:t>
      </w:r>
      <w:r>
        <w:rPr>
          <w:color w:val="231F20"/>
        </w:rPr>
        <w:t>Liter</w:t>
      </w:r>
      <w:r>
        <w:rPr>
          <w:color w:val="231F20"/>
          <w:spacing w:val="12"/>
        </w:rPr>
        <w:t xml:space="preserve"> </w:t>
      </w:r>
      <w:r>
        <w:rPr>
          <w:color w:val="231F20"/>
        </w:rPr>
        <w:t>–</w:t>
      </w:r>
      <w:r>
        <w:rPr>
          <w:color w:val="231F20"/>
          <w:spacing w:val="11"/>
        </w:rPr>
        <w:t xml:space="preserve"> </w:t>
      </w:r>
      <w:r>
        <w:rPr>
          <w:color w:val="231F20"/>
        </w:rPr>
        <w:t>Tonneau</w:t>
      </w:r>
      <w:r>
        <w:rPr>
          <w:color w:val="231F20"/>
          <w:spacing w:val="12"/>
        </w:rPr>
        <w:t xml:space="preserve"> </w:t>
      </w:r>
      <w:r>
        <w:rPr>
          <w:color w:val="231F20"/>
        </w:rPr>
        <w:t>=</w:t>
      </w:r>
      <w:r>
        <w:rPr>
          <w:color w:val="231F20"/>
          <w:spacing w:val="11"/>
        </w:rPr>
        <w:t xml:space="preserve"> </w:t>
      </w:r>
      <w:r>
        <w:rPr>
          <w:color w:val="231F20"/>
        </w:rPr>
        <w:t>500</w:t>
      </w:r>
      <w:r>
        <w:rPr>
          <w:color w:val="231F20"/>
          <w:spacing w:val="12"/>
        </w:rPr>
        <w:t xml:space="preserve"> </w:t>
      </w:r>
      <w:r>
        <w:rPr>
          <w:color w:val="231F20"/>
        </w:rPr>
        <w:t>Liter</w:t>
      </w:r>
      <w:r>
        <w:rPr>
          <w:color w:val="231F20"/>
          <w:spacing w:val="11"/>
        </w:rPr>
        <w:t xml:space="preserve"> </w:t>
      </w:r>
      <w:r>
        <w:rPr>
          <w:color w:val="231F20"/>
        </w:rPr>
        <w:t>Holzfass</w:t>
      </w:r>
      <w:r>
        <w:rPr>
          <w:color w:val="231F20"/>
          <w:spacing w:val="11"/>
        </w:rPr>
        <w:t xml:space="preserve"> </w:t>
      </w:r>
      <w:r>
        <w:rPr>
          <w:color w:val="231F20"/>
        </w:rPr>
        <w:t>–</w:t>
      </w:r>
      <w:r>
        <w:rPr>
          <w:color w:val="231F20"/>
          <w:spacing w:val="12"/>
        </w:rPr>
        <w:t xml:space="preserve"> </w:t>
      </w:r>
      <w:r>
        <w:rPr>
          <w:color w:val="231F20"/>
        </w:rPr>
        <w:t>Grosses</w:t>
      </w:r>
      <w:r>
        <w:rPr>
          <w:color w:val="231F20"/>
          <w:spacing w:val="11"/>
        </w:rPr>
        <w:t xml:space="preserve"> </w:t>
      </w:r>
      <w:r>
        <w:rPr>
          <w:color w:val="231F20"/>
        </w:rPr>
        <w:t>Holz</w:t>
      </w:r>
      <w:r>
        <w:rPr>
          <w:color w:val="231F20"/>
          <w:spacing w:val="12"/>
        </w:rPr>
        <w:t xml:space="preserve"> </w:t>
      </w:r>
      <w:r>
        <w:rPr>
          <w:color w:val="231F20"/>
        </w:rPr>
        <w:t>ab</w:t>
      </w:r>
      <w:r>
        <w:rPr>
          <w:color w:val="231F20"/>
          <w:spacing w:val="11"/>
        </w:rPr>
        <w:t xml:space="preserve"> </w:t>
      </w:r>
      <w:r>
        <w:rPr>
          <w:color w:val="231F20"/>
        </w:rPr>
        <w:t>750</w:t>
      </w:r>
      <w:r>
        <w:rPr>
          <w:color w:val="231F20"/>
          <w:spacing w:val="12"/>
        </w:rPr>
        <w:t xml:space="preserve"> </w:t>
      </w:r>
      <w:r>
        <w:rPr>
          <w:color w:val="231F20"/>
        </w:rPr>
        <w:t>Liter</w:t>
      </w:r>
      <w:r>
        <w:rPr>
          <w:color w:val="231F20"/>
          <w:spacing w:val="11"/>
        </w:rPr>
        <w:t xml:space="preserve"> </w:t>
      </w:r>
      <w:r>
        <w:rPr>
          <w:color w:val="231F20"/>
        </w:rPr>
        <w:t>Holzfass</w:t>
      </w:r>
    </w:p>
    <w:p w14:paraId="79FD6B61" w14:textId="77777777" w:rsidR="00ED0776" w:rsidRDefault="00ED0776">
      <w:pPr>
        <w:pStyle w:val="Textkrper"/>
      </w:pPr>
    </w:p>
    <w:p w14:paraId="0A0D55DD" w14:textId="77777777" w:rsidR="00ED0776" w:rsidRDefault="00ED0776">
      <w:pPr>
        <w:pStyle w:val="Textkrper"/>
      </w:pPr>
    </w:p>
    <w:p w14:paraId="3CA3A8DF" w14:textId="77777777" w:rsidR="00ED0776" w:rsidRDefault="00ED0776">
      <w:pPr>
        <w:pStyle w:val="Textkrper"/>
      </w:pPr>
    </w:p>
    <w:p w14:paraId="6D924595" w14:textId="77777777" w:rsidR="00ED0776" w:rsidRDefault="00ED0776">
      <w:pPr>
        <w:pStyle w:val="Textkrper"/>
      </w:pPr>
    </w:p>
    <w:p w14:paraId="1F84456A" w14:textId="77777777" w:rsidR="00ED0776" w:rsidRDefault="00ED0776">
      <w:pPr>
        <w:pStyle w:val="Textkrper"/>
      </w:pPr>
    </w:p>
    <w:p w14:paraId="3067B6B8" w14:textId="77777777" w:rsidR="00ED0776" w:rsidRDefault="00ED0776">
      <w:pPr>
        <w:pStyle w:val="Textkrper"/>
      </w:pPr>
    </w:p>
    <w:p w14:paraId="15D98810" w14:textId="77777777" w:rsidR="00ED0776" w:rsidRDefault="00ED0776">
      <w:pPr>
        <w:pStyle w:val="Textkrper"/>
      </w:pPr>
    </w:p>
    <w:p w14:paraId="554591C6" w14:textId="77777777" w:rsidR="00ED0776" w:rsidRDefault="00ED0776">
      <w:pPr>
        <w:pStyle w:val="Textkrper"/>
        <w:rPr>
          <w:sz w:val="22"/>
        </w:rPr>
      </w:pPr>
    </w:p>
    <w:p w14:paraId="68F6291A" w14:textId="77777777" w:rsidR="00ED0776" w:rsidRDefault="00E94DB7">
      <w:pPr>
        <w:ind w:left="153"/>
        <w:rPr>
          <w:sz w:val="17"/>
        </w:rPr>
      </w:pPr>
      <w:r>
        <w:rPr>
          <w:color w:val="231F20"/>
          <w:sz w:val="17"/>
        </w:rPr>
        <w:t xml:space="preserve">Wirtshaus zur Heimat  </w:t>
      </w:r>
      <w:r>
        <w:rPr>
          <w:color w:val="939598"/>
          <w:position w:val="2"/>
          <w:sz w:val="10"/>
        </w:rPr>
        <w:t xml:space="preserve">•    </w:t>
      </w:r>
      <w:r>
        <w:rPr>
          <w:color w:val="231F20"/>
          <w:sz w:val="17"/>
        </w:rPr>
        <w:t xml:space="preserve">Dorfstrasse 22  </w:t>
      </w:r>
      <w:r>
        <w:rPr>
          <w:color w:val="939598"/>
          <w:position w:val="2"/>
          <w:sz w:val="10"/>
        </w:rPr>
        <w:t xml:space="preserve">•    </w:t>
      </w:r>
      <w:r>
        <w:rPr>
          <w:color w:val="231F20"/>
          <w:spacing w:val="-4"/>
          <w:sz w:val="17"/>
        </w:rPr>
        <w:t xml:space="preserve">5420 </w:t>
      </w:r>
      <w:r>
        <w:rPr>
          <w:color w:val="231F20"/>
          <w:sz w:val="17"/>
        </w:rPr>
        <w:t xml:space="preserve">Ehrendingen  </w:t>
      </w:r>
      <w:r>
        <w:rPr>
          <w:color w:val="939598"/>
          <w:position w:val="2"/>
          <w:sz w:val="10"/>
        </w:rPr>
        <w:t xml:space="preserve">•    </w:t>
      </w:r>
      <w:r>
        <w:rPr>
          <w:color w:val="231F20"/>
          <w:spacing w:val="-5"/>
          <w:sz w:val="17"/>
        </w:rPr>
        <w:t xml:space="preserve">Tel  </w:t>
      </w:r>
      <w:r>
        <w:rPr>
          <w:color w:val="231F20"/>
          <w:sz w:val="17"/>
        </w:rPr>
        <w:t xml:space="preserve">+41 </w:t>
      </w:r>
      <w:r>
        <w:rPr>
          <w:color w:val="231F20"/>
          <w:spacing w:val="-3"/>
          <w:position w:val="2"/>
          <w:sz w:val="17"/>
        </w:rPr>
        <w:t>(</w:t>
      </w:r>
      <w:r>
        <w:rPr>
          <w:color w:val="231F20"/>
          <w:spacing w:val="-3"/>
          <w:sz w:val="17"/>
        </w:rPr>
        <w:t>0</w:t>
      </w:r>
      <w:r>
        <w:rPr>
          <w:color w:val="231F20"/>
          <w:spacing w:val="-3"/>
          <w:position w:val="2"/>
          <w:sz w:val="17"/>
        </w:rPr>
        <w:t>)</w:t>
      </w:r>
      <w:r>
        <w:rPr>
          <w:color w:val="231F20"/>
          <w:spacing w:val="-3"/>
          <w:sz w:val="17"/>
        </w:rPr>
        <w:t xml:space="preserve">56 </w:t>
      </w:r>
      <w:r>
        <w:rPr>
          <w:color w:val="231F20"/>
          <w:spacing w:val="3"/>
          <w:sz w:val="17"/>
        </w:rPr>
        <w:t xml:space="preserve">210  </w:t>
      </w:r>
      <w:r>
        <w:rPr>
          <w:color w:val="231F20"/>
          <w:spacing w:val="2"/>
          <w:sz w:val="17"/>
        </w:rPr>
        <w:t xml:space="preserve">38  </w:t>
      </w:r>
      <w:r>
        <w:rPr>
          <w:color w:val="231F20"/>
          <w:spacing w:val="4"/>
          <w:sz w:val="17"/>
        </w:rPr>
        <w:t xml:space="preserve">28  </w:t>
      </w:r>
      <w:r>
        <w:rPr>
          <w:color w:val="939598"/>
          <w:position w:val="2"/>
          <w:sz w:val="10"/>
        </w:rPr>
        <w:t xml:space="preserve">•    </w:t>
      </w:r>
      <w:hyperlink r:id="rId8">
        <w:r>
          <w:rPr>
            <w:color w:val="231F20"/>
            <w:sz w:val="17"/>
          </w:rPr>
          <w:t>info@zurheimat.ch</w:t>
        </w:r>
      </w:hyperlink>
      <w:r>
        <w:rPr>
          <w:color w:val="231F20"/>
          <w:sz w:val="17"/>
        </w:rPr>
        <w:t xml:space="preserve">  </w:t>
      </w:r>
      <w:r>
        <w:rPr>
          <w:color w:val="939598"/>
          <w:position w:val="2"/>
          <w:sz w:val="10"/>
        </w:rPr>
        <w:t xml:space="preserve">• </w:t>
      </w:r>
      <w:r>
        <w:rPr>
          <w:color w:val="939598"/>
          <w:spacing w:val="16"/>
          <w:position w:val="2"/>
          <w:sz w:val="10"/>
        </w:rPr>
        <w:t xml:space="preserve"> </w:t>
      </w:r>
      <w:hyperlink r:id="rId9">
        <w:r>
          <w:rPr>
            <w:color w:val="231F20"/>
            <w:sz w:val="17"/>
          </w:rPr>
          <w:t>www.zurheimat.ch</w:t>
        </w:r>
      </w:hyperlink>
    </w:p>
    <w:p w14:paraId="4693B1EC" w14:textId="77777777" w:rsidR="00ED0776" w:rsidRDefault="00ED0776">
      <w:pPr>
        <w:rPr>
          <w:sz w:val="17"/>
        </w:rPr>
        <w:sectPr w:rsidR="00ED0776">
          <w:type w:val="continuous"/>
          <w:pgSz w:w="11910" w:h="16840"/>
          <w:pgMar w:top="1120" w:right="980" w:bottom="280" w:left="980" w:header="720" w:footer="720" w:gutter="0"/>
          <w:cols w:space="720"/>
        </w:sectPr>
      </w:pPr>
    </w:p>
    <w:p w14:paraId="2B1D7EA8" w14:textId="77777777" w:rsidR="00ED0776" w:rsidRDefault="00ED0776">
      <w:pPr>
        <w:pStyle w:val="Textkrper"/>
      </w:pPr>
    </w:p>
    <w:p w14:paraId="2590B74B" w14:textId="77777777" w:rsidR="00ED0776" w:rsidRDefault="00ED0776">
      <w:pPr>
        <w:pStyle w:val="Textkrper"/>
        <w:spacing w:before="4"/>
        <w:rPr>
          <w:sz w:val="27"/>
        </w:rPr>
      </w:pPr>
    </w:p>
    <w:p w14:paraId="3BD47DEE" w14:textId="77777777" w:rsidR="00ED0776" w:rsidRPr="00E94DB7" w:rsidRDefault="00E94DB7" w:rsidP="00E94DB7">
      <w:pPr>
        <w:pStyle w:val="berschrift1"/>
        <w:tabs>
          <w:tab w:val="right" w:pos="9639"/>
        </w:tabs>
        <w:spacing w:before="103"/>
        <w:ind w:left="153"/>
        <w:jc w:val="left"/>
        <w:rPr>
          <w:rFonts w:ascii="Eagle-Book" w:hAnsi="Eagle-Book"/>
          <w:b/>
          <w:bCs/>
        </w:rPr>
      </w:pPr>
      <w:r w:rsidRPr="00E94DB7">
        <w:rPr>
          <w:rFonts w:ascii="Eagle-Book" w:hAnsi="Eagle-Book"/>
          <w:b/>
          <w:bCs/>
          <w:color w:val="231F20"/>
        </w:rPr>
        <w:t>Süssweine</w:t>
      </w:r>
      <w:r w:rsidRPr="00E94DB7">
        <w:rPr>
          <w:rFonts w:ascii="Eagle-Book" w:hAnsi="Eagle-Book"/>
          <w:b/>
          <w:bCs/>
          <w:color w:val="231F20"/>
        </w:rPr>
        <w:tab/>
        <w:t>1</w:t>
      </w:r>
    </w:p>
    <w:p w14:paraId="61EFEA73" w14:textId="77777777" w:rsidR="00ED0776" w:rsidRPr="00E94DB7" w:rsidRDefault="00E94DB7" w:rsidP="00E94DB7">
      <w:pPr>
        <w:pStyle w:val="berschrift1"/>
        <w:tabs>
          <w:tab w:val="right" w:pos="9639"/>
        </w:tabs>
        <w:spacing w:before="600"/>
        <w:ind w:left="153"/>
        <w:jc w:val="left"/>
        <w:rPr>
          <w:rFonts w:ascii="Eagle-Book"/>
          <w:b/>
          <w:bCs/>
        </w:rPr>
      </w:pPr>
      <w:r w:rsidRPr="00E94DB7">
        <w:rPr>
          <w:rFonts w:ascii="Eagle-Book"/>
          <w:b/>
          <w:bCs/>
          <w:color w:val="231F20"/>
        </w:rPr>
        <w:t>Schaumweine</w:t>
      </w:r>
      <w:r w:rsidRPr="00E94DB7">
        <w:rPr>
          <w:rFonts w:ascii="Eagle-Book"/>
          <w:b/>
          <w:bCs/>
          <w:color w:val="231F20"/>
        </w:rPr>
        <w:tab/>
        <w:t>2</w:t>
      </w:r>
    </w:p>
    <w:p w14:paraId="4C02398F" w14:textId="77777777" w:rsidR="00ED0776" w:rsidRPr="00E94DB7" w:rsidRDefault="00E94DB7" w:rsidP="00E94DB7">
      <w:pPr>
        <w:pStyle w:val="berschrift1"/>
        <w:tabs>
          <w:tab w:val="right" w:pos="9639"/>
        </w:tabs>
        <w:spacing w:before="601"/>
        <w:ind w:left="153" w:right="27"/>
        <w:jc w:val="left"/>
        <w:rPr>
          <w:rFonts w:ascii="Eagle-Book" w:hAnsi="Eagle-Book"/>
          <w:b/>
          <w:bCs/>
        </w:rPr>
      </w:pPr>
      <w:r w:rsidRPr="00E94DB7">
        <w:rPr>
          <w:rFonts w:ascii="Eagle-Book" w:hAnsi="Eagle-Book"/>
          <w:b/>
          <w:bCs/>
          <w:color w:val="231F20"/>
          <w:spacing w:val="-3"/>
        </w:rPr>
        <w:t xml:space="preserve">Weissweine </w:t>
      </w:r>
      <w:r w:rsidRPr="00E94DB7">
        <w:rPr>
          <w:rFonts w:ascii="Eagle-Book" w:hAnsi="Eagle-Book"/>
          <w:b/>
          <w:bCs/>
          <w:color w:val="231F20"/>
        </w:rPr>
        <w:t>– Sortierung nach</w:t>
      </w:r>
      <w:r w:rsidRPr="00E94DB7">
        <w:rPr>
          <w:rFonts w:ascii="Eagle-Book" w:hAnsi="Eagle-Book"/>
          <w:b/>
          <w:bCs/>
          <w:color w:val="231F20"/>
          <w:spacing w:val="2"/>
        </w:rPr>
        <w:t xml:space="preserve"> </w:t>
      </w:r>
      <w:r w:rsidRPr="00E94DB7">
        <w:rPr>
          <w:rFonts w:ascii="Eagle-Book" w:hAnsi="Eagle-Book"/>
          <w:b/>
          <w:bCs/>
          <w:color w:val="231F20"/>
        </w:rPr>
        <w:t xml:space="preserve">Traube </w:t>
      </w:r>
      <w:r w:rsidRPr="00E94DB7">
        <w:rPr>
          <w:rFonts w:ascii="Eagle-Book" w:hAnsi="Eagle-Book"/>
          <w:b/>
          <w:bCs/>
          <w:color w:val="231F20"/>
          <w:spacing w:val="-8"/>
        </w:rPr>
        <w:t>A-Z</w:t>
      </w:r>
      <w:r w:rsidRPr="00E94DB7">
        <w:rPr>
          <w:rFonts w:ascii="Eagle-Book" w:hAnsi="Eagle-Book"/>
          <w:b/>
          <w:bCs/>
          <w:color w:val="231F20"/>
          <w:spacing w:val="-8"/>
        </w:rPr>
        <w:tab/>
      </w:r>
      <w:r w:rsidRPr="00E94DB7">
        <w:rPr>
          <w:rFonts w:ascii="Eagle-Book" w:hAnsi="Eagle-Book"/>
          <w:b/>
          <w:bCs/>
          <w:color w:val="231F20"/>
        </w:rPr>
        <w:t>3</w:t>
      </w:r>
    </w:p>
    <w:p w14:paraId="040494FE" w14:textId="1F19C48D" w:rsidR="0088146D" w:rsidRPr="0088146D" w:rsidRDefault="0088146D" w:rsidP="00E94DB7">
      <w:pPr>
        <w:pStyle w:val="berschrift1"/>
        <w:tabs>
          <w:tab w:val="left" w:pos="9508"/>
          <w:tab w:val="right" w:pos="9639"/>
        </w:tabs>
        <w:spacing w:before="48"/>
        <w:ind w:left="153"/>
        <w:jc w:val="left"/>
        <w:rPr>
          <w:color w:val="231F20"/>
          <w:u w:val="single"/>
        </w:rPr>
      </w:pPr>
      <w:r w:rsidRPr="0088146D">
        <w:rPr>
          <w:u w:val="single"/>
        </w:rPr>
        <w:t>Albariño</w:t>
      </w:r>
    </w:p>
    <w:p w14:paraId="0C66FF7D" w14:textId="2E3D62D0" w:rsidR="00ED0776" w:rsidRDefault="00E94DB7" w:rsidP="00E94DB7">
      <w:pPr>
        <w:pStyle w:val="berschrift1"/>
        <w:tabs>
          <w:tab w:val="left" w:pos="9508"/>
          <w:tab w:val="right" w:pos="9639"/>
        </w:tabs>
        <w:spacing w:before="48"/>
        <w:ind w:left="153"/>
        <w:jc w:val="left"/>
      </w:pPr>
      <w:r>
        <w:rPr>
          <w:color w:val="231F20"/>
        </w:rPr>
        <w:t>Arneis</w:t>
      </w:r>
      <w:r>
        <w:rPr>
          <w:color w:val="231F20"/>
          <w:u w:val="single" w:color="231F20"/>
        </w:rPr>
        <w:t xml:space="preserve"> </w:t>
      </w:r>
      <w:r>
        <w:rPr>
          <w:color w:val="231F20"/>
          <w:u w:val="single" w:color="231F20"/>
        </w:rPr>
        <w:tab/>
      </w:r>
      <w:r>
        <w:rPr>
          <w:color w:val="231F20"/>
        </w:rPr>
        <w:t>3</w:t>
      </w:r>
    </w:p>
    <w:p w14:paraId="66641E66" w14:textId="77777777" w:rsidR="00ED0776" w:rsidRDefault="00E94DB7" w:rsidP="00E94DB7">
      <w:pPr>
        <w:tabs>
          <w:tab w:val="left" w:pos="9508"/>
          <w:tab w:val="right" w:pos="9639"/>
        </w:tabs>
        <w:spacing w:before="48"/>
        <w:ind w:left="153"/>
        <w:rPr>
          <w:sz w:val="24"/>
        </w:rPr>
      </w:pPr>
      <w:r>
        <w:rPr>
          <w:color w:val="231F20"/>
          <w:sz w:val="24"/>
        </w:rPr>
        <w:t>Blauburgunder–Federweiss</w:t>
      </w:r>
      <w:r>
        <w:rPr>
          <w:color w:val="231F20"/>
          <w:sz w:val="24"/>
          <w:u w:val="single" w:color="231F20"/>
        </w:rPr>
        <w:t xml:space="preserve"> </w:t>
      </w:r>
      <w:r>
        <w:rPr>
          <w:color w:val="231F20"/>
          <w:sz w:val="24"/>
          <w:u w:val="single" w:color="231F20"/>
        </w:rPr>
        <w:tab/>
      </w:r>
      <w:r>
        <w:rPr>
          <w:color w:val="231F20"/>
          <w:sz w:val="24"/>
        </w:rPr>
        <w:t>3</w:t>
      </w:r>
    </w:p>
    <w:p w14:paraId="29EF0D8A" w14:textId="52B70C4E" w:rsidR="00ED0776" w:rsidRPr="00AF3AFC" w:rsidRDefault="00E94DB7" w:rsidP="006865C4">
      <w:pPr>
        <w:tabs>
          <w:tab w:val="left" w:pos="9252"/>
          <w:tab w:val="right" w:pos="9639"/>
        </w:tabs>
        <w:spacing w:before="49"/>
        <w:ind w:left="153"/>
        <w:rPr>
          <w:color w:val="231F20"/>
          <w:sz w:val="24"/>
        </w:rPr>
      </w:pPr>
      <w:bookmarkStart w:id="0" w:name="_Hlk44538609"/>
      <w:r>
        <w:rPr>
          <w:color w:val="231F20"/>
          <w:sz w:val="24"/>
        </w:rPr>
        <w:t>Chardonnay</w:t>
      </w:r>
      <w:r>
        <w:rPr>
          <w:color w:val="231F20"/>
          <w:sz w:val="24"/>
          <w:u w:val="single" w:color="231F20"/>
        </w:rPr>
        <w:t xml:space="preserve"> </w:t>
      </w:r>
      <w:r>
        <w:rPr>
          <w:color w:val="231F20"/>
          <w:sz w:val="24"/>
          <w:u w:val="single" w:color="231F20"/>
        </w:rPr>
        <w:tab/>
      </w:r>
      <w:r>
        <w:rPr>
          <w:color w:val="231F20"/>
          <w:sz w:val="24"/>
        </w:rPr>
        <w:t>3 / 4</w:t>
      </w:r>
      <w:r w:rsidR="00AF3AFC" w:rsidRPr="00AF3AFC">
        <w:rPr>
          <w:color w:val="231F20"/>
          <w:sz w:val="24"/>
        </w:rPr>
        <w:t xml:space="preserve"> Ch</w:t>
      </w:r>
      <w:r w:rsidR="00AF3AFC">
        <w:rPr>
          <w:color w:val="231F20"/>
          <w:sz w:val="24"/>
        </w:rPr>
        <w:t>asselas</w:t>
      </w:r>
      <w:r w:rsidR="00AF3AFC" w:rsidRPr="00AF3AFC">
        <w:rPr>
          <w:color w:val="231F20"/>
          <w:sz w:val="24"/>
          <w:u w:val="single"/>
        </w:rPr>
        <w:t xml:space="preserve"> </w:t>
      </w:r>
      <w:r w:rsidR="00AF3AFC" w:rsidRPr="00AF3AFC">
        <w:rPr>
          <w:color w:val="231F20"/>
          <w:sz w:val="24"/>
          <w:u w:val="single"/>
        </w:rPr>
        <w:tab/>
      </w:r>
      <w:r w:rsidR="00AF3AFC" w:rsidRPr="00AF3AFC">
        <w:rPr>
          <w:color w:val="231F20"/>
          <w:sz w:val="24"/>
        </w:rPr>
        <w:t xml:space="preserve"> 4</w:t>
      </w:r>
      <w:r w:rsidR="006865C4" w:rsidRPr="006865C4">
        <w:rPr>
          <w:color w:val="231F20"/>
          <w:sz w:val="24"/>
        </w:rPr>
        <w:t xml:space="preserve"> C</w:t>
      </w:r>
      <w:r w:rsidR="006865C4">
        <w:rPr>
          <w:color w:val="231F20"/>
          <w:sz w:val="24"/>
        </w:rPr>
        <w:t>lairette</w:t>
      </w:r>
      <w:r w:rsidR="006865C4" w:rsidRPr="006865C4">
        <w:rPr>
          <w:color w:val="231F20"/>
          <w:sz w:val="24"/>
          <w:u w:val="single"/>
        </w:rPr>
        <w:t xml:space="preserve"> </w:t>
      </w:r>
      <w:r w:rsidR="006865C4" w:rsidRPr="006865C4">
        <w:rPr>
          <w:color w:val="231F20"/>
          <w:sz w:val="24"/>
          <w:u w:val="single"/>
        </w:rPr>
        <w:tab/>
      </w:r>
      <w:r w:rsidR="006865C4" w:rsidRPr="006865C4">
        <w:rPr>
          <w:color w:val="231F20"/>
          <w:sz w:val="24"/>
        </w:rPr>
        <w:t xml:space="preserve"> 4</w:t>
      </w:r>
    </w:p>
    <w:bookmarkEnd w:id="0"/>
    <w:p w14:paraId="52E742D8" w14:textId="77777777" w:rsidR="00ED0776" w:rsidRDefault="00E94DB7" w:rsidP="00E94DB7">
      <w:pPr>
        <w:tabs>
          <w:tab w:val="left" w:pos="9508"/>
          <w:tab w:val="right" w:pos="9639"/>
        </w:tabs>
        <w:spacing w:before="48"/>
        <w:ind w:left="153"/>
        <w:rPr>
          <w:sz w:val="24"/>
        </w:rPr>
      </w:pPr>
      <w:r>
        <w:rPr>
          <w:color w:val="231F20"/>
          <w:sz w:val="24"/>
        </w:rPr>
        <w:t>Friulano</w:t>
      </w:r>
      <w:r>
        <w:rPr>
          <w:color w:val="231F20"/>
          <w:sz w:val="24"/>
          <w:u w:val="single" w:color="231F20"/>
        </w:rPr>
        <w:t xml:space="preserve"> </w:t>
      </w:r>
      <w:r>
        <w:rPr>
          <w:color w:val="231F20"/>
          <w:sz w:val="24"/>
          <w:u w:val="single" w:color="231F20"/>
        </w:rPr>
        <w:tab/>
      </w:r>
      <w:r>
        <w:rPr>
          <w:color w:val="231F20"/>
          <w:sz w:val="24"/>
        </w:rPr>
        <w:t>4</w:t>
      </w:r>
    </w:p>
    <w:p w14:paraId="0CFC3EE6" w14:textId="77777777" w:rsidR="00ED0776" w:rsidRDefault="00E94DB7" w:rsidP="00E94DB7">
      <w:pPr>
        <w:tabs>
          <w:tab w:val="left" w:pos="9508"/>
          <w:tab w:val="right" w:pos="9639"/>
        </w:tabs>
        <w:spacing w:before="48"/>
        <w:ind w:left="153"/>
        <w:rPr>
          <w:sz w:val="24"/>
        </w:rPr>
      </w:pPr>
      <w:r>
        <w:rPr>
          <w:color w:val="231F20"/>
          <w:sz w:val="24"/>
        </w:rPr>
        <w:t>Gewürztraminer</w:t>
      </w:r>
      <w:r>
        <w:rPr>
          <w:color w:val="231F20"/>
          <w:sz w:val="24"/>
          <w:u w:val="single" w:color="231F20"/>
        </w:rPr>
        <w:t xml:space="preserve"> </w:t>
      </w:r>
      <w:r>
        <w:rPr>
          <w:color w:val="231F20"/>
          <w:sz w:val="24"/>
          <w:u w:val="single" w:color="231F20"/>
        </w:rPr>
        <w:tab/>
      </w:r>
      <w:r>
        <w:rPr>
          <w:color w:val="231F20"/>
          <w:sz w:val="24"/>
        </w:rPr>
        <w:t>4</w:t>
      </w:r>
    </w:p>
    <w:p w14:paraId="4405BCA5" w14:textId="77777777" w:rsidR="00ED0776" w:rsidRDefault="00E94DB7" w:rsidP="00E94DB7">
      <w:pPr>
        <w:tabs>
          <w:tab w:val="left" w:pos="9508"/>
          <w:tab w:val="right" w:pos="9639"/>
        </w:tabs>
        <w:spacing w:before="48"/>
        <w:ind w:left="153"/>
        <w:rPr>
          <w:sz w:val="24"/>
        </w:rPr>
      </w:pPr>
      <w:r>
        <w:rPr>
          <w:color w:val="231F20"/>
          <w:sz w:val="24"/>
        </w:rPr>
        <w:t>Grauburgunder</w:t>
      </w:r>
      <w:r>
        <w:rPr>
          <w:color w:val="231F20"/>
          <w:sz w:val="24"/>
          <w:u w:val="single" w:color="231F20"/>
        </w:rPr>
        <w:t xml:space="preserve"> </w:t>
      </w:r>
      <w:r>
        <w:rPr>
          <w:color w:val="231F20"/>
          <w:sz w:val="24"/>
          <w:u w:val="single" w:color="231F20"/>
        </w:rPr>
        <w:tab/>
      </w:r>
      <w:r>
        <w:rPr>
          <w:color w:val="231F20"/>
          <w:sz w:val="24"/>
        </w:rPr>
        <w:t>5</w:t>
      </w:r>
    </w:p>
    <w:p w14:paraId="2B22DD89" w14:textId="1633F6DD" w:rsidR="00ED0776" w:rsidRPr="00967891" w:rsidRDefault="00E94DB7" w:rsidP="00967891">
      <w:pPr>
        <w:tabs>
          <w:tab w:val="left" w:pos="9508"/>
          <w:tab w:val="right" w:pos="9639"/>
        </w:tabs>
        <w:ind w:left="153"/>
        <w:jc w:val="both"/>
        <w:rPr>
          <w:sz w:val="24"/>
          <w:lang w:val="de-CH"/>
        </w:rPr>
      </w:pPr>
      <w:r>
        <w:rPr>
          <w:color w:val="231F20"/>
          <w:sz w:val="24"/>
        </w:rPr>
        <w:t>Grenache</w:t>
      </w:r>
      <w:r>
        <w:rPr>
          <w:color w:val="231F20"/>
          <w:sz w:val="24"/>
          <w:u w:val="single" w:color="231F20"/>
        </w:rPr>
        <w:t xml:space="preserve"> </w:t>
      </w:r>
      <w:r>
        <w:rPr>
          <w:color w:val="231F20"/>
          <w:sz w:val="24"/>
          <w:u w:val="single" w:color="231F20"/>
        </w:rPr>
        <w:tab/>
      </w:r>
      <w:r>
        <w:rPr>
          <w:color w:val="231F20"/>
          <w:spacing w:val="-17"/>
          <w:sz w:val="24"/>
        </w:rPr>
        <w:t xml:space="preserve">5 </w:t>
      </w:r>
      <w:r>
        <w:rPr>
          <w:color w:val="231F20"/>
          <w:sz w:val="24"/>
        </w:rPr>
        <w:t>Heida</w:t>
      </w:r>
      <w:r>
        <w:rPr>
          <w:color w:val="231F20"/>
          <w:spacing w:val="-2"/>
          <w:sz w:val="24"/>
        </w:rPr>
        <w:t xml:space="preserve"> </w:t>
      </w:r>
      <w:r>
        <w:rPr>
          <w:color w:val="231F20"/>
          <w:sz w:val="24"/>
        </w:rPr>
        <w:t>/</w:t>
      </w:r>
      <w:r>
        <w:rPr>
          <w:color w:val="231F20"/>
          <w:spacing w:val="-2"/>
          <w:sz w:val="24"/>
        </w:rPr>
        <w:t xml:space="preserve"> </w:t>
      </w:r>
      <w:r>
        <w:rPr>
          <w:color w:val="231F20"/>
          <w:sz w:val="24"/>
        </w:rPr>
        <w:t>Savagnin</w:t>
      </w:r>
      <w:r>
        <w:rPr>
          <w:color w:val="231F20"/>
          <w:sz w:val="24"/>
          <w:u w:val="single" w:color="231F20"/>
        </w:rPr>
        <w:t xml:space="preserve"> </w:t>
      </w:r>
      <w:r>
        <w:rPr>
          <w:color w:val="231F20"/>
          <w:sz w:val="24"/>
          <w:u w:val="single" w:color="231F20"/>
        </w:rPr>
        <w:tab/>
      </w:r>
      <w:r>
        <w:rPr>
          <w:color w:val="231F20"/>
          <w:spacing w:val="-17"/>
          <w:sz w:val="24"/>
        </w:rPr>
        <w:t xml:space="preserve">5 </w:t>
      </w:r>
      <w:r>
        <w:rPr>
          <w:color w:val="231F20"/>
          <w:sz w:val="24"/>
        </w:rPr>
        <w:t>Kerner</w:t>
      </w:r>
      <w:r>
        <w:rPr>
          <w:color w:val="231F20"/>
          <w:sz w:val="24"/>
          <w:u w:val="single" w:color="231F20"/>
        </w:rPr>
        <w:t xml:space="preserve"> </w:t>
      </w:r>
      <w:r>
        <w:rPr>
          <w:color w:val="231F20"/>
          <w:sz w:val="24"/>
          <w:u w:val="single" w:color="231F20"/>
        </w:rPr>
        <w:tab/>
      </w:r>
      <w:r>
        <w:rPr>
          <w:color w:val="231F20"/>
          <w:spacing w:val="-17"/>
          <w:sz w:val="24"/>
        </w:rPr>
        <w:t>6</w:t>
      </w:r>
      <w:r w:rsidR="00967891" w:rsidRPr="00967891">
        <w:rPr>
          <w:color w:val="231F20"/>
          <w:sz w:val="24"/>
          <w:lang w:val="de-CH"/>
        </w:rPr>
        <w:t xml:space="preserve"> M</w:t>
      </w:r>
      <w:r w:rsidR="00980BA5">
        <w:rPr>
          <w:color w:val="231F20"/>
          <w:sz w:val="24"/>
          <w:lang w:val="de-CH"/>
        </w:rPr>
        <w:t>arsanne &amp; Roussanne</w:t>
      </w:r>
      <w:r w:rsidR="00967891" w:rsidRPr="00967891">
        <w:rPr>
          <w:color w:val="231F20"/>
          <w:sz w:val="24"/>
          <w:u w:val="single" w:color="231F20"/>
          <w:lang w:val="de-CH"/>
        </w:rPr>
        <w:t xml:space="preserve"> </w:t>
      </w:r>
      <w:r w:rsidR="00967891" w:rsidRPr="00967891">
        <w:rPr>
          <w:color w:val="231F20"/>
          <w:sz w:val="24"/>
          <w:u w:val="single" w:color="231F20"/>
          <w:lang w:val="de-CH"/>
        </w:rPr>
        <w:tab/>
      </w:r>
      <w:r w:rsidR="00967891" w:rsidRPr="00967891">
        <w:rPr>
          <w:color w:val="231F20"/>
          <w:sz w:val="24"/>
          <w:lang w:val="de-CH"/>
        </w:rPr>
        <w:t>6</w:t>
      </w:r>
    </w:p>
    <w:p w14:paraId="73999134" w14:textId="77777777" w:rsidR="00ED0776" w:rsidRPr="0039057A" w:rsidRDefault="00E94DB7" w:rsidP="00E94DB7">
      <w:pPr>
        <w:tabs>
          <w:tab w:val="left" w:pos="9508"/>
          <w:tab w:val="right" w:pos="9639"/>
        </w:tabs>
        <w:ind w:left="153"/>
        <w:jc w:val="both"/>
        <w:rPr>
          <w:sz w:val="24"/>
          <w:lang w:val="de-CH"/>
        </w:rPr>
      </w:pPr>
      <w:r w:rsidRPr="0039057A">
        <w:rPr>
          <w:color w:val="231F20"/>
          <w:sz w:val="24"/>
          <w:lang w:val="de-CH"/>
        </w:rPr>
        <w:t>Merlot</w:t>
      </w:r>
      <w:r w:rsidRPr="0039057A">
        <w:rPr>
          <w:color w:val="231F20"/>
          <w:sz w:val="24"/>
          <w:u w:val="single" w:color="231F20"/>
          <w:lang w:val="de-CH"/>
        </w:rPr>
        <w:t xml:space="preserve"> </w:t>
      </w:r>
      <w:r w:rsidRPr="0039057A">
        <w:rPr>
          <w:color w:val="231F20"/>
          <w:sz w:val="24"/>
          <w:u w:val="single" w:color="231F20"/>
          <w:lang w:val="de-CH"/>
        </w:rPr>
        <w:tab/>
      </w:r>
      <w:r w:rsidRPr="0039057A">
        <w:rPr>
          <w:color w:val="231F20"/>
          <w:sz w:val="24"/>
          <w:lang w:val="de-CH"/>
        </w:rPr>
        <w:t>6</w:t>
      </w:r>
    </w:p>
    <w:p w14:paraId="6564802F" w14:textId="6AEE5523" w:rsidR="00ED0776" w:rsidRPr="0039057A" w:rsidRDefault="00E94DB7" w:rsidP="00E94DB7">
      <w:pPr>
        <w:tabs>
          <w:tab w:val="left" w:pos="9508"/>
          <w:tab w:val="right" w:pos="9639"/>
        </w:tabs>
        <w:spacing w:before="49" w:line="288" w:lineRule="auto"/>
        <w:ind w:left="153" w:right="151"/>
        <w:jc w:val="both"/>
        <w:rPr>
          <w:sz w:val="24"/>
          <w:lang w:val="de-CH"/>
        </w:rPr>
      </w:pPr>
      <w:bookmarkStart w:id="1" w:name="_Hlk44438862"/>
      <w:r w:rsidRPr="0039057A">
        <w:rPr>
          <w:color w:val="231F20"/>
          <w:sz w:val="24"/>
          <w:lang w:val="de-CH"/>
        </w:rPr>
        <w:t>Müller</w:t>
      </w:r>
      <w:r w:rsidRPr="0039057A">
        <w:rPr>
          <w:color w:val="231F20"/>
          <w:spacing w:val="-1"/>
          <w:sz w:val="24"/>
          <w:lang w:val="de-CH"/>
        </w:rPr>
        <w:t xml:space="preserve"> </w:t>
      </w:r>
      <w:r w:rsidRPr="0039057A">
        <w:rPr>
          <w:color w:val="231F20"/>
          <w:sz w:val="24"/>
          <w:lang w:val="de-CH"/>
        </w:rPr>
        <w:t>Thurgau</w:t>
      </w:r>
      <w:r w:rsidRPr="0039057A">
        <w:rPr>
          <w:color w:val="231F20"/>
          <w:sz w:val="24"/>
          <w:u w:val="single" w:color="231F20"/>
          <w:lang w:val="de-CH"/>
        </w:rPr>
        <w:t xml:space="preserve"> </w:t>
      </w:r>
      <w:r w:rsidRPr="0039057A">
        <w:rPr>
          <w:color w:val="231F20"/>
          <w:sz w:val="24"/>
          <w:u w:val="single" w:color="231F20"/>
          <w:lang w:val="de-CH"/>
        </w:rPr>
        <w:tab/>
      </w:r>
      <w:r w:rsidRPr="0039057A">
        <w:rPr>
          <w:color w:val="231F20"/>
          <w:spacing w:val="-17"/>
          <w:sz w:val="24"/>
          <w:lang w:val="de-CH"/>
        </w:rPr>
        <w:t xml:space="preserve">6 </w:t>
      </w:r>
      <w:bookmarkStart w:id="2" w:name="_Hlk43943516"/>
      <w:bookmarkEnd w:id="1"/>
      <w:r w:rsidR="00BA5AE8" w:rsidRPr="0039057A">
        <w:rPr>
          <w:color w:val="231F20"/>
          <w:spacing w:val="-17"/>
          <w:sz w:val="24"/>
          <w:lang w:val="de-CH"/>
        </w:rPr>
        <w:t>Obeidy</w:t>
      </w:r>
      <w:r w:rsidR="00BA5AE8" w:rsidRPr="0039057A">
        <w:rPr>
          <w:color w:val="231F20"/>
          <w:spacing w:val="-17"/>
          <w:sz w:val="24"/>
          <w:u w:val="single"/>
          <w:lang w:val="de-CH"/>
        </w:rPr>
        <w:t xml:space="preserve">  / Muscat</w:t>
      </w:r>
      <w:r w:rsidR="00BA5AE8" w:rsidRPr="0039057A">
        <w:rPr>
          <w:color w:val="231F20"/>
          <w:spacing w:val="-17"/>
          <w:sz w:val="24"/>
          <w:u w:val="single"/>
          <w:lang w:val="de-CH"/>
        </w:rPr>
        <w:tab/>
      </w:r>
      <w:r w:rsidR="00BA5AE8" w:rsidRPr="0039057A">
        <w:rPr>
          <w:color w:val="231F20"/>
          <w:spacing w:val="-17"/>
          <w:sz w:val="24"/>
          <w:lang w:val="de-CH"/>
        </w:rPr>
        <w:t xml:space="preserve">6 </w:t>
      </w:r>
      <w:r w:rsidRPr="0039057A">
        <w:rPr>
          <w:color w:val="231F20"/>
          <w:sz w:val="24"/>
          <w:lang w:val="de-CH"/>
        </w:rPr>
        <w:t>Pe</w:t>
      </w:r>
      <w:r w:rsidR="00AD37FB" w:rsidRPr="0039057A">
        <w:rPr>
          <w:color w:val="231F20"/>
          <w:sz w:val="24"/>
          <w:lang w:val="de-CH"/>
        </w:rPr>
        <w:t>corino</w:t>
      </w:r>
      <w:r w:rsidRPr="0039057A">
        <w:rPr>
          <w:color w:val="231F20"/>
          <w:sz w:val="24"/>
          <w:u w:val="single" w:color="231F20"/>
          <w:lang w:val="de-CH"/>
        </w:rPr>
        <w:t xml:space="preserve"> </w:t>
      </w:r>
      <w:r w:rsidRPr="0039057A">
        <w:rPr>
          <w:color w:val="231F20"/>
          <w:sz w:val="24"/>
          <w:u w:val="single" w:color="231F20"/>
          <w:lang w:val="de-CH"/>
        </w:rPr>
        <w:tab/>
      </w:r>
      <w:r w:rsidRPr="0039057A">
        <w:rPr>
          <w:color w:val="231F20"/>
          <w:spacing w:val="-17"/>
          <w:sz w:val="24"/>
          <w:lang w:val="de-CH"/>
        </w:rPr>
        <w:t xml:space="preserve">7 </w:t>
      </w:r>
      <w:bookmarkStart w:id="3" w:name="_Hlk43943480"/>
      <w:bookmarkEnd w:id="2"/>
      <w:r w:rsidR="00AD37FB" w:rsidRPr="0039057A">
        <w:rPr>
          <w:color w:val="231F20"/>
          <w:sz w:val="24"/>
          <w:lang w:val="de-CH"/>
        </w:rPr>
        <w:t>Petite Arvine</w:t>
      </w:r>
      <w:r w:rsidR="00AD37FB" w:rsidRPr="0039057A">
        <w:rPr>
          <w:color w:val="231F20"/>
          <w:sz w:val="24"/>
          <w:u w:val="single" w:color="231F20"/>
          <w:lang w:val="de-CH"/>
        </w:rPr>
        <w:t xml:space="preserve"> </w:t>
      </w:r>
      <w:r w:rsidR="00AD37FB" w:rsidRPr="0039057A">
        <w:rPr>
          <w:color w:val="231F20"/>
          <w:sz w:val="24"/>
          <w:u w:val="single" w:color="231F20"/>
          <w:lang w:val="de-CH"/>
        </w:rPr>
        <w:tab/>
      </w:r>
      <w:r w:rsidR="00AD37FB" w:rsidRPr="0039057A">
        <w:rPr>
          <w:color w:val="231F20"/>
          <w:spacing w:val="-17"/>
          <w:sz w:val="24"/>
          <w:lang w:val="de-CH"/>
        </w:rPr>
        <w:t xml:space="preserve">7 </w:t>
      </w:r>
      <w:r w:rsidRPr="0039057A">
        <w:rPr>
          <w:color w:val="231F20"/>
          <w:sz w:val="24"/>
          <w:lang w:val="de-CH"/>
        </w:rPr>
        <w:t>Pinot</w:t>
      </w:r>
      <w:r w:rsidRPr="0039057A">
        <w:rPr>
          <w:color w:val="231F20"/>
          <w:spacing w:val="-3"/>
          <w:sz w:val="24"/>
          <w:lang w:val="de-CH"/>
        </w:rPr>
        <w:t xml:space="preserve"> </w:t>
      </w:r>
      <w:r w:rsidRPr="0039057A">
        <w:rPr>
          <w:color w:val="231F20"/>
          <w:sz w:val="24"/>
          <w:lang w:val="de-CH"/>
        </w:rPr>
        <w:t>Auxerrois</w:t>
      </w:r>
      <w:r w:rsidRPr="0039057A">
        <w:rPr>
          <w:color w:val="231F20"/>
          <w:sz w:val="24"/>
          <w:u w:val="single" w:color="231F20"/>
          <w:lang w:val="de-CH"/>
        </w:rPr>
        <w:t xml:space="preserve"> </w:t>
      </w:r>
      <w:r w:rsidRPr="0039057A">
        <w:rPr>
          <w:color w:val="231F20"/>
          <w:sz w:val="24"/>
          <w:u w:val="single" w:color="231F20"/>
          <w:lang w:val="de-CH"/>
        </w:rPr>
        <w:tab/>
      </w:r>
      <w:r w:rsidRPr="0039057A">
        <w:rPr>
          <w:color w:val="231F20"/>
          <w:spacing w:val="-17"/>
          <w:sz w:val="24"/>
          <w:lang w:val="de-CH"/>
        </w:rPr>
        <w:t xml:space="preserve">7 </w:t>
      </w:r>
      <w:bookmarkEnd w:id="3"/>
      <w:r w:rsidRPr="0039057A">
        <w:rPr>
          <w:color w:val="231F20"/>
          <w:sz w:val="24"/>
          <w:lang w:val="de-CH"/>
        </w:rPr>
        <w:t>Prensal</w:t>
      </w:r>
      <w:r w:rsidRPr="0039057A">
        <w:rPr>
          <w:color w:val="231F20"/>
          <w:spacing w:val="-1"/>
          <w:sz w:val="24"/>
          <w:lang w:val="de-CH"/>
        </w:rPr>
        <w:t xml:space="preserve"> </w:t>
      </w:r>
      <w:r w:rsidRPr="0039057A">
        <w:rPr>
          <w:color w:val="231F20"/>
          <w:sz w:val="24"/>
          <w:lang w:val="de-CH"/>
        </w:rPr>
        <w:t>Blanc</w:t>
      </w:r>
      <w:r w:rsidRPr="0039057A">
        <w:rPr>
          <w:color w:val="231F20"/>
          <w:sz w:val="24"/>
          <w:u w:val="single" w:color="231F20"/>
          <w:lang w:val="de-CH"/>
        </w:rPr>
        <w:t xml:space="preserve"> </w:t>
      </w:r>
      <w:r w:rsidRPr="0039057A">
        <w:rPr>
          <w:color w:val="231F20"/>
          <w:sz w:val="24"/>
          <w:u w:val="single" w:color="231F20"/>
          <w:lang w:val="de-CH"/>
        </w:rPr>
        <w:tab/>
      </w:r>
      <w:r w:rsidRPr="0039057A">
        <w:rPr>
          <w:color w:val="231F20"/>
          <w:spacing w:val="-17"/>
          <w:sz w:val="24"/>
          <w:lang w:val="de-CH"/>
        </w:rPr>
        <w:t xml:space="preserve">7 </w:t>
      </w:r>
      <w:r w:rsidRPr="0039057A">
        <w:rPr>
          <w:color w:val="231F20"/>
          <w:sz w:val="24"/>
          <w:lang w:val="de-CH"/>
        </w:rPr>
        <w:t>Räuschling</w:t>
      </w:r>
      <w:r w:rsidRPr="0039057A">
        <w:rPr>
          <w:color w:val="231F20"/>
          <w:sz w:val="24"/>
          <w:u w:val="single" w:color="231F20"/>
          <w:lang w:val="de-CH"/>
        </w:rPr>
        <w:t xml:space="preserve"> </w:t>
      </w:r>
      <w:r w:rsidRPr="0039057A">
        <w:rPr>
          <w:color w:val="231F20"/>
          <w:sz w:val="24"/>
          <w:u w:val="single" w:color="231F20"/>
          <w:lang w:val="de-CH"/>
        </w:rPr>
        <w:tab/>
      </w:r>
      <w:r w:rsidRPr="0039057A">
        <w:rPr>
          <w:color w:val="231F20"/>
          <w:spacing w:val="-17"/>
          <w:sz w:val="24"/>
          <w:lang w:val="de-CH"/>
        </w:rPr>
        <w:t>8</w:t>
      </w:r>
    </w:p>
    <w:p w14:paraId="5B96747F" w14:textId="2BAE682B" w:rsidR="00ED0776" w:rsidRDefault="00E94DB7" w:rsidP="00AD37FB">
      <w:pPr>
        <w:tabs>
          <w:tab w:val="left" w:pos="9252"/>
          <w:tab w:val="right" w:pos="9639"/>
        </w:tabs>
        <w:spacing w:before="2"/>
        <w:ind w:left="153"/>
        <w:jc w:val="center"/>
        <w:rPr>
          <w:sz w:val="24"/>
        </w:rPr>
      </w:pPr>
      <w:r>
        <w:rPr>
          <w:color w:val="231F20"/>
          <w:sz w:val="24"/>
        </w:rPr>
        <w:t>Sauvignon</w:t>
      </w:r>
      <w:r>
        <w:rPr>
          <w:color w:val="231F20"/>
          <w:sz w:val="24"/>
          <w:u w:val="single" w:color="231F20"/>
        </w:rPr>
        <w:t xml:space="preserve"> </w:t>
      </w:r>
      <w:r>
        <w:rPr>
          <w:color w:val="231F20"/>
          <w:sz w:val="24"/>
          <w:u w:val="single" w:color="231F20"/>
        </w:rPr>
        <w:tab/>
      </w:r>
      <w:r>
        <w:rPr>
          <w:color w:val="231F20"/>
          <w:sz w:val="24"/>
        </w:rPr>
        <w:t>8 / 9</w:t>
      </w:r>
      <w:r w:rsidR="00AD37FB" w:rsidRPr="00AD37FB">
        <w:rPr>
          <w:color w:val="231F20"/>
          <w:sz w:val="24"/>
        </w:rPr>
        <w:t xml:space="preserve"> </w:t>
      </w:r>
      <w:r w:rsidR="00AD37FB">
        <w:rPr>
          <w:color w:val="231F20"/>
          <w:sz w:val="24"/>
        </w:rPr>
        <w:t>Scheurebe</w:t>
      </w:r>
      <w:r w:rsidR="00AD37FB">
        <w:rPr>
          <w:color w:val="231F20"/>
          <w:sz w:val="24"/>
          <w:u w:val="single" w:color="231F20"/>
        </w:rPr>
        <w:t xml:space="preserve"> </w:t>
      </w:r>
      <w:r w:rsidR="00AD37FB">
        <w:rPr>
          <w:color w:val="231F20"/>
          <w:sz w:val="24"/>
          <w:u w:val="single" w:color="231F20"/>
        </w:rPr>
        <w:tab/>
      </w:r>
      <w:r w:rsidR="00AD37FB">
        <w:rPr>
          <w:color w:val="231F20"/>
          <w:sz w:val="24"/>
        </w:rPr>
        <w:t xml:space="preserve"> 9</w:t>
      </w:r>
    </w:p>
    <w:p w14:paraId="36001BC8" w14:textId="4125C87B" w:rsidR="00ED0776" w:rsidRDefault="00E94DB7" w:rsidP="00033019">
      <w:pPr>
        <w:tabs>
          <w:tab w:val="left" w:pos="9508"/>
          <w:tab w:val="right" w:pos="9639"/>
        </w:tabs>
        <w:spacing w:before="48"/>
        <w:ind w:left="153"/>
        <w:rPr>
          <w:sz w:val="24"/>
        </w:rPr>
      </w:pPr>
      <w:r>
        <w:rPr>
          <w:color w:val="231F20"/>
          <w:sz w:val="24"/>
        </w:rPr>
        <w:t>Sylvaner</w:t>
      </w:r>
      <w:r>
        <w:rPr>
          <w:color w:val="231F20"/>
          <w:sz w:val="24"/>
          <w:u w:val="single" w:color="231F20"/>
        </w:rPr>
        <w:t xml:space="preserve"> </w:t>
      </w:r>
      <w:r>
        <w:rPr>
          <w:color w:val="231F20"/>
          <w:sz w:val="24"/>
          <w:u w:val="single" w:color="231F20"/>
        </w:rPr>
        <w:tab/>
      </w:r>
      <w:r>
        <w:rPr>
          <w:color w:val="231F20"/>
          <w:sz w:val="24"/>
        </w:rPr>
        <w:t>9</w:t>
      </w:r>
      <w:r w:rsidR="00033019" w:rsidRPr="00033019">
        <w:rPr>
          <w:color w:val="231F20"/>
          <w:sz w:val="24"/>
        </w:rPr>
        <w:t xml:space="preserve"> </w:t>
      </w:r>
      <w:r w:rsidR="00033019">
        <w:rPr>
          <w:color w:val="231F20"/>
          <w:sz w:val="24"/>
        </w:rPr>
        <w:t>Tre</w:t>
      </w:r>
      <w:r w:rsidR="009F3983">
        <w:rPr>
          <w:color w:val="231F20"/>
          <w:sz w:val="24"/>
        </w:rPr>
        <w:t>b</w:t>
      </w:r>
      <w:r w:rsidR="00033019">
        <w:rPr>
          <w:color w:val="231F20"/>
          <w:sz w:val="24"/>
        </w:rPr>
        <w:t>biano</w:t>
      </w:r>
      <w:r w:rsidR="009F3983">
        <w:rPr>
          <w:color w:val="231F20"/>
          <w:sz w:val="24"/>
        </w:rPr>
        <w:t xml:space="preserve"> </w:t>
      </w:r>
      <w:r w:rsidR="00033019">
        <w:rPr>
          <w:color w:val="231F20"/>
          <w:sz w:val="24"/>
          <w:u w:val="single" w:color="231F20"/>
        </w:rPr>
        <w:t xml:space="preserve"> </w:t>
      </w:r>
      <w:r w:rsidR="00033019">
        <w:rPr>
          <w:color w:val="231F20"/>
          <w:sz w:val="24"/>
          <w:u w:val="single" w:color="231F20"/>
        </w:rPr>
        <w:tab/>
      </w:r>
      <w:r w:rsidR="00033019">
        <w:rPr>
          <w:color w:val="231F20"/>
          <w:sz w:val="24"/>
        </w:rPr>
        <w:t>9</w:t>
      </w:r>
    </w:p>
    <w:p w14:paraId="3D3693DC" w14:textId="77777777" w:rsidR="00ED0776" w:rsidRDefault="00E94DB7" w:rsidP="00E94DB7">
      <w:pPr>
        <w:tabs>
          <w:tab w:val="left" w:pos="9508"/>
          <w:tab w:val="right" w:pos="9639"/>
        </w:tabs>
        <w:spacing w:before="48"/>
        <w:ind w:left="153"/>
        <w:rPr>
          <w:sz w:val="24"/>
        </w:rPr>
      </w:pPr>
      <w:r>
        <w:rPr>
          <w:color w:val="231F20"/>
          <w:sz w:val="24"/>
        </w:rPr>
        <w:t>Riesling</w:t>
      </w:r>
      <w:r>
        <w:rPr>
          <w:color w:val="231F20"/>
          <w:sz w:val="24"/>
          <w:u w:val="single" w:color="231F20"/>
        </w:rPr>
        <w:t xml:space="preserve"> </w:t>
      </w:r>
      <w:r>
        <w:rPr>
          <w:color w:val="231F20"/>
          <w:sz w:val="24"/>
          <w:u w:val="single" w:color="231F20"/>
        </w:rPr>
        <w:tab/>
      </w:r>
      <w:r>
        <w:rPr>
          <w:color w:val="231F20"/>
          <w:sz w:val="24"/>
        </w:rPr>
        <w:t>9</w:t>
      </w:r>
    </w:p>
    <w:p w14:paraId="4DA5D47D" w14:textId="77777777" w:rsidR="00ED0776" w:rsidRDefault="00E94DB7" w:rsidP="00E94DB7">
      <w:pPr>
        <w:tabs>
          <w:tab w:val="left" w:pos="9508"/>
          <w:tab w:val="right" w:pos="9639"/>
        </w:tabs>
        <w:spacing w:before="49" w:line="288" w:lineRule="auto"/>
        <w:ind w:left="153" w:right="151"/>
        <w:rPr>
          <w:sz w:val="24"/>
        </w:rPr>
      </w:pPr>
      <w:r>
        <w:rPr>
          <w:color w:val="231F20"/>
          <w:sz w:val="24"/>
        </w:rPr>
        <w:lastRenderedPageBreak/>
        <w:t>Viognier,</w:t>
      </w:r>
      <w:r>
        <w:rPr>
          <w:color w:val="231F20"/>
          <w:spacing w:val="-8"/>
          <w:sz w:val="24"/>
        </w:rPr>
        <w:t xml:space="preserve"> </w:t>
      </w:r>
      <w:r>
        <w:rPr>
          <w:color w:val="231F20"/>
          <w:sz w:val="24"/>
        </w:rPr>
        <w:t>Vermentino</w:t>
      </w:r>
      <w:r>
        <w:rPr>
          <w:color w:val="231F20"/>
          <w:sz w:val="24"/>
          <w:u w:val="single" w:color="231F20"/>
        </w:rPr>
        <w:t xml:space="preserve"> </w:t>
      </w:r>
      <w:r>
        <w:rPr>
          <w:color w:val="231F20"/>
          <w:sz w:val="24"/>
          <w:u w:val="single" w:color="231F20"/>
        </w:rPr>
        <w:tab/>
      </w:r>
      <w:r>
        <w:rPr>
          <w:color w:val="231F20"/>
          <w:spacing w:val="-9"/>
          <w:sz w:val="24"/>
        </w:rPr>
        <w:t xml:space="preserve">10 </w:t>
      </w:r>
      <w:r>
        <w:rPr>
          <w:color w:val="231F20"/>
          <w:sz w:val="24"/>
        </w:rPr>
        <w:t>Weissburgunder</w:t>
      </w:r>
      <w:r>
        <w:rPr>
          <w:color w:val="231F20"/>
          <w:sz w:val="24"/>
          <w:u w:val="single" w:color="231F20"/>
        </w:rPr>
        <w:t xml:space="preserve"> </w:t>
      </w:r>
      <w:r>
        <w:rPr>
          <w:color w:val="231F20"/>
          <w:sz w:val="24"/>
          <w:u w:val="single" w:color="231F20"/>
        </w:rPr>
        <w:tab/>
      </w:r>
      <w:r>
        <w:rPr>
          <w:color w:val="231F20"/>
          <w:spacing w:val="-9"/>
          <w:sz w:val="24"/>
        </w:rPr>
        <w:t>10</w:t>
      </w:r>
    </w:p>
    <w:p w14:paraId="6DD59640" w14:textId="77777777" w:rsidR="00E94DB7" w:rsidRDefault="00E94DB7" w:rsidP="00E94DB7">
      <w:pPr>
        <w:tabs>
          <w:tab w:val="right" w:pos="9639"/>
        </w:tabs>
        <w:rPr>
          <w:sz w:val="25"/>
        </w:rPr>
        <w:sectPr w:rsidR="00E94DB7">
          <w:headerReference w:type="default" r:id="rId10"/>
          <w:pgSz w:w="11910" w:h="16840"/>
          <w:pgMar w:top="1440" w:right="980" w:bottom="4463" w:left="980" w:header="1095" w:footer="0" w:gutter="0"/>
          <w:cols w:space="720"/>
        </w:sectPr>
      </w:pPr>
    </w:p>
    <w:sdt>
      <w:sdtPr>
        <w:rPr>
          <w:b/>
          <w:bCs/>
        </w:rPr>
        <w:id w:val="343978903"/>
        <w:docPartObj>
          <w:docPartGallery w:val="Table of Contents"/>
          <w:docPartUnique/>
        </w:docPartObj>
      </w:sdtPr>
      <w:sdtEndPr>
        <w:rPr>
          <w:b w:val="0"/>
          <w:bCs w:val="0"/>
        </w:rPr>
      </w:sdtEndPr>
      <w:sdtContent>
        <w:p w14:paraId="35F20319" w14:textId="77777777" w:rsidR="00ED0776" w:rsidRPr="00E94DB7" w:rsidRDefault="00E94DB7" w:rsidP="00E94DB7">
          <w:pPr>
            <w:pStyle w:val="Verzeichnis1"/>
            <w:tabs>
              <w:tab w:val="right" w:pos="9639"/>
            </w:tabs>
            <w:spacing w:before="103" w:after="240"/>
            <w:rPr>
              <w:rFonts w:ascii="Eagle-Book" w:hAnsi="Eagle-Book"/>
              <w:b/>
              <w:bCs/>
            </w:rPr>
          </w:pPr>
          <w:r w:rsidRPr="00E94DB7">
            <w:rPr>
              <w:rFonts w:ascii="Eagle-Book" w:hAnsi="Eagle-Book"/>
              <w:b/>
              <w:bCs/>
              <w:color w:val="231F20"/>
            </w:rPr>
            <w:t>Rosé</w:t>
          </w:r>
          <w:r w:rsidRPr="00E94DB7">
            <w:rPr>
              <w:rFonts w:ascii="Eagle-Book" w:hAnsi="Eagle-Book"/>
              <w:b/>
              <w:bCs/>
              <w:color w:val="231F20"/>
            </w:rPr>
            <w:tab/>
            <w:t>10</w:t>
          </w:r>
        </w:p>
        <w:p w14:paraId="206D94A6" w14:textId="77777777" w:rsidR="00E94DB7" w:rsidRDefault="00E94DB7">
          <w:pPr>
            <w:pStyle w:val="Verzeichnis1"/>
            <w:tabs>
              <w:tab w:val="right" w:pos="9791"/>
            </w:tabs>
            <w:spacing w:before="577"/>
            <w:rPr>
              <w:rFonts w:ascii="Eagle-Book" w:hAnsi="Eagle-Book"/>
              <w:color w:val="231F20"/>
            </w:rPr>
          </w:pPr>
        </w:p>
        <w:p w14:paraId="26EC717C" w14:textId="77777777" w:rsidR="00ED0776" w:rsidRPr="00E94DB7" w:rsidRDefault="00E94DB7" w:rsidP="00E94DB7">
          <w:pPr>
            <w:pStyle w:val="Verzeichnis1"/>
            <w:tabs>
              <w:tab w:val="right" w:pos="9781"/>
            </w:tabs>
            <w:spacing w:before="577"/>
            <w:rPr>
              <w:rFonts w:ascii="Eagle-Book" w:hAnsi="Eagle-Book"/>
              <w:b/>
              <w:bCs/>
            </w:rPr>
          </w:pPr>
          <w:r w:rsidRPr="00E94DB7">
            <w:rPr>
              <w:rFonts w:ascii="Eagle-Book" w:hAnsi="Eagle-Book"/>
              <w:b/>
              <w:bCs/>
              <w:color w:val="231F20"/>
            </w:rPr>
            <w:t>Rotweine – Sortierung nach</w:t>
          </w:r>
          <w:r w:rsidRPr="00E94DB7">
            <w:rPr>
              <w:rFonts w:ascii="Eagle-Book" w:hAnsi="Eagle-Book"/>
              <w:b/>
              <w:bCs/>
              <w:color w:val="231F20"/>
              <w:spacing w:val="-1"/>
            </w:rPr>
            <w:t xml:space="preserve"> </w:t>
          </w:r>
          <w:r w:rsidRPr="00E94DB7">
            <w:rPr>
              <w:rFonts w:ascii="Eagle-Book" w:hAnsi="Eagle-Book"/>
              <w:b/>
              <w:bCs/>
              <w:color w:val="231F20"/>
            </w:rPr>
            <w:t xml:space="preserve">Traube </w:t>
          </w:r>
          <w:r w:rsidRPr="00E94DB7">
            <w:rPr>
              <w:rFonts w:ascii="Eagle-Book" w:hAnsi="Eagle-Book"/>
              <w:b/>
              <w:bCs/>
              <w:color w:val="231F20"/>
              <w:spacing w:val="-8"/>
            </w:rPr>
            <w:t>A-Z</w:t>
          </w:r>
          <w:r w:rsidRPr="00E94DB7">
            <w:rPr>
              <w:rFonts w:ascii="Eagle-Book" w:hAnsi="Eagle-Book"/>
              <w:b/>
              <w:bCs/>
              <w:color w:val="231F20"/>
              <w:spacing w:val="-8"/>
            </w:rPr>
            <w:tab/>
          </w:r>
          <w:r w:rsidRPr="00E94DB7">
            <w:rPr>
              <w:rFonts w:ascii="Eagle-Book" w:hAnsi="Eagle-Book"/>
              <w:b/>
              <w:bCs/>
              <w:color w:val="231F20"/>
            </w:rPr>
            <w:t>11</w:t>
          </w:r>
        </w:p>
        <w:p w14:paraId="08C40168" w14:textId="77777777" w:rsidR="00ED0776" w:rsidRPr="00E94DB7" w:rsidRDefault="00E94DB7">
          <w:pPr>
            <w:pStyle w:val="Verzeichnis1"/>
            <w:tabs>
              <w:tab w:val="left" w:pos="9420"/>
              <w:tab w:val="right" w:pos="9791"/>
            </w:tabs>
            <w:rPr>
              <w:lang w:val="en-US"/>
            </w:rPr>
          </w:pPr>
          <w:r w:rsidRPr="00E94DB7">
            <w:rPr>
              <w:color w:val="231F20"/>
              <w:lang w:val="en-US"/>
            </w:rPr>
            <w:t>Barbera</w:t>
          </w:r>
          <w:r w:rsidRPr="00E94DB7">
            <w:rPr>
              <w:color w:val="231F20"/>
              <w:u w:val="single" w:color="231F20"/>
              <w:lang w:val="en-US"/>
            </w:rPr>
            <w:tab/>
          </w:r>
          <w:r w:rsidRPr="00E94DB7">
            <w:rPr>
              <w:color w:val="231F20"/>
              <w:lang w:val="en-US"/>
            </w:rPr>
            <w:t>11</w:t>
          </w:r>
        </w:p>
        <w:p w14:paraId="6276A80E" w14:textId="77777777" w:rsidR="00ED0776" w:rsidRPr="00E94DB7" w:rsidRDefault="002B65A0">
          <w:pPr>
            <w:pStyle w:val="Verzeichnis1"/>
            <w:tabs>
              <w:tab w:val="left" w:pos="9420"/>
              <w:tab w:val="right" w:pos="9791"/>
            </w:tabs>
            <w:rPr>
              <w:lang w:val="en-US"/>
            </w:rPr>
          </w:pPr>
          <w:hyperlink w:anchor="_TOC_250000" w:history="1">
            <w:r w:rsidR="00E94DB7" w:rsidRPr="00E94DB7">
              <w:rPr>
                <w:color w:val="231F20"/>
                <w:lang w:val="en-US"/>
              </w:rPr>
              <w:t>Blauburgunder /</w:t>
            </w:r>
            <w:r w:rsidR="00E94DB7" w:rsidRPr="00E94DB7">
              <w:rPr>
                <w:color w:val="231F20"/>
                <w:spacing w:val="-1"/>
                <w:lang w:val="en-US"/>
              </w:rPr>
              <w:t xml:space="preserve"> </w:t>
            </w:r>
            <w:r w:rsidR="00E94DB7" w:rsidRPr="00E94DB7">
              <w:rPr>
                <w:color w:val="231F20"/>
                <w:lang w:val="en-US"/>
              </w:rPr>
              <w:t>Pinot Noir</w:t>
            </w:r>
            <w:r w:rsidR="00E94DB7" w:rsidRPr="00E94DB7">
              <w:rPr>
                <w:color w:val="231F20"/>
                <w:u w:val="single" w:color="231F20"/>
                <w:lang w:val="en-US"/>
              </w:rPr>
              <w:tab/>
            </w:r>
            <w:r w:rsidR="00E94DB7" w:rsidRPr="00E94DB7">
              <w:rPr>
                <w:color w:val="231F20"/>
                <w:lang w:val="en-US"/>
              </w:rPr>
              <w:t>12</w:t>
            </w:r>
          </w:hyperlink>
        </w:p>
      </w:sdtContent>
    </w:sdt>
    <w:p w14:paraId="7D1A008B" w14:textId="77777777" w:rsidR="00ED0776" w:rsidRPr="00E94DB7" w:rsidRDefault="00ED0776">
      <w:pPr>
        <w:rPr>
          <w:lang w:val="en-US"/>
        </w:rPr>
        <w:sectPr w:rsidR="00ED0776" w:rsidRPr="00E94DB7" w:rsidSect="00E94DB7">
          <w:type w:val="continuous"/>
          <w:pgSz w:w="11910" w:h="16840"/>
          <w:pgMar w:top="1455" w:right="980" w:bottom="2220" w:left="980" w:header="720" w:footer="720" w:gutter="0"/>
          <w:cols w:space="720"/>
        </w:sectPr>
      </w:pPr>
    </w:p>
    <w:p w14:paraId="25300BAA" w14:textId="137F95A6" w:rsidR="00E85943" w:rsidRPr="00E85943" w:rsidRDefault="002B65A0" w:rsidP="00E85943">
      <w:pPr>
        <w:tabs>
          <w:tab w:val="left" w:pos="8080"/>
        </w:tabs>
        <w:spacing w:before="48"/>
        <w:ind w:left="153" w:right="27"/>
        <w:rPr>
          <w:sz w:val="24"/>
          <w:lang w:val="en-US"/>
        </w:rPr>
      </w:pPr>
      <w:hyperlink w:anchor="_TOC_250000" w:history="1">
        <w:r w:rsidR="00E85943" w:rsidRPr="00E85943">
          <w:rPr>
            <w:rStyle w:val="Hyperlink"/>
            <w:color w:val="auto"/>
            <w:sz w:val="24"/>
            <w:lang w:val="en-US"/>
          </w:rPr>
          <w:t>Blau</w:t>
        </w:r>
        <w:r w:rsidR="00E85943">
          <w:rPr>
            <w:rStyle w:val="Hyperlink"/>
            <w:color w:val="auto"/>
            <w:sz w:val="24"/>
            <w:lang w:val="en-US"/>
          </w:rPr>
          <w:t>fränkisch</w:t>
        </w:r>
        <w:r w:rsidR="00E85943" w:rsidRPr="00E85943">
          <w:rPr>
            <w:rStyle w:val="Hyperlink"/>
            <w:color w:val="auto"/>
            <w:sz w:val="24"/>
            <w:lang w:val="en-US"/>
          </w:rPr>
          <w:tab/>
          <w:t>12</w:t>
        </w:r>
      </w:hyperlink>
    </w:p>
    <w:p w14:paraId="6993BE11" w14:textId="77777777" w:rsidR="00ED0776" w:rsidRPr="00E94DB7" w:rsidRDefault="00E94DB7" w:rsidP="00E94DB7">
      <w:pPr>
        <w:tabs>
          <w:tab w:val="left" w:pos="8080"/>
        </w:tabs>
        <w:spacing w:before="48"/>
        <w:ind w:left="153" w:right="27"/>
        <w:rPr>
          <w:sz w:val="24"/>
          <w:lang w:val="en-US"/>
        </w:rPr>
      </w:pPr>
      <w:r w:rsidRPr="00E94DB7">
        <w:rPr>
          <w:color w:val="231F20"/>
          <w:sz w:val="24"/>
          <w:lang w:val="en-US"/>
        </w:rPr>
        <w:t>Cabernet</w:t>
      </w:r>
      <w:r w:rsidRPr="00E94DB7">
        <w:rPr>
          <w:color w:val="231F20"/>
          <w:sz w:val="24"/>
          <w:u w:val="single" w:color="231F20"/>
          <w:lang w:val="en-US"/>
        </w:rPr>
        <w:tab/>
      </w:r>
      <w:r w:rsidRPr="00E94DB7">
        <w:rPr>
          <w:color w:val="231F20"/>
          <w:sz w:val="24"/>
          <w:lang w:val="en-US"/>
        </w:rPr>
        <w:t>12 / 13 / 14 / 15</w:t>
      </w:r>
    </w:p>
    <w:p w14:paraId="63EF8FD4" w14:textId="77777777" w:rsidR="00ED0776" w:rsidRPr="00E94DB7" w:rsidRDefault="00E94DB7">
      <w:pPr>
        <w:tabs>
          <w:tab w:val="left" w:pos="9420"/>
        </w:tabs>
        <w:spacing w:before="49"/>
        <w:ind w:left="153"/>
        <w:rPr>
          <w:sz w:val="24"/>
          <w:lang w:val="en-US"/>
        </w:rPr>
      </w:pPr>
      <w:r w:rsidRPr="00E94DB7">
        <w:rPr>
          <w:color w:val="231F20"/>
          <w:sz w:val="24"/>
          <w:lang w:val="en-US"/>
        </w:rPr>
        <w:t>Callet</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z w:val="24"/>
          <w:lang w:val="en-US"/>
        </w:rPr>
        <w:t>15</w:t>
      </w:r>
    </w:p>
    <w:p w14:paraId="786DA94E" w14:textId="5BB97582" w:rsidR="00ED0776" w:rsidRPr="00E94DB7" w:rsidRDefault="00E94DB7">
      <w:pPr>
        <w:tabs>
          <w:tab w:val="left" w:pos="9420"/>
        </w:tabs>
        <w:spacing w:before="48"/>
        <w:ind w:left="153"/>
        <w:rPr>
          <w:sz w:val="24"/>
          <w:lang w:val="en-US"/>
        </w:rPr>
      </w:pPr>
      <w:bookmarkStart w:id="4" w:name="_Hlk44530708"/>
      <w:r w:rsidRPr="00E94DB7">
        <w:rPr>
          <w:color w:val="231F20"/>
          <w:sz w:val="24"/>
          <w:lang w:val="en-US"/>
        </w:rPr>
        <w:t>Carignan</w:t>
      </w:r>
      <w:r w:rsidR="00DB6061">
        <w:rPr>
          <w:color w:val="231F20"/>
          <w:sz w:val="24"/>
          <w:lang w:val="en-US"/>
        </w:rPr>
        <w:t xml:space="preserve"> / Cinsault</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z w:val="24"/>
          <w:lang w:val="en-US"/>
        </w:rPr>
        <w:t>15</w:t>
      </w:r>
      <w:bookmarkEnd w:id="4"/>
      <w:r w:rsidR="00140D8F" w:rsidRPr="00140D8F">
        <w:rPr>
          <w:color w:val="231F20"/>
          <w:sz w:val="24"/>
          <w:lang w:val="en-US"/>
        </w:rPr>
        <w:t xml:space="preserve"> C</w:t>
      </w:r>
      <w:r w:rsidR="00140D8F">
        <w:rPr>
          <w:color w:val="231F20"/>
          <w:sz w:val="24"/>
          <w:lang w:val="en-US"/>
        </w:rPr>
        <w:t>ornalin</w:t>
      </w:r>
      <w:r w:rsidR="00140D8F" w:rsidRPr="00140D8F">
        <w:rPr>
          <w:color w:val="231F20"/>
          <w:sz w:val="24"/>
          <w:u w:val="single"/>
          <w:lang w:val="en-US"/>
        </w:rPr>
        <w:t xml:space="preserve"> </w:t>
      </w:r>
      <w:r w:rsidR="00140D8F" w:rsidRPr="00140D8F">
        <w:rPr>
          <w:color w:val="231F20"/>
          <w:sz w:val="24"/>
          <w:u w:val="single"/>
          <w:lang w:val="en-US"/>
        </w:rPr>
        <w:tab/>
      </w:r>
      <w:r w:rsidR="00140D8F" w:rsidRPr="00140D8F">
        <w:rPr>
          <w:color w:val="231F20"/>
          <w:sz w:val="24"/>
          <w:lang w:val="en-US"/>
        </w:rPr>
        <w:t>15</w:t>
      </w:r>
    </w:p>
    <w:p w14:paraId="220507C1" w14:textId="77777777" w:rsidR="00ED0776" w:rsidRPr="00E94DB7" w:rsidRDefault="00E94DB7">
      <w:pPr>
        <w:tabs>
          <w:tab w:val="left" w:pos="9420"/>
        </w:tabs>
        <w:spacing w:before="48"/>
        <w:ind w:left="153"/>
        <w:rPr>
          <w:sz w:val="24"/>
          <w:lang w:val="en-US"/>
        </w:rPr>
      </w:pPr>
      <w:r w:rsidRPr="00E94DB7">
        <w:rPr>
          <w:color w:val="231F20"/>
          <w:sz w:val="24"/>
          <w:lang w:val="en-US"/>
        </w:rPr>
        <w:t>Corvina</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z w:val="24"/>
          <w:lang w:val="en-US"/>
        </w:rPr>
        <w:t>16</w:t>
      </w:r>
    </w:p>
    <w:p w14:paraId="360738AD" w14:textId="77777777" w:rsidR="00ED0776" w:rsidRPr="00E94DB7" w:rsidRDefault="00E94DB7">
      <w:pPr>
        <w:tabs>
          <w:tab w:val="left" w:pos="9420"/>
        </w:tabs>
        <w:spacing w:before="48"/>
        <w:ind w:left="153"/>
        <w:rPr>
          <w:sz w:val="24"/>
          <w:lang w:val="en-US"/>
        </w:rPr>
      </w:pPr>
      <w:r w:rsidRPr="00E94DB7">
        <w:rPr>
          <w:color w:val="231F20"/>
          <w:sz w:val="24"/>
          <w:lang w:val="en-US"/>
        </w:rPr>
        <w:t>Dolcetto</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z w:val="24"/>
          <w:lang w:val="en-US"/>
        </w:rPr>
        <w:t>16</w:t>
      </w:r>
    </w:p>
    <w:p w14:paraId="4E161C37" w14:textId="77777777" w:rsidR="00ED0776" w:rsidRPr="00D8252F" w:rsidRDefault="00E94DB7">
      <w:pPr>
        <w:tabs>
          <w:tab w:val="left" w:pos="9420"/>
          <w:tab w:val="left" w:pos="9628"/>
        </w:tabs>
        <w:spacing w:before="49"/>
        <w:ind w:left="153"/>
        <w:rPr>
          <w:sz w:val="24"/>
          <w:lang w:val="de-CH"/>
        </w:rPr>
      </w:pPr>
      <w:r w:rsidRPr="00D8252F">
        <w:rPr>
          <w:color w:val="231F20"/>
          <w:sz w:val="24"/>
          <w:lang w:val="de-CH"/>
        </w:rPr>
        <w:t>Edel–Vernatsch</w:t>
      </w:r>
      <w:r w:rsidRPr="00D8252F">
        <w:rPr>
          <w:color w:val="231F20"/>
          <w:sz w:val="24"/>
          <w:u w:val="single" w:color="231F20"/>
          <w:lang w:val="de-CH"/>
        </w:rPr>
        <w:t xml:space="preserve"> </w:t>
      </w:r>
      <w:r w:rsidRPr="00D8252F">
        <w:rPr>
          <w:color w:val="231F20"/>
          <w:sz w:val="24"/>
          <w:u w:val="single" w:color="231F20"/>
          <w:lang w:val="de-CH"/>
        </w:rPr>
        <w:tab/>
      </w:r>
      <w:r w:rsidRPr="00D8252F">
        <w:rPr>
          <w:color w:val="231F20"/>
          <w:sz w:val="24"/>
          <w:lang w:val="de-CH"/>
        </w:rPr>
        <w:t>17</w:t>
      </w:r>
    </w:p>
    <w:p w14:paraId="7995FB93" w14:textId="401DFD4F" w:rsidR="004A7AFA" w:rsidRPr="00D8252F" w:rsidRDefault="004A7AFA" w:rsidP="004A7AFA">
      <w:pPr>
        <w:tabs>
          <w:tab w:val="left" w:pos="9420"/>
          <w:tab w:val="left" w:pos="9628"/>
        </w:tabs>
        <w:spacing w:before="48"/>
        <w:ind w:left="153"/>
        <w:rPr>
          <w:color w:val="231F20"/>
          <w:sz w:val="24"/>
          <w:lang w:val="de-CH"/>
        </w:rPr>
      </w:pPr>
      <w:r w:rsidRPr="00D8252F">
        <w:rPr>
          <w:color w:val="231F20"/>
          <w:sz w:val="24"/>
          <w:lang w:val="de-CH"/>
        </w:rPr>
        <w:t>Freisa</w:t>
      </w:r>
      <w:r w:rsidRPr="00D8252F">
        <w:rPr>
          <w:color w:val="231F20"/>
          <w:sz w:val="24"/>
          <w:u w:val="single"/>
          <w:lang w:val="de-CH"/>
        </w:rPr>
        <w:t xml:space="preserve"> </w:t>
      </w:r>
      <w:r w:rsidRPr="00D8252F">
        <w:rPr>
          <w:color w:val="231F20"/>
          <w:sz w:val="24"/>
          <w:u w:val="single"/>
          <w:lang w:val="de-CH"/>
        </w:rPr>
        <w:tab/>
      </w:r>
      <w:r w:rsidRPr="00D8252F">
        <w:rPr>
          <w:color w:val="231F20"/>
          <w:sz w:val="24"/>
          <w:lang w:val="de-CH"/>
        </w:rPr>
        <w:t>17</w:t>
      </w:r>
    </w:p>
    <w:p w14:paraId="41453BE1" w14:textId="20157680" w:rsidR="00ED0776" w:rsidRPr="00432F79" w:rsidRDefault="00E94DB7" w:rsidP="00432F79">
      <w:pPr>
        <w:tabs>
          <w:tab w:val="left" w:pos="9420"/>
          <w:tab w:val="left" w:pos="9628"/>
        </w:tabs>
        <w:spacing w:before="48"/>
        <w:ind w:left="153"/>
        <w:rPr>
          <w:color w:val="231F20"/>
          <w:sz w:val="24"/>
          <w:lang w:val="fr-CH"/>
        </w:rPr>
      </w:pPr>
      <w:r w:rsidRPr="00D41A11">
        <w:rPr>
          <w:color w:val="231F20"/>
          <w:sz w:val="24"/>
          <w:lang w:val="fr-CH"/>
        </w:rPr>
        <w:t>Grenache</w:t>
      </w:r>
      <w:r w:rsidRPr="00D41A11">
        <w:rPr>
          <w:color w:val="231F20"/>
          <w:sz w:val="24"/>
          <w:u w:val="single" w:color="231F20"/>
          <w:lang w:val="fr-CH"/>
        </w:rPr>
        <w:t xml:space="preserve"> </w:t>
      </w:r>
      <w:r w:rsidRPr="00D41A11">
        <w:rPr>
          <w:color w:val="231F20"/>
          <w:sz w:val="24"/>
          <w:u w:val="single" w:color="231F20"/>
          <w:lang w:val="fr-CH"/>
        </w:rPr>
        <w:tab/>
      </w:r>
      <w:r w:rsidRPr="00D41A11">
        <w:rPr>
          <w:color w:val="231F20"/>
          <w:sz w:val="24"/>
          <w:lang w:val="fr-CH"/>
        </w:rPr>
        <w:t>17</w:t>
      </w:r>
      <w:r w:rsidR="00D475D8" w:rsidRPr="00D475D8">
        <w:rPr>
          <w:color w:val="231F20"/>
          <w:sz w:val="24"/>
          <w:lang w:val="fr-CH"/>
        </w:rPr>
        <w:t xml:space="preserve"> G</w:t>
      </w:r>
      <w:r w:rsidR="00432F79">
        <w:rPr>
          <w:color w:val="231F20"/>
          <w:sz w:val="24"/>
          <w:lang w:val="fr-CH"/>
        </w:rPr>
        <w:t>aranoir</w:t>
      </w:r>
      <w:r w:rsidR="00D475D8" w:rsidRPr="00D475D8">
        <w:rPr>
          <w:color w:val="231F20"/>
          <w:sz w:val="24"/>
          <w:u w:val="single"/>
          <w:lang w:val="fr-CH"/>
        </w:rPr>
        <w:t xml:space="preserve"> </w:t>
      </w:r>
      <w:r w:rsidR="00D475D8" w:rsidRPr="00D475D8">
        <w:rPr>
          <w:color w:val="231F20"/>
          <w:sz w:val="24"/>
          <w:u w:val="single"/>
          <w:lang w:val="fr-CH"/>
        </w:rPr>
        <w:tab/>
      </w:r>
      <w:r w:rsidR="00D475D8" w:rsidRPr="00D475D8">
        <w:rPr>
          <w:color w:val="231F20"/>
          <w:sz w:val="24"/>
          <w:lang w:val="fr-CH"/>
        </w:rPr>
        <w:t>17</w:t>
      </w:r>
    </w:p>
    <w:p w14:paraId="42CEFE59" w14:textId="77777777" w:rsidR="00ED0776" w:rsidRPr="00D41A11" w:rsidRDefault="00E94DB7">
      <w:pPr>
        <w:tabs>
          <w:tab w:val="left" w:pos="9150"/>
        </w:tabs>
        <w:spacing w:before="48"/>
        <w:ind w:left="153"/>
        <w:rPr>
          <w:sz w:val="24"/>
          <w:lang w:val="fr-CH"/>
        </w:rPr>
      </w:pPr>
      <w:r w:rsidRPr="00D41A11">
        <w:rPr>
          <w:color w:val="231F20"/>
          <w:sz w:val="24"/>
          <w:lang w:val="fr-CH"/>
        </w:rPr>
        <w:t>Lagrein</w:t>
      </w:r>
      <w:r w:rsidRPr="00D41A11">
        <w:rPr>
          <w:color w:val="231F20"/>
          <w:sz w:val="24"/>
          <w:u w:val="single" w:color="231F20"/>
          <w:lang w:val="fr-CH"/>
        </w:rPr>
        <w:t xml:space="preserve"> </w:t>
      </w:r>
      <w:r w:rsidRPr="00D41A11">
        <w:rPr>
          <w:color w:val="231F20"/>
          <w:sz w:val="24"/>
          <w:u w:val="single" w:color="231F20"/>
          <w:lang w:val="fr-CH"/>
        </w:rPr>
        <w:tab/>
      </w:r>
      <w:r w:rsidRPr="00D41A11">
        <w:rPr>
          <w:color w:val="231F20"/>
          <w:sz w:val="24"/>
          <w:lang w:val="fr-CH"/>
        </w:rPr>
        <w:t>18 / 19</w:t>
      </w:r>
    </w:p>
    <w:p w14:paraId="1A006936" w14:textId="77777777" w:rsidR="00ED0776" w:rsidRPr="00E94DB7" w:rsidRDefault="00E94DB7">
      <w:pPr>
        <w:tabs>
          <w:tab w:val="left" w:pos="9420"/>
        </w:tabs>
        <w:spacing w:before="49" w:line="288" w:lineRule="auto"/>
        <w:ind w:left="153" w:right="151"/>
        <w:rPr>
          <w:sz w:val="24"/>
          <w:lang w:val="en-US"/>
        </w:rPr>
      </w:pPr>
      <w:r w:rsidRPr="00E94DB7">
        <w:rPr>
          <w:color w:val="231F20"/>
          <w:sz w:val="24"/>
          <w:lang w:val="en-US"/>
        </w:rPr>
        <w:t>Malbec</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pacing w:val="-9"/>
          <w:sz w:val="24"/>
          <w:lang w:val="en-US"/>
        </w:rPr>
        <w:t xml:space="preserve">19 </w:t>
      </w:r>
      <w:r w:rsidRPr="00E94DB7">
        <w:rPr>
          <w:color w:val="231F20"/>
          <w:sz w:val="24"/>
          <w:lang w:val="en-US"/>
        </w:rPr>
        <w:t>Manto</w:t>
      </w:r>
      <w:r w:rsidRPr="00E94DB7">
        <w:rPr>
          <w:color w:val="231F20"/>
          <w:spacing w:val="-3"/>
          <w:sz w:val="24"/>
          <w:lang w:val="en-US"/>
        </w:rPr>
        <w:t xml:space="preserve"> </w:t>
      </w:r>
      <w:r w:rsidRPr="00E94DB7">
        <w:rPr>
          <w:color w:val="231F20"/>
          <w:sz w:val="24"/>
          <w:lang w:val="en-US"/>
        </w:rPr>
        <w:t>negro</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pacing w:val="-9"/>
          <w:sz w:val="24"/>
          <w:lang w:val="en-US"/>
        </w:rPr>
        <w:t>19</w:t>
      </w:r>
    </w:p>
    <w:p w14:paraId="1CD0FE08" w14:textId="77777777" w:rsidR="00ED0776" w:rsidRPr="00E94DB7" w:rsidRDefault="00E94DB7">
      <w:pPr>
        <w:tabs>
          <w:tab w:val="left" w:pos="9420"/>
        </w:tabs>
        <w:ind w:left="153"/>
        <w:jc w:val="both"/>
        <w:rPr>
          <w:sz w:val="24"/>
          <w:lang w:val="en-US"/>
        </w:rPr>
      </w:pPr>
      <w:r w:rsidRPr="00E94DB7">
        <w:rPr>
          <w:color w:val="231F20"/>
          <w:sz w:val="24"/>
          <w:lang w:val="en-US"/>
        </w:rPr>
        <w:t>Montepulciano</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z w:val="24"/>
          <w:lang w:val="en-US"/>
        </w:rPr>
        <w:t>20</w:t>
      </w:r>
    </w:p>
    <w:p w14:paraId="18AE4257" w14:textId="77777777" w:rsidR="00ED0776" w:rsidRPr="00E94DB7" w:rsidRDefault="00E94DB7">
      <w:pPr>
        <w:tabs>
          <w:tab w:val="left" w:pos="8059"/>
        </w:tabs>
        <w:spacing w:before="48"/>
        <w:ind w:left="153"/>
        <w:jc w:val="both"/>
        <w:rPr>
          <w:sz w:val="24"/>
          <w:lang w:val="en-US"/>
        </w:rPr>
      </w:pPr>
      <w:r w:rsidRPr="00E94DB7">
        <w:rPr>
          <w:color w:val="231F20"/>
          <w:sz w:val="24"/>
          <w:lang w:val="en-US"/>
        </w:rPr>
        <w:t>Merlot</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z w:val="24"/>
          <w:lang w:val="en-US"/>
        </w:rPr>
        <w:t>20 / 21 / 22 /</w:t>
      </w:r>
      <w:r w:rsidRPr="00E94DB7">
        <w:rPr>
          <w:color w:val="231F20"/>
          <w:spacing w:val="-2"/>
          <w:sz w:val="24"/>
          <w:lang w:val="en-US"/>
        </w:rPr>
        <w:t xml:space="preserve"> </w:t>
      </w:r>
      <w:r w:rsidRPr="00E94DB7">
        <w:rPr>
          <w:color w:val="231F20"/>
          <w:sz w:val="24"/>
          <w:lang w:val="en-US"/>
        </w:rPr>
        <w:t>23</w:t>
      </w:r>
    </w:p>
    <w:p w14:paraId="7033B761" w14:textId="77777777" w:rsidR="00ED0776" w:rsidRPr="00E94DB7" w:rsidRDefault="00E94DB7">
      <w:pPr>
        <w:tabs>
          <w:tab w:val="left" w:pos="9420"/>
        </w:tabs>
        <w:spacing w:before="49"/>
        <w:ind w:left="153"/>
        <w:jc w:val="both"/>
        <w:rPr>
          <w:sz w:val="24"/>
          <w:lang w:val="en-US"/>
        </w:rPr>
      </w:pPr>
      <w:r w:rsidRPr="00E94DB7">
        <w:rPr>
          <w:color w:val="231F20"/>
          <w:sz w:val="24"/>
          <w:lang w:val="en-US"/>
        </w:rPr>
        <w:t>Molinara</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z w:val="24"/>
          <w:lang w:val="en-US"/>
        </w:rPr>
        <w:t>23</w:t>
      </w:r>
    </w:p>
    <w:p w14:paraId="575E7513" w14:textId="77777777" w:rsidR="00ED0776" w:rsidRPr="00E94DB7" w:rsidRDefault="00E94DB7">
      <w:pPr>
        <w:tabs>
          <w:tab w:val="left" w:pos="9420"/>
        </w:tabs>
        <w:spacing w:before="48"/>
        <w:ind w:left="153"/>
        <w:jc w:val="both"/>
        <w:rPr>
          <w:sz w:val="24"/>
          <w:lang w:val="en-US"/>
        </w:rPr>
      </w:pPr>
      <w:r w:rsidRPr="00E94DB7">
        <w:rPr>
          <w:color w:val="231F20"/>
          <w:sz w:val="24"/>
          <w:lang w:val="en-US"/>
        </w:rPr>
        <w:t>Mourvèdre</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pacing w:val="-10"/>
          <w:sz w:val="24"/>
          <w:lang w:val="en-US"/>
        </w:rPr>
        <w:t>24</w:t>
      </w:r>
    </w:p>
    <w:p w14:paraId="5DBE3790" w14:textId="77777777" w:rsidR="00ED0776" w:rsidRPr="00E94DB7" w:rsidRDefault="00E94DB7">
      <w:pPr>
        <w:tabs>
          <w:tab w:val="left" w:pos="8961"/>
          <w:tab w:val="left" w:pos="9420"/>
        </w:tabs>
        <w:spacing w:before="48" w:line="288" w:lineRule="auto"/>
        <w:ind w:left="153" w:right="150"/>
        <w:jc w:val="both"/>
        <w:rPr>
          <w:sz w:val="24"/>
          <w:lang w:val="en-US"/>
        </w:rPr>
      </w:pPr>
      <w:r w:rsidRPr="00E94DB7">
        <w:rPr>
          <w:color w:val="231F20"/>
          <w:sz w:val="24"/>
          <w:lang w:val="en-US"/>
        </w:rPr>
        <w:t>Nebbiolo</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pacing w:val="-5"/>
          <w:sz w:val="24"/>
          <w:lang w:val="en-US"/>
        </w:rPr>
        <w:t xml:space="preserve">24 </w:t>
      </w:r>
      <w:r w:rsidRPr="00E94DB7">
        <w:rPr>
          <w:color w:val="231F20"/>
          <w:sz w:val="24"/>
          <w:lang w:val="en-US"/>
        </w:rPr>
        <w:t xml:space="preserve">/ </w:t>
      </w:r>
      <w:r w:rsidRPr="00E94DB7">
        <w:rPr>
          <w:color w:val="231F20"/>
          <w:spacing w:val="-8"/>
          <w:sz w:val="24"/>
          <w:lang w:val="en-US"/>
        </w:rPr>
        <w:t xml:space="preserve">25 </w:t>
      </w:r>
      <w:r w:rsidRPr="00E94DB7">
        <w:rPr>
          <w:color w:val="231F20"/>
          <w:sz w:val="24"/>
          <w:lang w:val="en-US"/>
        </w:rPr>
        <w:t>Petit</w:t>
      </w:r>
      <w:r w:rsidRPr="00E94DB7">
        <w:rPr>
          <w:color w:val="231F20"/>
          <w:spacing w:val="-2"/>
          <w:sz w:val="24"/>
          <w:lang w:val="en-US"/>
        </w:rPr>
        <w:t xml:space="preserve"> </w:t>
      </w:r>
      <w:r w:rsidRPr="00E94DB7">
        <w:rPr>
          <w:color w:val="231F20"/>
          <w:spacing w:val="-3"/>
          <w:sz w:val="24"/>
          <w:lang w:val="en-US"/>
        </w:rPr>
        <w:t>Verdot</w:t>
      </w:r>
      <w:r w:rsidRPr="00E94DB7">
        <w:rPr>
          <w:color w:val="231F20"/>
          <w:spacing w:val="-3"/>
          <w:sz w:val="24"/>
          <w:u w:val="single" w:color="231F20"/>
          <w:lang w:val="en-US"/>
        </w:rPr>
        <w:t xml:space="preserve"> </w:t>
      </w:r>
      <w:r w:rsidRPr="00E94DB7">
        <w:rPr>
          <w:color w:val="231F20"/>
          <w:spacing w:val="-3"/>
          <w:sz w:val="24"/>
          <w:u w:val="single" w:color="231F20"/>
          <w:lang w:val="en-US"/>
        </w:rPr>
        <w:tab/>
      </w:r>
      <w:r w:rsidRPr="00E94DB7">
        <w:rPr>
          <w:color w:val="231F20"/>
          <w:spacing w:val="-3"/>
          <w:sz w:val="24"/>
          <w:u w:val="single" w:color="231F20"/>
          <w:lang w:val="en-US"/>
        </w:rPr>
        <w:tab/>
      </w:r>
      <w:r w:rsidRPr="00E94DB7">
        <w:rPr>
          <w:color w:val="231F20"/>
          <w:spacing w:val="-7"/>
          <w:sz w:val="24"/>
          <w:lang w:val="en-US"/>
        </w:rPr>
        <w:t xml:space="preserve">26 </w:t>
      </w:r>
      <w:r w:rsidRPr="00E94DB7">
        <w:rPr>
          <w:color w:val="231F20"/>
          <w:sz w:val="24"/>
          <w:lang w:val="en-US"/>
        </w:rPr>
        <w:t>Primitivo</w:t>
      </w:r>
      <w:r w:rsidRPr="00E94DB7">
        <w:rPr>
          <w:color w:val="231F20"/>
          <w:spacing w:val="-1"/>
          <w:sz w:val="24"/>
          <w:lang w:val="en-US"/>
        </w:rPr>
        <w:t xml:space="preserve"> </w:t>
      </w:r>
      <w:r w:rsidRPr="00E94DB7">
        <w:rPr>
          <w:color w:val="231F20"/>
          <w:sz w:val="24"/>
          <w:lang w:val="en-US"/>
        </w:rPr>
        <w:t xml:space="preserve">/ </w:t>
      </w:r>
      <w:r w:rsidRPr="00E94DB7">
        <w:rPr>
          <w:color w:val="231F20"/>
          <w:spacing w:val="2"/>
          <w:sz w:val="24"/>
          <w:lang w:val="en-US"/>
        </w:rPr>
        <w:t>Zinfandel</w:t>
      </w:r>
      <w:r w:rsidRPr="00E94DB7">
        <w:rPr>
          <w:color w:val="231F20"/>
          <w:spacing w:val="2"/>
          <w:sz w:val="24"/>
          <w:u w:val="single" w:color="231F20"/>
          <w:lang w:val="en-US"/>
        </w:rPr>
        <w:t xml:space="preserve"> </w:t>
      </w:r>
      <w:r w:rsidRPr="00E94DB7">
        <w:rPr>
          <w:color w:val="231F20"/>
          <w:spacing w:val="2"/>
          <w:sz w:val="24"/>
          <w:u w:val="single" w:color="231F20"/>
          <w:lang w:val="en-US"/>
        </w:rPr>
        <w:tab/>
      </w:r>
      <w:r w:rsidRPr="00E94DB7">
        <w:rPr>
          <w:color w:val="231F20"/>
          <w:spacing w:val="2"/>
          <w:sz w:val="24"/>
          <w:u w:val="single" w:color="231F20"/>
          <w:lang w:val="en-US"/>
        </w:rPr>
        <w:tab/>
      </w:r>
      <w:r w:rsidRPr="00E94DB7">
        <w:rPr>
          <w:color w:val="231F20"/>
          <w:spacing w:val="-7"/>
          <w:sz w:val="24"/>
          <w:lang w:val="en-US"/>
        </w:rPr>
        <w:t>26</w:t>
      </w:r>
    </w:p>
    <w:p w14:paraId="65666B19" w14:textId="77777777" w:rsidR="00ED0776" w:rsidRPr="00E94DB7" w:rsidRDefault="00E94DB7">
      <w:pPr>
        <w:tabs>
          <w:tab w:val="left" w:pos="9420"/>
        </w:tabs>
        <w:spacing w:before="1"/>
        <w:ind w:left="153"/>
        <w:rPr>
          <w:sz w:val="24"/>
          <w:lang w:val="en-US"/>
        </w:rPr>
      </w:pPr>
      <w:r w:rsidRPr="00E94DB7">
        <w:rPr>
          <w:color w:val="231F20"/>
          <w:sz w:val="24"/>
          <w:lang w:val="en-US"/>
        </w:rPr>
        <w:t>Raboso</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pacing w:val="-3"/>
          <w:sz w:val="24"/>
          <w:lang w:val="en-US"/>
        </w:rPr>
        <w:t>27</w:t>
      </w:r>
    </w:p>
    <w:p w14:paraId="25278B7B" w14:textId="77777777" w:rsidR="00ED0776" w:rsidRPr="00E94DB7" w:rsidRDefault="00E94DB7">
      <w:pPr>
        <w:tabs>
          <w:tab w:val="left" w:pos="9420"/>
        </w:tabs>
        <w:spacing w:before="48"/>
        <w:ind w:left="153"/>
        <w:rPr>
          <w:sz w:val="24"/>
          <w:lang w:val="en-US"/>
        </w:rPr>
      </w:pPr>
      <w:r w:rsidRPr="00E94DB7">
        <w:rPr>
          <w:color w:val="231F20"/>
          <w:sz w:val="24"/>
          <w:lang w:val="en-US"/>
        </w:rPr>
        <w:lastRenderedPageBreak/>
        <w:t>Regent</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pacing w:val="-3"/>
          <w:sz w:val="24"/>
          <w:lang w:val="en-US"/>
        </w:rPr>
        <w:t>27</w:t>
      </w:r>
    </w:p>
    <w:p w14:paraId="791EA8A6" w14:textId="1F0C3068" w:rsidR="00ED0776" w:rsidRPr="00AF6E4E" w:rsidRDefault="00E94DB7" w:rsidP="00AF6E4E">
      <w:pPr>
        <w:tabs>
          <w:tab w:val="left" w:pos="8961"/>
        </w:tabs>
        <w:spacing w:before="49"/>
        <w:ind w:left="153"/>
        <w:rPr>
          <w:color w:val="231F20"/>
          <w:sz w:val="24"/>
          <w:lang w:val="en-US"/>
        </w:rPr>
      </w:pPr>
      <w:r w:rsidRPr="00E94DB7">
        <w:rPr>
          <w:color w:val="231F20"/>
          <w:sz w:val="24"/>
          <w:lang w:val="en-US"/>
        </w:rPr>
        <w:t>Rondinella</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z w:val="24"/>
          <w:lang w:val="en-US"/>
        </w:rPr>
        <w:t>27 /</w:t>
      </w:r>
      <w:r w:rsidRPr="00E94DB7">
        <w:rPr>
          <w:color w:val="231F20"/>
          <w:spacing w:val="-3"/>
          <w:sz w:val="24"/>
          <w:lang w:val="en-US"/>
        </w:rPr>
        <w:t xml:space="preserve"> </w:t>
      </w:r>
      <w:r w:rsidRPr="00E94DB7">
        <w:rPr>
          <w:color w:val="231F20"/>
          <w:sz w:val="24"/>
          <w:lang w:val="en-US"/>
        </w:rPr>
        <w:t>28</w:t>
      </w:r>
      <w:r w:rsidR="00AF6E4E" w:rsidRPr="00AF6E4E">
        <w:rPr>
          <w:color w:val="231F20"/>
          <w:sz w:val="24"/>
          <w:lang w:val="en-US"/>
        </w:rPr>
        <w:t xml:space="preserve"> Sa</w:t>
      </w:r>
      <w:r w:rsidR="00AF6E4E">
        <w:rPr>
          <w:color w:val="231F20"/>
          <w:sz w:val="24"/>
          <w:lang w:val="en-US"/>
        </w:rPr>
        <w:t>grantino</w:t>
      </w:r>
      <w:r w:rsidR="00AF6E4E" w:rsidRPr="00AF6E4E">
        <w:rPr>
          <w:color w:val="231F20"/>
          <w:sz w:val="24"/>
          <w:u w:val="single"/>
          <w:lang w:val="en-US"/>
        </w:rPr>
        <w:t xml:space="preserve"> </w:t>
      </w:r>
      <w:r w:rsidR="00AF6E4E" w:rsidRPr="00AF6E4E">
        <w:rPr>
          <w:color w:val="231F20"/>
          <w:sz w:val="24"/>
          <w:u w:val="single"/>
          <w:lang w:val="en-US"/>
        </w:rPr>
        <w:tab/>
      </w:r>
      <w:r w:rsidR="00AF6E4E" w:rsidRPr="00AF6E4E">
        <w:rPr>
          <w:color w:val="231F20"/>
          <w:sz w:val="24"/>
          <w:lang w:val="en-US"/>
        </w:rPr>
        <w:t xml:space="preserve">28 / 29 </w:t>
      </w:r>
    </w:p>
    <w:p w14:paraId="29F4B848" w14:textId="28C26BBF" w:rsidR="00ED0776" w:rsidRPr="00E94DB7" w:rsidRDefault="00E94DB7">
      <w:pPr>
        <w:tabs>
          <w:tab w:val="left" w:pos="8961"/>
          <w:tab w:val="left" w:pos="9420"/>
        </w:tabs>
        <w:spacing w:before="48" w:line="288" w:lineRule="auto"/>
        <w:ind w:left="153" w:right="151"/>
        <w:rPr>
          <w:sz w:val="24"/>
          <w:lang w:val="en-US"/>
        </w:rPr>
      </w:pPr>
      <w:bookmarkStart w:id="5" w:name="_Hlk44545620"/>
      <w:r w:rsidRPr="00E94DB7">
        <w:rPr>
          <w:color w:val="231F20"/>
          <w:sz w:val="24"/>
          <w:lang w:val="en-US"/>
        </w:rPr>
        <w:t>Sangiovese</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z w:val="24"/>
          <w:lang w:val="en-US"/>
        </w:rPr>
        <w:t xml:space="preserve">28 / </w:t>
      </w:r>
      <w:r w:rsidRPr="00E94DB7">
        <w:rPr>
          <w:color w:val="231F20"/>
          <w:spacing w:val="-9"/>
          <w:sz w:val="24"/>
          <w:lang w:val="en-US"/>
        </w:rPr>
        <w:t xml:space="preserve">29 </w:t>
      </w:r>
    </w:p>
    <w:bookmarkEnd w:id="5"/>
    <w:p w14:paraId="2C4E7D6C" w14:textId="77777777" w:rsidR="00ED0776" w:rsidRPr="00E94DB7" w:rsidRDefault="00E94DB7">
      <w:pPr>
        <w:tabs>
          <w:tab w:val="left" w:pos="8961"/>
        </w:tabs>
        <w:spacing w:before="1"/>
        <w:ind w:left="153"/>
        <w:rPr>
          <w:sz w:val="24"/>
          <w:lang w:val="en-US"/>
        </w:rPr>
      </w:pPr>
      <w:r w:rsidRPr="00E94DB7">
        <w:rPr>
          <w:color w:val="231F20"/>
          <w:sz w:val="24"/>
          <w:lang w:val="en-US"/>
        </w:rPr>
        <w:t>Syrah</w:t>
      </w:r>
      <w:r w:rsidRPr="00E94DB7">
        <w:rPr>
          <w:color w:val="231F20"/>
          <w:sz w:val="24"/>
          <w:u w:val="single" w:color="231F20"/>
          <w:lang w:val="en-US"/>
        </w:rPr>
        <w:t xml:space="preserve"> </w:t>
      </w:r>
      <w:r w:rsidRPr="00E94DB7">
        <w:rPr>
          <w:color w:val="231F20"/>
          <w:sz w:val="24"/>
          <w:u w:val="single" w:color="231F20"/>
          <w:lang w:val="en-US"/>
        </w:rPr>
        <w:tab/>
      </w:r>
      <w:r w:rsidRPr="00E94DB7">
        <w:rPr>
          <w:color w:val="231F20"/>
          <w:sz w:val="24"/>
          <w:lang w:val="en-US"/>
        </w:rPr>
        <w:t>30 / 31</w:t>
      </w:r>
    </w:p>
    <w:p w14:paraId="5A2E54DA" w14:textId="0AC9F88C" w:rsidR="00ED0776" w:rsidRPr="007C6600" w:rsidRDefault="00E94DB7" w:rsidP="007C6600">
      <w:pPr>
        <w:tabs>
          <w:tab w:val="left" w:pos="9420"/>
        </w:tabs>
        <w:spacing w:before="48"/>
        <w:ind w:left="153"/>
        <w:rPr>
          <w:color w:val="231F20"/>
          <w:sz w:val="24"/>
          <w:lang w:val="en-US"/>
        </w:rPr>
      </w:pPr>
      <w:bookmarkStart w:id="6" w:name="_Hlk44532211"/>
      <w:r w:rsidRPr="00E94DB7">
        <w:rPr>
          <w:color w:val="231F20"/>
          <w:spacing w:val="-4"/>
          <w:sz w:val="24"/>
          <w:lang w:val="en-US"/>
        </w:rPr>
        <w:t>Tannat</w:t>
      </w:r>
      <w:r w:rsidRPr="00E94DB7">
        <w:rPr>
          <w:color w:val="231F20"/>
          <w:spacing w:val="-4"/>
          <w:sz w:val="24"/>
          <w:u w:val="single" w:color="231F20"/>
          <w:lang w:val="en-US"/>
        </w:rPr>
        <w:t xml:space="preserve"> </w:t>
      </w:r>
      <w:r w:rsidRPr="00E94DB7">
        <w:rPr>
          <w:color w:val="231F20"/>
          <w:spacing w:val="-4"/>
          <w:sz w:val="24"/>
          <w:u w:val="single" w:color="231F20"/>
          <w:lang w:val="en-US"/>
        </w:rPr>
        <w:tab/>
      </w:r>
      <w:r w:rsidRPr="00E94DB7">
        <w:rPr>
          <w:color w:val="231F20"/>
          <w:sz w:val="24"/>
          <w:lang w:val="en-US"/>
        </w:rPr>
        <w:t>3</w:t>
      </w:r>
      <w:r w:rsidR="007C6600" w:rsidRPr="007C6600">
        <w:rPr>
          <w:color w:val="231F20"/>
          <w:sz w:val="24"/>
          <w:lang w:val="en-US"/>
        </w:rPr>
        <w:t>31</w:t>
      </w:r>
    </w:p>
    <w:bookmarkEnd w:id="6"/>
    <w:p w14:paraId="3E7A0703" w14:textId="77777777" w:rsidR="00ED0776" w:rsidRPr="00E94DB7" w:rsidRDefault="00E94DB7">
      <w:pPr>
        <w:tabs>
          <w:tab w:val="left" w:pos="8961"/>
        </w:tabs>
        <w:spacing w:before="48"/>
        <w:ind w:left="153"/>
        <w:rPr>
          <w:sz w:val="24"/>
          <w:lang w:val="en-US"/>
        </w:rPr>
      </w:pPr>
      <w:r w:rsidRPr="00E94DB7">
        <w:rPr>
          <w:color w:val="231F20"/>
          <w:spacing w:val="-3"/>
          <w:sz w:val="24"/>
          <w:lang w:val="en-US"/>
        </w:rPr>
        <w:t>Touriga</w:t>
      </w:r>
      <w:r w:rsidRPr="00E94DB7">
        <w:rPr>
          <w:color w:val="231F20"/>
          <w:spacing w:val="-3"/>
          <w:sz w:val="24"/>
          <w:u w:val="single" w:color="231F20"/>
          <w:lang w:val="en-US"/>
        </w:rPr>
        <w:t xml:space="preserve"> </w:t>
      </w:r>
      <w:r w:rsidRPr="00E94DB7">
        <w:rPr>
          <w:color w:val="231F20"/>
          <w:spacing w:val="-3"/>
          <w:sz w:val="24"/>
          <w:u w:val="single" w:color="231F20"/>
          <w:lang w:val="en-US"/>
        </w:rPr>
        <w:tab/>
      </w:r>
      <w:r w:rsidRPr="00E94DB7">
        <w:rPr>
          <w:color w:val="231F20"/>
          <w:sz w:val="24"/>
          <w:lang w:val="en-US"/>
        </w:rPr>
        <w:t>31 / 32</w:t>
      </w:r>
    </w:p>
    <w:p w14:paraId="6A6BD36E" w14:textId="77777777" w:rsidR="00ED0776" w:rsidRPr="00E94DB7" w:rsidRDefault="00E94DB7">
      <w:pPr>
        <w:tabs>
          <w:tab w:val="left" w:pos="9420"/>
        </w:tabs>
        <w:spacing w:before="48"/>
        <w:ind w:left="153"/>
        <w:rPr>
          <w:sz w:val="24"/>
          <w:lang w:val="en-US"/>
        </w:rPr>
      </w:pPr>
      <w:r w:rsidRPr="00E94DB7">
        <w:rPr>
          <w:color w:val="231F20"/>
          <w:sz w:val="24"/>
          <w:lang w:val="en-US"/>
        </w:rPr>
        <w:t>Tinta Roriz</w:t>
      </w:r>
      <w:r w:rsidRPr="00E94DB7">
        <w:rPr>
          <w:color w:val="231F20"/>
          <w:spacing w:val="-2"/>
          <w:sz w:val="24"/>
          <w:lang w:val="en-US"/>
        </w:rPr>
        <w:t xml:space="preserve"> </w:t>
      </w:r>
      <w:r w:rsidRPr="00E94DB7">
        <w:rPr>
          <w:color w:val="231F20"/>
          <w:sz w:val="24"/>
          <w:lang w:val="en-US"/>
        </w:rPr>
        <w:t>/</w:t>
      </w:r>
      <w:r w:rsidRPr="00E94DB7">
        <w:rPr>
          <w:color w:val="231F20"/>
          <w:spacing w:val="-1"/>
          <w:sz w:val="24"/>
          <w:lang w:val="en-US"/>
        </w:rPr>
        <w:t xml:space="preserve"> </w:t>
      </w:r>
      <w:r w:rsidRPr="00E94DB7">
        <w:rPr>
          <w:color w:val="231F20"/>
          <w:spacing w:val="-3"/>
          <w:sz w:val="24"/>
          <w:lang w:val="en-US"/>
        </w:rPr>
        <w:t>Tempranillo</w:t>
      </w:r>
      <w:r w:rsidRPr="00E94DB7">
        <w:rPr>
          <w:color w:val="231F20"/>
          <w:spacing w:val="-3"/>
          <w:sz w:val="24"/>
          <w:u w:val="single" w:color="231F20"/>
          <w:lang w:val="en-US"/>
        </w:rPr>
        <w:t xml:space="preserve"> </w:t>
      </w:r>
      <w:r w:rsidRPr="00E94DB7">
        <w:rPr>
          <w:color w:val="231F20"/>
          <w:spacing w:val="-3"/>
          <w:sz w:val="24"/>
          <w:u w:val="single" w:color="231F20"/>
          <w:lang w:val="en-US"/>
        </w:rPr>
        <w:tab/>
      </w:r>
      <w:r w:rsidRPr="00E94DB7">
        <w:rPr>
          <w:color w:val="231F20"/>
          <w:sz w:val="24"/>
          <w:lang w:val="en-US"/>
        </w:rPr>
        <w:t>32</w:t>
      </w:r>
    </w:p>
    <w:p w14:paraId="459B1EE4" w14:textId="77777777" w:rsidR="00ED0776" w:rsidRPr="00E94DB7" w:rsidRDefault="00ED0776">
      <w:pPr>
        <w:pStyle w:val="Textkrper"/>
        <w:rPr>
          <w:lang w:val="en-US"/>
        </w:rPr>
      </w:pPr>
    </w:p>
    <w:p w14:paraId="6AFCFB4D" w14:textId="77777777" w:rsidR="00ED0776" w:rsidRPr="00E94DB7" w:rsidRDefault="00ED0776">
      <w:pPr>
        <w:pStyle w:val="Textkrper"/>
        <w:spacing w:before="9"/>
        <w:rPr>
          <w:sz w:val="29"/>
          <w:lang w:val="en-US"/>
        </w:rPr>
      </w:pPr>
    </w:p>
    <w:p w14:paraId="06419716" w14:textId="77777777" w:rsidR="00ED0776" w:rsidRPr="00E94DB7" w:rsidRDefault="00E94DB7">
      <w:pPr>
        <w:tabs>
          <w:tab w:val="right" w:pos="9791"/>
        </w:tabs>
        <w:spacing w:before="102"/>
        <w:ind w:left="153"/>
        <w:rPr>
          <w:rFonts w:ascii="Eagle-Book" w:hAnsi="Eagle-Book"/>
          <w:b/>
          <w:bCs/>
          <w:sz w:val="24"/>
        </w:rPr>
      </w:pPr>
      <w:r w:rsidRPr="00E94DB7">
        <w:rPr>
          <w:rFonts w:ascii="Eagle-Book" w:hAnsi="Eagle-Book"/>
          <w:b/>
          <w:bCs/>
          <w:color w:val="231F20"/>
          <w:sz w:val="24"/>
        </w:rPr>
        <w:t>Absolute</w:t>
      </w:r>
      <w:r w:rsidRPr="00E94DB7">
        <w:rPr>
          <w:rFonts w:ascii="Eagle-Book" w:hAnsi="Eagle-Book"/>
          <w:b/>
          <w:bCs/>
          <w:color w:val="231F20"/>
          <w:spacing w:val="-1"/>
          <w:sz w:val="24"/>
        </w:rPr>
        <w:t xml:space="preserve"> </w:t>
      </w:r>
      <w:r w:rsidRPr="00E94DB7">
        <w:rPr>
          <w:rFonts w:ascii="Eagle-Book" w:hAnsi="Eagle-Book"/>
          <w:b/>
          <w:bCs/>
          <w:color w:val="231F20"/>
          <w:sz w:val="24"/>
        </w:rPr>
        <w:t>Raritäten</w:t>
      </w:r>
      <w:r w:rsidRPr="00E94DB7">
        <w:rPr>
          <w:rFonts w:ascii="Eagle-Book" w:hAnsi="Eagle-Book"/>
          <w:b/>
          <w:bCs/>
          <w:color w:val="231F20"/>
          <w:sz w:val="24"/>
        </w:rPr>
        <w:tab/>
        <w:t>33</w:t>
      </w:r>
    </w:p>
    <w:p w14:paraId="1D4DDFDD" w14:textId="77777777" w:rsidR="00ED0776" w:rsidRDefault="00ED0776">
      <w:pPr>
        <w:rPr>
          <w:rFonts w:ascii="Eagle-Book" w:hAnsi="Eagle-Book"/>
          <w:sz w:val="24"/>
        </w:rPr>
        <w:sectPr w:rsidR="00ED0776">
          <w:type w:val="continuous"/>
          <w:pgSz w:w="11910" w:h="16840"/>
          <w:pgMar w:top="1440" w:right="980" w:bottom="280" w:left="980" w:header="720" w:footer="720" w:gutter="0"/>
          <w:cols w:space="720"/>
        </w:sectPr>
      </w:pPr>
    </w:p>
    <w:p w14:paraId="4F91F5F4" w14:textId="77777777" w:rsidR="00ED0776" w:rsidRDefault="00ED0776">
      <w:pPr>
        <w:pStyle w:val="Textkrper"/>
        <w:rPr>
          <w:rFonts w:ascii="Eagle-Book"/>
        </w:rPr>
      </w:pPr>
    </w:p>
    <w:p w14:paraId="2D957539" w14:textId="77777777" w:rsidR="00ED0776" w:rsidRDefault="00ED0776">
      <w:pPr>
        <w:pStyle w:val="Textkrper"/>
        <w:rPr>
          <w:rFonts w:ascii="Eagle-Book"/>
        </w:rPr>
      </w:pPr>
    </w:p>
    <w:p w14:paraId="59BECE8B" w14:textId="77777777" w:rsidR="00ED0776" w:rsidRDefault="00ED0776">
      <w:pPr>
        <w:pStyle w:val="Textkrper"/>
        <w:spacing w:before="3"/>
        <w:rPr>
          <w:rFonts w:ascii="Eagle-Book"/>
          <w:sz w:val="12"/>
        </w:rPr>
      </w:pPr>
    </w:p>
    <w:tbl>
      <w:tblPr>
        <w:tblStyle w:val="TableNormal"/>
        <w:tblW w:w="9867" w:type="dxa"/>
        <w:tblInd w:w="111" w:type="dxa"/>
        <w:tblLayout w:type="fixed"/>
        <w:tblLook w:val="01E0" w:firstRow="1" w:lastRow="1" w:firstColumn="1" w:lastColumn="1" w:noHBand="0" w:noVBand="0"/>
      </w:tblPr>
      <w:tblGrid>
        <w:gridCol w:w="7260"/>
        <w:gridCol w:w="1283"/>
        <w:gridCol w:w="1324"/>
      </w:tblGrid>
      <w:tr w:rsidR="00ED0776" w14:paraId="5826C3C9" w14:textId="77777777" w:rsidTr="00AB614D">
        <w:trPr>
          <w:trHeight w:val="569"/>
        </w:trPr>
        <w:tc>
          <w:tcPr>
            <w:tcW w:w="7260" w:type="dxa"/>
          </w:tcPr>
          <w:p w14:paraId="0806853D" w14:textId="77777777" w:rsidR="00ED0776" w:rsidRPr="00E94DB7" w:rsidRDefault="00E94DB7">
            <w:pPr>
              <w:pStyle w:val="TableParagraph"/>
              <w:spacing w:before="2"/>
              <w:ind w:left="50"/>
              <w:rPr>
                <w:rFonts w:ascii="Eagle-Book"/>
                <w:b/>
                <w:bCs/>
                <w:sz w:val="24"/>
              </w:rPr>
            </w:pPr>
            <w:r w:rsidRPr="00E94DB7">
              <w:rPr>
                <w:rFonts w:ascii="Eagle-Book"/>
                <w:b/>
                <w:bCs/>
                <w:color w:val="231F20"/>
                <w:sz w:val="24"/>
              </w:rPr>
              <w:t>Weiss</w:t>
            </w:r>
          </w:p>
        </w:tc>
        <w:tc>
          <w:tcPr>
            <w:tcW w:w="1283" w:type="dxa"/>
          </w:tcPr>
          <w:p w14:paraId="7D32275C" w14:textId="77777777" w:rsidR="00ED0776" w:rsidRDefault="00E94DB7">
            <w:pPr>
              <w:pStyle w:val="TableParagraph"/>
              <w:spacing w:before="26"/>
              <w:ind w:right="142"/>
              <w:jc w:val="right"/>
              <w:rPr>
                <w:sz w:val="24"/>
              </w:rPr>
            </w:pPr>
            <w:r>
              <w:rPr>
                <w:color w:val="939598"/>
                <w:sz w:val="24"/>
              </w:rPr>
              <w:t>Enothek</w:t>
            </w:r>
          </w:p>
        </w:tc>
        <w:tc>
          <w:tcPr>
            <w:tcW w:w="1324" w:type="dxa"/>
          </w:tcPr>
          <w:p w14:paraId="081CE917" w14:textId="77777777" w:rsidR="00ED0776" w:rsidRDefault="00E94DB7">
            <w:pPr>
              <w:pStyle w:val="TableParagraph"/>
              <w:spacing w:before="26"/>
              <w:ind w:right="49"/>
              <w:jc w:val="right"/>
              <w:rPr>
                <w:sz w:val="24"/>
              </w:rPr>
            </w:pPr>
            <w:r>
              <w:rPr>
                <w:color w:val="939598"/>
                <w:sz w:val="24"/>
              </w:rPr>
              <w:t>Restaurant</w:t>
            </w:r>
          </w:p>
        </w:tc>
      </w:tr>
      <w:tr w:rsidR="00ED0776" w14:paraId="2AFB3D7A" w14:textId="77777777" w:rsidTr="00AB614D">
        <w:trPr>
          <w:trHeight w:val="526"/>
        </w:trPr>
        <w:tc>
          <w:tcPr>
            <w:tcW w:w="7260" w:type="dxa"/>
          </w:tcPr>
          <w:p w14:paraId="0506CA5F" w14:textId="77777777" w:rsidR="00ED0776" w:rsidRDefault="00ED0776">
            <w:pPr>
              <w:pStyle w:val="TableParagraph"/>
              <w:spacing w:before="2"/>
              <w:rPr>
                <w:rFonts w:ascii="Eagle-Book"/>
                <w:sz w:val="25"/>
              </w:rPr>
            </w:pPr>
          </w:p>
          <w:p w14:paraId="708E447F" w14:textId="5DDFFAF5" w:rsidR="00ED0776" w:rsidRPr="00E94DB7" w:rsidRDefault="00D41A11">
            <w:pPr>
              <w:pStyle w:val="TableParagraph"/>
              <w:spacing w:before="1" w:line="229" w:lineRule="exact"/>
              <w:ind w:left="50"/>
              <w:rPr>
                <w:sz w:val="24"/>
                <w:lang w:val="en-US"/>
              </w:rPr>
            </w:pPr>
            <w:r>
              <w:rPr>
                <w:color w:val="231F20"/>
                <w:sz w:val="24"/>
                <w:lang w:val="en-US"/>
              </w:rPr>
              <w:t>Riesling Beerenauslese Burgenland</w:t>
            </w:r>
            <w:r w:rsidR="00E94DB7" w:rsidRPr="00E94DB7">
              <w:rPr>
                <w:color w:val="231F20"/>
                <w:sz w:val="24"/>
                <w:lang w:val="en-US"/>
              </w:rPr>
              <w:t xml:space="preserve"> 3,75 dl</w:t>
            </w:r>
          </w:p>
        </w:tc>
        <w:tc>
          <w:tcPr>
            <w:tcW w:w="1283" w:type="dxa"/>
          </w:tcPr>
          <w:p w14:paraId="1CE6BFDD" w14:textId="77777777" w:rsidR="00ED0776" w:rsidRPr="00E94DB7" w:rsidRDefault="00ED0776">
            <w:pPr>
              <w:pStyle w:val="TableParagraph"/>
              <w:spacing w:before="2"/>
              <w:rPr>
                <w:rFonts w:ascii="Eagle-Book"/>
                <w:sz w:val="25"/>
                <w:lang w:val="en-US"/>
              </w:rPr>
            </w:pPr>
          </w:p>
          <w:p w14:paraId="5B5B4159" w14:textId="0593055C" w:rsidR="00ED0776" w:rsidRDefault="00D41A11">
            <w:pPr>
              <w:pStyle w:val="TableParagraph"/>
              <w:spacing w:before="1" w:line="229" w:lineRule="exact"/>
              <w:ind w:right="142"/>
              <w:jc w:val="right"/>
              <w:rPr>
                <w:sz w:val="24"/>
              </w:rPr>
            </w:pPr>
            <w:r>
              <w:rPr>
                <w:color w:val="231F20"/>
                <w:sz w:val="24"/>
              </w:rPr>
              <w:t>24</w:t>
            </w:r>
            <w:r w:rsidR="00E94DB7">
              <w:rPr>
                <w:color w:val="231F20"/>
                <w:sz w:val="24"/>
              </w:rPr>
              <w:t>.00</w:t>
            </w:r>
          </w:p>
        </w:tc>
        <w:tc>
          <w:tcPr>
            <w:tcW w:w="1324" w:type="dxa"/>
          </w:tcPr>
          <w:p w14:paraId="56E6D8C9" w14:textId="77777777" w:rsidR="00ED0776" w:rsidRDefault="00ED0776">
            <w:pPr>
              <w:pStyle w:val="TableParagraph"/>
              <w:spacing w:before="2"/>
              <w:rPr>
                <w:rFonts w:ascii="Eagle-Book"/>
                <w:sz w:val="25"/>
              </w:rPr>
            </w:pPr>
          </w:p>
          <w:p w14:paraId="71176E9C" w14:textId="03DB6A74" w:rsidR="00ED0776" w:rsidRDefault="00D41A11">
            <w:pPr>
              <w:pStyle w:val="TableParagraph"/>
              <w:spacing w:before="1" w:line="229" w:lineRule="exact"/>
              <w:ind w:right="49"/>
              <w:jc w:val="right"/>
              <w:rPr>
                <w:sz w:val="24"/>
              </w:rPr>
            </w:pPr>
            <w:r>
              <w:rPr>
                <w:color w:val="231F20"/>
                <w:sz w:val="24"/>
              </w:rPr>
              <w:t>5</w:t>
            </w:r>
            <w:r w:rsidR="00E94DB7">
              <w:rPr>
                <w:color w:val="231F20"/>
                <w:sz w:val="24"/>
              </w:rPr>
              <w:t>4.00</w:t>
            </w:r>
          </w:p>
        </w:tc>
      </w:tr>
      <w:tr w:rsidR="00ED0776" w14:paraId="5C7D297B" w14:textId="77777777" w:rsidTr="00AB614D">
        <w:trPr>
          <w:trHeight w:val="235"/>
        </w:trPr>
        <w:tc>
          <w:tcPr>
            <w:tcW w:w="7260" w:type="dxa"/>
          </w:tcPr>
          <w:p w14:paraId="03722CE4" w14:textId="1C4D6424" w:rsidR="00ED0776" w:rsidRDefault="00E94DB7">
            <w:pPr>
              <w:pStyle w:val="TableParagraph"/>
              <w:spacing w:before="23" w:line="193" w:lineRule="exact"/>
              <w:ind w:left="50"/>
              <w:rPr>
                <w:sz w:val="20"/>
              </w:rPr>
            </w:pPr>
            <w:r>
              <w:rPr>
                <w:color w:val="231F20"/>
                <w:sz w:val="20"/>
              </w:rPr>
              <w:t xml:space="preserve">100% </w:t>
            </w:r>
            <w:r w:rsidR="00D41A11">
              <w:rPr>
                <w:color w:val="231F20"/>
                <w:sz w:val="20"/>
              </w:rPr>
              <w:t>Riesling</w:t>
            </w:r>
          </w:p>
        </w:tc>
        <w:tc>
          <w:tcPr>
            <w:tcW w:w="1283" w:type="dxa"/>
          </w:tcPr>
          <w:p w14:paraId="4E30E9D0" w14:textId="77777777" w:rsidR="00ED0776" w:rsidRDefault="00ED0776">
            <w:pPr>
              <w:pStyle w:val="TableParagraph"/>
              <w:rPr>
                <w:rFonts w:ascii="Times New Roman"/>
                <w:sz w:val="16"/>
              </w:rPr>
            </w:pPr>
          </w:p>
        </w:tc>
        <w:tc>
          <w:tcPr>
            <w:tcW w:w="1324" w:type="dxa"/>
          </w:tcPr>
          <w:p w14:paraId="4586B93D" w14:textId="77777777" w:rsidR="00ED0776" w:rsidRDefault="00ED0776">
            <w:pPr>
              <w:pStyle w:val="TableParagraph"/>
              <w:rPr>
                <w:rFonts w:ascii="Times New Roman"/>
                <w:sz w:val="16"/>
              </w:rPr>
            </w:pPr>
          </w:p>
        </w:tc>
      </w:tr>
      <w:tr w:rsidR="00ED0776" w:rsidRPr="00D41A11" w14:paraId="184519D7" w14:textId="77777777" w:rsidTr="00AB614D">
        <w:trPr>
          <w:trHeight w:val="311"/>
        </w:trPr>
        <w:tc>
          <w:tcPr>
            <w:tcW w:w="7260" w:type="dxa"/>
          </w:tcPr>
          <w:p w14:paraId="48AD4919" w14:textId="02A18A12" w:rsidR="00ED0776" w:rsidRPr="00D41A11" w:rsidRDefault="00D41A11">
            <w:pPr>
              <w:pStyle w:val="TableParagraph"/>
              <w:spacing w:before="27"/>
              <w:ind w:left="50"/>
              <w:rPr>
                <w:sz w:val="20"/>
                <w:lang w:val="fr-CH"/>
              </w:rPr>
            </w:pPr>
            <w:r>
              <w:rPr>
                <w:color w:val="231F20"/>
                <w:sz w:val="20"/>
                <w:lang w:val="fr-CH"/>
              </w:rPr>
              <w:t>Weingut Leitner</w:t>
            </w:r>
            <w:r w:rsidR="00494395">
              <w:rPr>
                <w:color w:val="231F20"/>
                <w:sz w:val="20"/>
                <w:lang w:val="fr-CH"/>
              </w:rPr>
              <w:t>, Burgenland</w:t>
            </w:r>
          </w:p>
        </w:tc>
        <w:tc>
          <w:tcPr>
            <w:tcW w:w="1283" w:type="dxa"/>
          </w:tcPr>
          <w:p w14:paraId="3ADA0FC3" w14:textId="77777777" w:rsidR="00ED0776" w:rsidRPr="00D41A11" w:rsidRDefault="00ED0776">
            <w:pPr>
              <w:pStyle w:val="TableParagraph"/>
              <w:rPr>
                <w:rFonts w:ascii="Times New Roman"/>
                <w:sz w:val="20"/>
                <w:lang w:val="fr-CH"/>
              </w:rPr>
            </w:pPr>
          </w:p>
        </w:tc>
        <w:tc>
          <w:tcPr>
            <w:tcW w:w="1324" w:type="dxa"/>
          </w:tcPr>
          <w:p w14:paraId="5A9B70D9" w14:textId="77777777" w:rsidR="00ED0776" w:rsidRPr="00D41A11" w:rsidRDefault="00ED0776">
            <w:pPr>
              <w:pStyle w:val="TableParagraph"/>
              <w:rPr>
                <w:rFonts w:ascii="Times New Roman"/>
                <w:sz w:val="20"/>
                <w:lang w:val="fr-CH"/>
              </w:rPr>
            </w:pPr>
          </w:p>
        </w:tc>
      </w:tr>
      <w:tr w:rsidR="00ED0776" w14:paraId="60B9D719" w14:textId="77777777" w:rsidTr="00AB614D">
        <w:trPr>
          <w:trHeight w:val="554"/>
        </w:trPr>
        <w:tc>
          <w:tcPr>
            <w:tcW w:w="7260" w:type="dxa"/>
          </w:tcPr>
          <w:p w14:paraId="3532B2AC" w14:textId="3323095B" w:rsidR="00D41A11" w:rsidRDefault="00E94DB7">
            <w:pPr>
              <w:pStyle w:val="TableParagraph"/>
              <w:spacing w:before="49" w:line="250" w:lineRule="atLeast"/>
              <w:ind w:left="50" w:right="652"/>
              <w:rPr>
                <w:sz w:val="20"/>
              </w:rPr>
            </w:pPr>
            <w:r>
              <w:rPr>
                <w:color w:val="231F20"/>
                <w:sz w:val="20"/>
              </w:rPr>
              <w:t xml:space="preserve">Zwischen dem 25. November und 10. Dezember gelesen – für </w:t>
            </w:r>
            <w:r w:rsidR="00D41A11">
              <w:rPr>
                <w:color w:val="231F20"/>
                <w:sz w:val="20"/>
              </w:rPr>
              <w:t>vergärung und Lagerung während 25 Monaten im Holzfass</w:t>
            </w:r>
            <w:r w:rsidR="00494395">
              <w:rPr>
                <w:color w:val="231F20"/>
                <w:sz w:val="20"/>
              </w:rPr>
              <w:t>,</w:t>
            </w:r>
          </w:p>
          <w:tbl>
            <w:tblPr>
              <w:tblStyle w:val="TableNormal"/>
              <w:tblW w:w="9867" w:type="dxa"/>
              <w:tblInd w:w="111" w:type="dxa"/>
              <w:tblLayout w:type="fixed"/>
              <w:tblLook w:val="01E0" w:firstRow="1" w:lastRow="1" w:firstColumn="1" w:lastColumn="1" w:noHBand="0" w:noVBand="0"/>
            </w:tblPr>
            <w:tblGrid>
              <w:gridCol w:w="9867"/>
            </w:tblGrid>
            <w:tr w:rsidR="00D41A11" w14:paraId="3172C259" w14:textId="77777777" w:rsidTr="00D41A11">
              <w:trPr>
                <w:trHeight w:val="237"/>
              </w:trPr>
              <w:tc>
                <w:tcPr>
                  <w:tcW w:w="7260" w:type="dxa"/>
                </w:tcPr>
                <w:p w14:paraId="74FD38A3" w14:textId="1DBEDCDC" w:rsidR="00D41A11" w:rsidRDefault="00494395" w:rsidP="00D41A11">
                  <w:pPr>
                    <w:pStyle w:val="TableParagraph"/>
                    <w:spacing w:before="25" w:line="193" w:lineRule="exact"/>
                    <w:rPr>
                      <w:sz w:val="20"/>
                    </w:rPr>
                  </w:pPr>
                  <w:r>
                    <w:rPr>
                      <w:color w:val="231F20"/>
                      <w:sz w:val="20"/>
                    </w:rPr>
                    <w:t>e</w:t>
                  </w:r>
                  <w:r w:rsidR="00D41A11">
                    <w:rPr>
                      <w:color w:val="231F20"/>
                      <w:sz w:val="20"/>
                    </w:rPr>
                    <w:t>rgibt diese grosse Wucht von Säure und Restzucker. Dessertwein der</w:t>
                  </w:r>
                </w:p>
              </w:tc>
            </w:tr>
            <w:tr w:rsidR="00D41A11" w14:paraId="1D45571D" w14:textId="77777777" w:rsidTr="00D41A11">
              <w:trPr>
                <w:trHeight w:val="532"/>
              </w:trPr>
              <w:tc>
                <w:tcPr>
                  <w:tcW w:w="7260" w:type="dxa"/>
                </w:tcPr>
                <w:p w14:paraId="1BC7511C" w14:textId="77777777" w:rsidR="00D41A11" w:rsidRDefault="00D41A11" w:rsidP="00D41A11">
                  <w:pPr>
                    <w:pStyle w:val="TableParagraph"/>
                    <w:spacing w:before="27"/>
                    <w:rPr>
                      <w:color w:val="231F20"/>
                      <w:sz w:val="20"/>
                    </w:rPr>
                  </w:pPr>
                  <w:r>
                    <w:rPr>
                      <w:color w:val="231F20"/>
                      <w:sz w:val="20"/>
                    </w:rPr>
                    <w:t>Spitzenklasse.</w:t>
                  </w:r>
                  <w:r w:rsidR="00494395">
                    <w:rPr>
                      <w:color w:val="231F20"/>
                      <w:sz w:val="20"/>
                    </w:rPr>
                    <w:t xml:space="preserve"> Pannobile Member.</w:t>
                  </w:r>
                </w:p>
                <w:p w14:paraId="5A7DDA5A" w14:textId="77777777" w:rsidR="00872E38" w:rsidRDefault="00872E38" w:rsidP="00D41A11">
                  <w:pPr>
                    <w:pStyle w:val="TableParagraph"/>
                    <w:spacing w:before="27"/>
                    <w:rPr>
                      <w:color w:val="231F20"/>
                      <w:sz w:val="20"/>
                    </w:rPr>
                  </w:pPr>
                </w:p>
                <w:p w14:paraId="798EFD8F" w14:textId="77777777" w:rsidR="00872E38" w:rsidRDefault="00872E38" w:rsidP="00D41A11">
                  <w:pPr>
                    <w:pStyle w:val="TableParagraph"/>
                    <w:spacing w:before="27"/>
                    <w:rPr>
                      <w:color w:val="231F20"/>
                      <w:sz w:val="20"/>
                    </w:rPr>
                  </w:pPr>
                </w:p>
                <w:p w14:paraId="1A9690FF" w14:textId="292E8AC9" w:rsidR="00872E38" w:rsidRDefault="00872E38" w:rsidP="00D41A11">
                  <w:pPr>
                    <w:pStyle w:val="TableParagraph"/>
                    <w:spacing w:before="27"/>
                    <w:rPr>
                      <w:sz w:val="20"/>
                    </w:rPr>
                  </w:pPr>
                </w:p>
              </w:tc>
            </w:tr>
          </w:tbl>
          <w:p w14:paraId="2DFCFAE3" w14:textId="62CEDE4A" w:rsidR="00ED0776" w:rsidRDefault="00ED0776">
            <w:pPr>
              <w:pStyle w:val="TableParagraph"/>
              <w:spacing w:before="49" w:line="250" w:lineRule="atLeast"/>
              <w:ind w:left="50" w:right="652"/>
              <w:rPr>
                <w:sz w:val="20"/>
              </w:rPr>
            </w:pPr>
          </w:p>
        </w:tc>
        <w:tc>
          <w:tcPr>
            <w:tcW w:w="1283" w:type="dxa"/>
          </w:tcPr>
          <w:p w14:paraId="5D31AFA1" w14:textId="77777777" w:rsidR="00ED0776" w:rsidRDefault="00ED0776">
            <w:pPr>
              <w:pStyle w:val="TableParagraph"/>
              <w:rPr>
                <w:rFonts w:ascii="Times New Roman"/>
                <w:sz w:val="20"/>
              </w:rPr>
            </w:pPr>
          </w:p>
        </w:tc>
        <w:tc>
          <w:tcPr>
            <w:tcW w:w="1324" w:type="dxa"/>
          </w:tcPr>
          <w:p w14:paraId="562B932C" w14:textId="77777777" w:rsidR="00ED0776" w:rsidRDefault="00ED0776">
            <w:pPr>
              <w:pStyle w:val="TableParagraph"/>
              <w:rPr>
                <w:rFonts w:ascii="Times New Roman"/>
                <w:sz w:val="20"/>
              </w:rPr>
            </w:pPr>
          </w:p>
        </w:tc>
      </w:tr>
      <w:tr w:rsidR="00ED0776" w14:paraId="11B7DE8D" w14:textId="77777777" w:rsidTr="00AB614D">
        <w:trPr>
          <w:trHeight w:val="237"/>
        </w:trPr>
        <w:tc>
          <w:tcPr>
            <w:tcW w:w="7260" w:type="dxa"/>
          </w:tcPr>
          <w:p w14:paraId="547DCB4C" w14:textId="6B5DAC14" w:rsidR="00ED0776" w:rsidRPr="00D41A11" w:rsidRDefault="00D41A11" w:rsidP="00D41A11">
            <w:pPr>
              <w:pStyle w:val="TableParagraph"/>
              <w:spacing w:before="25" w:line="193" w:lineRule="exact"/>
              <w:rPr>
                <w:sz w:val="24"/>
                <w:szCs w:val="24"/>
              </w:rPr>
            </w:pPr>
            <w:r w:rsidRPr="00D41A11">
              <w:rPr>
                <w:sz w:val="24"/>
                <w:szCs w:val="24"/>
              </w:rPr>
              <w:t>Gerne informieren wir Sie über unsere aktuelle Auswahl von exklusiven Sauternes-Weissweine</w:t>
            </w:r>
            <w:r>
              <w:rPr>
                <w:sz w:val="24"/>
                <w:szCs w:val="24"/>
              </w:rPr>
              <w:t>.</w:t>
            </w:r>
          </w:p>
        </w:tc>
        <w:tc>
          <w:tcPr>
            <w:tcW w:w="1283" w:type="dxa"/>
          </w:tcPr>
          <w:p w14:paraId="78ED0E0E" w14:textId="77777777" w:rsidR="00ED0776" w:rsidRDefault="00ED0776">
            <w:pPr>
              <w:pStyle w:val="TableParagraph"/>
              <w:rPr>
                <w:rFonts w:ascii="Times New Roman"/>
                <w:sz w:val="16"/>
              </w:rPr>
            </w:pPr>
          </w:p>
        </w:tc>
        <w:tc>
          <w:tcPr>
            <w:tcW w:w="1324" w:type="dxa"/>
          </w:tcPr>
          <w:p w14:paraId="39411B0F" w14:textId="77777777" w:rsidR="00ED0776" w:rsidRDefault="00ED0776">
            <w:pPr>
              <w:pStyle w:val="TableParagraph"/>
              <w:rPr>
                <w:rFonts w:ascii="Times New Roman"/>
                <w:sz w:val="16"/>
              </w:rPr>
            </w:pPr>
          </w:p>
        </w:tc>
      </w:tr>
      <w:tr w:rsidR="00ED0776" w14:paraId="56815B24" w14:textId="77777777" w:rsidTr="00AB614D">
        <w:trPr>
          <w:trHeight w:val="532"/>
        </w:trPr>
        <w:tc>
          <w:tcPr>
            <w:tcW w:w="7260" w:type="dxa"/>
          </w:tcPr>
          <w:p w14:paraId="55E1815E" w14:textId="63841712" w:rsidR="00ED0776" w:rsidRPr="00D41A11" w:rsidRDefault="00ED0776">
            <w:pPr>
              <w:pStyle w:val="TableParagraph"/>
              <w:spacing w:before="27"/>
              <w:ind w:left="50"/>
              <w:rPr>
                <w:sz w:val="24"/>
                <w:szCs w:val="24"/>
              </w:rPr>
            </w:pPr>
          </w:p>
        </w:tc>
        <w:tc>
          <w:tcPr>
            <w:tcW w:w="1283" w:type="dxa"/>
          </w:tcPr>
          <w:p w14:paraId="472CCB30" w14:textId="77777777" w:rsidR="00ED0776" w:rsidRDefault="00ED0776">
            <w:pPr>
              <w:pStyle w:val="TableParagraph"/>
              <w:rPr>
                <w:rFonts w:ascii="Times New Roman"/>
                <w:sz w:val="20"/>
              </w:rPr>
            </w:pPr>
          </w:p>
        </w:tc>
        <w:tc>
          <w:tcPr>
            <w:tcW w:w="1324" w:type="dxa"/>
          </w:tcPr>
          <w:p w14:paraId="1C7BDAB0" w14:textId="77777777" w:rsidR="00ED0776" w:rsidRDefault="00ED0776">
            <w:pPr>
              <w:pStyle w:val="TableParagraph"/>
              <w:rPr>
                <w:rFonts w:ascii="Times New Roman"/>
                <w:sz w:val="20"/>
              </w:rPr>
            </w:pPr>
          </w:p>
        </w:tc>
      </w:tr>
      <w:tr w:rsidR="00ED0776" w14:paraId="7DEC9AD1" w14:textId="77777777" w:rsidTr="00AB614D">
        <w:trPr>
          <w:trHeight w:val="870"/>
        </w:trPr>
        <w:tc>
          <w:tcPr>
            <w:tcW w:w="7260" w:type="dxa"/>
          </w:tcPr>
          <w:p w14:paraId="3B925FAD" w14:textId="77777777" w:rsidR="00ED0776" w:rsidRDefault="00ED0776">
            <w:pPr>
              <w:pStyle w:val="TableParagraph"/>
              <w:spacing w:before="6"/>
              <w:rPr>
                <w:rFonts w:ascii="Eagle-Book"/>
                <w:sz w:val="27"/>
              </w:rPr>
            </w:pPr>
          </w:p>
          <w:p w14:paraId="796D4364" w14:textId="77777777" w:rsidR="00ED0776" w:rsidRPr="00E94DB7" w:rsidRDefault="00E94DB7">
            <w:pPr>
              <w:pStyle w:val="TableParagraph"/>
              <w:ind w:left="50"/>
              <w:rPr>
                <w:rFonts w:ascii="Eagle-Book"/>
                <w:b/>
                <w:bCs/>
                <w:sz w:val="24"/>
              </w:rPr>
            </w:pPr>
            <w:r w:rsidRPr="00E94DB7">
              <w:rPr>
                <w:rFonts w:ascii="Eagle-Book"/>
                <w:b/>
                <w:bCs/>
                <w:color w:val="231F20"/>
                <w:sz w:val="24"/>
              </w:rPr>
              <w:t>Rot</w:t>
            </w:r>
          </w:p>
        </w:tc>
        <w:tc>
          <w:tcPr>
            <w:tcW w:w="1283" w:type="dxa"/>
          </w:tcPr>
          <w:p w14:paraId="6FBF4178" w14:textId="77777777" w:rsidR="00ED0776" w:rsidRDefault="00ED0776">
            <w:pPr>
              <w:pStyle w:val="TableParagraph"/>
              <w:rPr>
                <w:rFonts w:ascii="Times New Roman"/>
                <w:sz w:val="20"/>
              </w:rPr>
            </w:pPr>
          </w:p>
        </w:tc>
        <w:tc>
          <w:tcPr>
            <w:tcW w:w="1324" w:type="dxa"/>
          </w:tcPr>
          <w:p w14:paraId="173F9966" w14:textId="77777777" w:rsidR="00ED0776" w:rsidRDefault="00ED0776">
            <w:pPr>
              <w:pStyle w:val="TableParagraph"/>
              <w:rPr>
                <w:rFonts w:ascii="Times New Roman"/>
                <w:sz w:val="20"/>
              </w:rPr>
            </w:pPr>
          </w:p>
        </w:tc>
      </w:tr>
      <w:tr w:rsidR="00ED0776" w14:paraId="5EED5074" w14:textId="77777777" w:rsidTr="00AB614D">
        <w:trPr>
          <w:trHeight w:val="569"/>
        </w:trPr>
        <w:tc>
          <w:tcPr>
            <w:tcW w:w="7260" w:type="dxa"/>
          </w:tcPr>
          <w:p w14:paraId="78FC500A" w14:textId="77777777" w:rsidR="00ED0776" w:rsidRPr="00E94DB7" w:rsidRDefault="00ED0776">
            <w:pPr>
              <w:pStyle w:val="TableParagraph"/>
              <w:spacing w:before="2"/>
              <w:rPr>
                <w:rFonts w:ascii="Eagle-Book"/>
                <w:sz w:val="29"/>
                <w:lang w:val="en-US"/>
              </w:rPr>
            </w:pPr>
          </w:p>
          <w:p w14:paraId="02978340" w14:textId="72529B85" w:rsidR="00ED0776" w:rsidRPr="00E94DB7" w:rsidRDefault="00494395">
            <w:pPr>
              <w:pStyle w:val="TableParagraph"/>
              <w:spacing w:line="229" w:lineRule="exact"/>
              <w:ind w:left="50"/>
              <w:rPr>
                <w:sz w:val="24"/>
                <w:lang w:val="en-US"/>
              </w:rPr>
            </w:pPr>
            <w:r>
              <w:rPr>
                <w:color w:val="231F20"/>
                <w:sz w:val="24"/>
                <w:lang w:val="en-US"/>
              </w:rPr>
              <w:t>Pinot Noir “Likörwein vom Alter Berg” Tegerfelden</w:t>
            </w:r>
            <w:r w:rsidR="00E94DB7" w:rsidRPr="00E94DB7">
              <w:rPr>
                <w:color w:val="231F20"/>
                <w:sz w:val="24"/>
                <w:lang w:val="en-US"/>
              </w:rPr>
              <w:t>5 dl</w:t>
            </w:r>
          </w:p>
        </w:tc>
        <w:tc>
          <w:tcPr>
            <w:tcW w:w="1283" w:type="dxa"/>
          </w:tcPr>
          <w:p w14:paraId="0992EC38" w14:textId="77777777" w:rsidR="00ED0776" w:rsidRPr="00E94DB7" w:rsidRDefault="00ED0776">
            <w:pPr>
              <w:pStyle w:val="TableParagraph"/>
              <w:spacing w:before="2"/>
              <w:rPr>
                <w:rFonts w:ascii="Eagle-Book"/>
                <w:sz w:val="29"/>
                <w:lang w:val="en-US"/>
              </w:rPr>
            </w:pPr>
          </w:p>
          <w:p w14:paraId="647CDC23" w14:textId="4A7FEC0D" w:rsidR="00ED0776" w:rsidRDefault="00D828F5">
            <w:pPr>
              <w:pStyle w:val="TableParagraph"/>
              <w:spacing w:line="229" w:lineRule="exact"/>
              <w:ind w:right="142"/>
              <w:jc w:val="right"/>
              <w:rPr>
                <w:sz w:val="24"/>
              </w:rPr>
            </w:pPr>
            <w:r>
              <w:rPr>
                <w:color w:val="231F20"/>
                <w:sz w:val="24"/>
              </w:rPr>
              <w:t>32</w:t>
            </w:r>
            <w:r w:rsidR="00E94DB7">
              <w:rPr>
                <w:color w:val="231F20"/>
                <w:sz w:val="24"/>
              </w:rPr>
              <w:t>.00</w:t>
            </w:r>
          </w:p>
        </w:tc>
        <w:tc>
          <w:tcPr>
            <w:tcW w:w="1324" w:type="dxa"/>
          </w:tcPr>
          <w:p w14:paraId="2516199A" w14:textId="77777777" w:rsidR="00ED0776" w:rsidRDefault="00ED0776">
            <w:pPr>
              <w:pStyle w:val="TableParagraph"/>
              <w:spacing w:before="2"/>
              <w:rPr>
                <w:rFonts w:ascii="Eagle-Book"/>
                <w:sz w:val="29"/>
              </w:rPr>
            </w:pPr>
          </w:p>
          <w:p w14:paraId="5BE0ECE7" w14:textId="45EF8AB7" w:rsidR="00ED0776" w:rsidRDefault="00D828F5">
            <w:pPr>
              <w:pStyle w:val="TableParagraph"/>
              <w:spacing w:line="229" w:lineRule="exact"/>
              <w:ind w:right="49"/>
              <w:jc w:val="right"/>
              <w:rPr>
                <w:sz w:val="24"/>
              </w:rPr>
            </w:pPr>
            <w:r>
              <w:rPr>
                <w:color w:val="231F20"/>
                <w:sz w:val="24"/>
              </w:rPr>
              <w:t>62</w:t>
            </w:r>
            <w:r w:rsidR="00E94DB7">
              <w:rPr>
                <w:color w:val="231F20"/>
                <w:sz w:val="24"/>
              </w:rPr>
              <w:t>.00</w:t>
            </w:r>
          </w:p>
        </w:tc>
      </w:tr>
      <w:tr w:rsidR="00ED0776" w14:paraId="03B0D469" w14:textId="77777777" w:rsidTr="00AB614D">
        <w:trPr>
          <w:trHeight w:val="235"/>
        </w:trPr>
        <w:tc>
          <w:tcPr>
            <w:tcW w:w="7260" w:type="dxa"/>
          </w:tcPr>
          <w:p w14:paraId="5134599E" w14:textId="0FEA4FBE" w:rsidR="00ED0776" w:rsidRDefault="00E94DB7">
            <w:pPr>
              <w:pStyle w:val="TableParagraph"/>
              <w:spacing w:before="23" w:line="193" w:lineRule="exact"/>
              <w:ind w:left="50"/>
              <w:rPr>
                <w:sz w:val="20"/>
              </w:rPr>
            </w:pPr>
            <w:r>
              <w:rPr>
                <w:color w:val="231F20"/>
                <w:sz w:val="20"/>
              </w:rPr>
              <w:t xml:space="preserve">100% </w:t>
            </w:r>
            <w:r w:rsidR="00494395">
              <w:rPr>
                <w:color w:val="231F20"/>
                <w:sz w:val="20"/>
              </w:rPr>
              <w:t>Pinot Noir</w:t>
            </w:r>
          </w:p>
        </w:tc>
        <w:tc>
          <w:tcPr>
            <w:tcW w:w="1283" w:type="dxa"/>
          </w:tcPr>
          <w:p w14:paraId="605ED651" w14:textId="77777777" w:rsidR="00ED0776" w:rsidRDefault="00ED0776">
            <w:pPr>
              <w:pStyle w:val="TableParagraph"/>
              <w:rPr>
                <w:rFonts w:ascii="Times New Roman"/>
                <w:sz w:val="16"/>
              </w:rPr>
            </w:pPr>
          </w:p>
        </w:tc>
        <w:tc>
          <w:tcPr>
            <w:tcW w:w="1324" w:type="dxa"/>
          </w:tcPr>
          <w:p w14:paraId="3150CC0D" w14:textId="77777777" w:rsidR="00ED0776" w:rsidRDefault="00ED0776">
            <w:pPr>
              <w:pStyle w:val="TableParagraph"/>
              <w:rPr>
                <w:rFonts w:ascii="Times New Roman"/>
                <w:sz w:val="16"/>
              </w:rPr>
            </w:pPr>
          </w:p>
        </w:tc>
      </w:tr>
      <w:tr w:rsidR="00ED0776" w:rsidRPr="00494395" w14:paraId="3451CE00" w14:textId="77777777" w:rsidTr="00AB614D">
        <w:trPr>
          <w:trHeight w:val="311"/>
        </w:trPr>
        <w:tc>
          <w:tcPr>
            <w:tcW w:w="7260" w:type="dxa"/>
          </w:tcPr>
          <w:p w14:paraId="31D170C6" w14:textId="3433B1F9" w:rsidR="00ED0776" w:rsidRPr="00E94DB7" w:rsidRDefault="00494395">
            <w:pPr>
              <w:pStyle w:val="TableParagraph"/>
              <w:spacing w:before="27"/>
              <w:ind w:left="50"/>
              <w:rPr>
                <w:sz w:val="20"/>
                <w:lang w:val="en-US"/>
              </w:rPr>
            </w:pPr>
            <w:r>
              <w:rPr>
                <w:color w:val="231F20"/>
                <w:sz w:val="20"/>
                <w:lang w:val="en-US"/>
              </w:rPr>
              <w:t>Weingut Alter Berg M.Deppeler, Tegerfelden</w:t>
            </w:r>
          </w:p>
        </w:tc>
        <w:tc>
          <w:tcPr>
            <w:tcW w:w="1283" w:type="dxa"/>
          </w:tcPr>
          <w:p w14:paraId="4AE03159" w14:textId="77777777" w:rsidR="00ED0776" w:rsidRPr="00E94DB7" w:rsidRDefault="00ED0776">
            <w:pPr>
              <w:pStyle w:val="TableParagraph"/>
              <w:rPr>
                <w:rFonts w:ascii="Times New Roman"/>
                <w:sz w:val="20"/>
                <w:lang w:val="en-US"/>
              </w:rPr>
            </w:pPr>
          </w:p>
        </w:tc>
        <w:tc>
          <w:tcPr>
            <w:tcW w:w="1324" w:type="dxa"/>
          </w:tcPr>
          <w:p w14:paraId="15D1FFDF" w14:textId="77777777" w:rsidR="00ED0776" w:rsidRPr="00E94DB7" w:rsidRDefault="00ED0776">
            <w:pPr>
              <w:pStyle w:val="TableParagraph"/>
              <w:rPr>
                <w:rFonts w:ascii="Times New Roman"/>
                <w:sz w:val="20"/>
                <w:lang w:val="en-US"/>
              </w:rPr>
            </w:pPr>
          </w:p>
        </w:tc>
      </w:tr>
      <w:tr w:rsidR="00ED0776" w14:paraId="34F90F60" w14:textId="77777777" w:rsidTr="00AB614D">
        <w:trPr>
          <w:trHeight w:val="312"/>
        </w:trPr>
        <w:tc>
          <w:tcPr>
            <w:tcW w:w="7260" w:type="dxa"/>
          </w:tcPr>
          <w:p w14:paraId="4158B47C" w14:textId="77777777" w:rsidR="00ED0776" w:rsidRDefault="00E94DB7">
            <w:pPr>
              <w:pStyle w:val="TableParagraph"/>
              <w:spacing w:before="99" w:line="193" w:lineRule="exact"/>
              <w:ind w:left="50"/>
              <w:rPr>
                <w:sz w:val="20"/>
              </w:rPr>
            </w:pPr>
            <w:r>
              <w:rPr>
                <w:color w:val="231F20"/>
                <w:sz w:val="20"/>
              </w:rPr>
              <w:t>Autochthon, rubinrot, leichte frische Früchte, Aromen von Himbeeren,</w:t>
            </w:r>
          </w:p>
        </w:tc>
        <w:tc>
          <w:tcPr>
            <w:tcW w:w="1283" w:type="dxa"/>
          </w:tcPr>
          <w:p w14:paraId="0310D4C3" w14:textId="77777777" w:rsidR="00ED0776" w:rsidRDefault="00ED0776">
            <w:pPr>
              <w:pStyle w:val="TableParagraph"/>
              <w:rPr>
                <w:rFonts w:ascii="Times New Roman"/>
                <w:sz w:val="20"/>
              </w:rPr>
            </w:pPr>
          </w:p>
        </w:tc>
        <w:tc>
          <w:tcPr>
            <w:tcW w:w="1324" w:type="dxa"/>
          </w:tcPr>
          <w:p w14:paraId="37BEFCE8" w14:textId="77777777" w:rsidR="00ED0776" w:rsidRDefault="00ED0776">
            <w:pPr>
              <w:pStyle w:val="TableParagraph"/>
              <w:rPr>
                <w:rFonts w:ascii="Times New Roman"/>
                <w:sz w:val="20"/>
              </w:rPr>
            </w:pPr>
          </w:p>
        </w:tc>
      </w:tr>
      <w:tr w:rsidR="00ED0776" w14:paraId="114A0287" w14:textId="77777777" w:rsidTr="00AB614D">
        <w:trPr>
          <w:trHeight w:val="240"/>
        </w:trPr>
        <w:tc>
          <w:tcPr>
            <w:tcW w:w="7260" w:type="dxa"/>
          </w:tcPr>
          <w:p w14:paraId="51CF9E1B" w14:textId="21CC7451" w:rsidR="00ED0776" w:rsidRDefault="00E94DB7">
            <w:pPr>
              <w:pStyle w:val="TableParagraph"/>
              <w:spacing w:before="27" w:line="193" w:lineRule="exact"/>
              <w:ind w:left="50"/>
              <w:rPr>
                <w:sz w:val="20"/>
              </w:rPr>
            </w:pPr>
            <w:r>
              <w:rPr>
                <w:color w:val="231F20"/>
                <w:sz w:val="20"/>
              </w:rPr>
              <w:t xml:space="preserve">Johannisbeeren, Kirschen. </w:t>
            </w:r>
          </w:p>
        </w:tc>
        <w:tc>
          <w:tcPr>
            <w:tcW w:w="1283" w:type="dxa"/>
          </w:tcPr>
          <w:p w14:paraId="24F14F8C" w14:textId="77777777" w:rsidR="00ED0776" w:rsidRDefault="00ED0776">
            <w:pPr>
              <w:pStyle w:val="TableParagraph"/>
              <w:rPr>
                <w:rFonts w:ascii="Times New Roman"/>
                <w:sz w:val="16"/>
              </w:rPr>
            </w:pPr>
          </w:p>
        </w:tc>
        <w:tc>
          <w:tcPr>
            <w:tcW w:w="1324" w:type="dxa"/>
          </w:tcPr>
          <w:p w14:paraId="58856A40" w14:textId="77777777" w:rsidR="00ED0776" w:rsidRDefault="00ED0776">
            <w:pPr>
              <w:pStyle w:val="TableParagraph"/>
              <w:rPr>
                <w:rFonts w:ascii="Times New Roman"/>
                <w:sz w:val="16"/>
              </w:rPr>
            </w:pPr>
          </w:p>
        </w:tc>
      </w:tr>
      <w:tr w:rsidR="00ED0776" w14:paraId="6A4F537C" w14:textId="77777777" w:rsidTr="00AB614D">
        <w:trPr>
          <w:trHeight w:val="486"/>
        </w:trPr>
        <w:tc>
          <w:tcPr>
            <w:tcW w:w="7260" w:type="dxa"/>
          </w:tcPr>
          <w:p w14:paraId="20B6B8B3" w14:textId="77777777" w:rsidR="00ED0776" w:rsidRDefault="00494395" w:rsidP="00494395">
            <w:pPr>
              <w:pStyle w:val="TableParagraph"/>
              <w:spacing w:before="27"/>
              <w:rPr>
                <w:color w:val="231F20"/>
                <w:sz w:val="20"/>
              </w:rPr>
            </w:pPr>
            <w:r>
              <w:rPr>
                <w:color w:val="231F20"/>
                <w:sz w:val="20"/>
              </w:rPr>
              <w:t xml:space="preserve"> E</w:t>
            </w:r>
            <w:r w:rsidR="00E94DB7">
              <w:rPr>
                <w:color w:val="231F20"/>
                <w:sz w:val="20"/>
              </w:rPr>
              <w:t xml:space="preserve">in herrlicher </w:t>
            </w:r>
            <w:r>
              <w:rPr>
                <w:color w:val="231F20"/>
                <w:sz w:val="20"/>
              </w:rPr>
              <w:t>Likör-W</w:t>
            </w:r>
            <w:r w:rsidR="00E94DB7">
              <w:rPr>
                <w:color w:val="231F20"/>
                <w:sz w:val="20"/>
              </w:rPr>
              <w:t>ein</w:t>
            </w:r>
            <w:r>
              <w:rPr>
                <w:color w:val="231F20"/>
                <w:sz w:val="20"/>
              </w:rPr>
              <w:t xml:space="preserve"> zu Käse oder als Abschluss, durch das Säure-Fruchtspiel  von der Pinot-Traube nicht so kompottig wie klassische Portweine.</w:t>
            </w:r>
          </w:p>
          <w:p w14:paraId="1B3BC4EA" w14:textId="77777777" w:rsidR="001D0423" w:rsidRDefault="001D0423" w:rsidP="00494395">
            <w:pPr>
              <w:pStyle w:val="TableParagraph"/>
              <w:spacing w:before="27"/>
              <w:rPr>
                <w:color w:val="231F20"/>
                <w:sz w:val="20"/>
              </w:rPr>
            </w:pPr>
          </w:p>
          <w:p w14:paraId="5174703C" w14:textId="77777777" w:rsidR="001D0423" w:rsidRDefault="001D0423" w:rsidP="00494395">
            <w:pPr>
              <w:pStyle w:val="TableParagraph"/>
              <w:spacing w:before="27"/>
              <w:rPr>
                <w:color w:val="231F20"/>
                <w:sz w:val="20"/>
              </w:rPr>
            </w:pPr>
          </w:p>
          <w:p w14:paraId="2ADB0CBC" w14:textId="77777777" w:rsidR="001D0423" w:rsidRDefault="001D0423" w:rsidP="00494395">
            <w:pPr>
              <w:pStyle w:val="TableParagraph"/>
              <w:spacing w:before="27"/>
              <w:rPr>
                <w:color w:val="231F20"/>
                <w:sz w:val="20"/>
              </w:rPr>
            </w:pPr>
          </w:p>
          <w:p w14:paraId="1AEB3A31" w14:textId="22214020" w:rsidR="009F0EDC" w:rsidRPr="009F0EDC" w:rsidRDefault="00CF7A55" w:rsidP="009F0EDC">
            <w:pPr>
              <w:pStyle w:val="TableParagraph"/>
              <w:spacing w:before="27"/>
              <w:rPr>
                <w:b/>
                <w:bCs/>
                <w:sz w:val="20"/>
                <w:lang w:val="de-CH"/>
              </w:rPr>
            </w:pPr>
            <w:r w:rsidRPr="00CF7A55">
              <w:rPr>
                <w:sz w:val="20"/>
                <w:lang w:val="de-CH"/>
              </w:rPr>
              <w:t xml:space="preserve">São Luca </w:t>
            </w:r>
            <w:r w:rsidR="009F0EDC" w:rsidRPr="009E7C66">
              <w:rPr>
                <w:sz w:val="20"/>
                <w:lang w:val="de-CH"/>
              </w:rPr>
              <w:t>Baumgartner Tegerfelden</w:t>
            </w:r>
            <w:r w:rsidRPr="00CF7A55">
              <w:rPr>
                <w:sz w:val="20"/>
                <w:lang w:val="de-CH"/>
              </w:rPr>
              <w:t xml:space="preserve"> (Portweinkelterung)</w:t>
            </w:r>
            <w:r w:rsidR="00D060F7" w:rsidRPr="009E7C66">
              <w:rPr>
                <w:sz w:val="20"/>
                <w:lang w:val="de-CH"/>
              </w:rPr>
              <w:t xml:space="preserve">                  64.00  94.00</w:t>
            </w:r>
            <w:r w:rsidR="00D060F7">
              <w:rPr>
                <w:b/>
                <w:bCs/>
                <w:sz w:val="20"/>
                <w:lang w:val="de-CH"/>
              </w:rPr>
              <w:t xml:space="preserve">                                 </w:t>
            </w:r>
            <w:r w:rsidR="009F0EDC" w:rsidRPr="009F0EDC">
              <w:rPr>
                <w:sz w:val="20"/>
                <w:lang w:val="de-CH"/>
              </w:rPr>
              <w:br/>
            </w:r>
            <w:r w:rsidR="009F0EDC">
              <w:rPr>
                <w:sz w:val="20"/>
                <w:lang w:val="de-CH"/>
              </w:rPr>
              <w:t xml:space="preserve">100 % </w:t>
            </w:r>
            <w:r w:rsidR="009F0EDC" w:rsidRPr="009F0EDC">
              <w:rPr>
                <w:sz w:val="20"/>
                <w:lang w:val="de-CH"/>
              </w:rPr>
              <w:t>Pinot No</w:t>
            </w:r>
            <w:r w:rsidR="009F0EDC">
              <w:rPr>
                <w:sz w:val="20"/>
                <w:lang w:val="de-CH"/>
              </w:rPr>
              <w:t>ir</w:t>
            </w:r>
            <w:r w:rsidR="009F0EDC" w:rsidRPr="009F0EDC">
              <w:rPr>
                <w:sz w:val="20"/>
                <w:lang w:val="de-CH"/>
              </w:rPr>
              <w:br/>
              <w:t>Edle Weinlikör-Rarität mit intensiver Aromatik nach Dörrfrüchten und Honig, gehaltvoller, süsser Körper, feine Rauchnoten.</w:t>
            </w:r>
            <w:r w:rsidR="009F0EDC" w:rsidRPr="009F0EDC">
              <w:rPr>
                <w:sz w:val="20"/>
                <w:lang w:val="de-CH"/>
              </w:rPr>
              <w:br/>
              <w:t>Gekeltert nach klassischem Portweinverfahren aus erlesenen Pinot noir Trauben. Die Gärung wird durch Zugabe von hochprozentigem Destillat gestoppt. Ausbau und Lagerung während mindestens 10 Jahren in gebrauchten Barriquefässern.</w:t>
            </w:r>
          </w:p>
          <w:p w14:paraId="5F4FB062" w14:textId="60917CE9" w:rsidR="001D0423" w:rsidRPr="009F0EDC" w:rsidRDefault="001D0423" w:rsidP="00D060F7">
            <w:pPr>
              <w:pStyle w:val="TableParagraph"/>
              <w:spacing w:before="27"/>
              <w:rPr>
                <w:sz w:val="20"/>
                <w:lang w:val="de-CH"/>
              </w:rPr>
            </w:pPr>
          </w:p>
        </w:tc>
        <w:tc>
          <w:tcPr>
            <w:tcW w:w="1283" w:type="dxa"/>
          </w:tcPr>
          <w:p w14:paraId="0F2E9A6A" w14:textId="77777777" w:rsidR="00ED0776" w:rsidRDefault="00ED0776">
            <w:pPr>
              <w:pStyle w:val="TableParagraph"/>
              <w:rPr>
                <w:rFonts w:ascii="Times New Roman"/>
                <w:sz w:val="20"/>
              </w:rPr>
            </w:pPr>
          </w:p>
        </w:tc>
        <w:tc>
          <w:tcPr>
            <w:tcW w:w="1324" w:type="dxa"/>
          </w:tcPr>
          <w:p w14:paraId="09E67CD3" w14:textId="77777777" w:rsidR="00ED0776" w:rsidRDefault="00ED0776">
            <w:pPr>
              <w:pStyle w:val="TableParagraph"/>
              <w:rPr>
                <w:rFonts w:ascii="Times New Roman"/>
                <w:sz w:val="20"/>
              </w:rPr>
            </w:pPr>
          </w:p>
        </w:tc>
      </w:tr>
    </w:tbl>
    <w:p w14:paraId="7702706C" w14:textId="77777777" w:rsidR="00ED0776" w:rsidRDefault="00ED0776">
      <w:pPr>
        <w:rPr>
          <w:rFonts w:ascii="Times New Roman"/>
          <w:sz w:val="16"/>
        </w:rPr>
        <w:sectPr w:rsidR="00ED0776">
          <w:headerReference w:type="default" r:id="rId11"/>
          <w:footerReference w:type="default" r:id="rId12"/>
          <w:pgSz w:w="11910" w:h="16840"/>
          <w:pgMar w:top="1440" w:right="980" w:bottom="1420" w:left="980" w:header="1095" w:footer="1221" w:gutter="0"/>
          <w:pgNumType w:start="1"/>
          <w:cols w:space="720"/>
        </w:sectPr>
      </w:pPr>
    </w:p>
    <w:p w14:paraId="72248007" w14:textId="0C085B32" w:rsidR="00ED0776" w:rsidRPr="00C446CC" w:rsidRDefault="00C446CC" w:rsidP="00C446CC">
      <w:pPr>
        <w:tabs>
          <w:tab w:val="left" w:pos="1132"/>
        </w:tabs>
        <w:spacing w:before="124"/>
        <w:ind w:right="151"/>
        <w:rPr>
          <w:sz w:val="24"/>
          <w:lang w:val="fr-CH"/>
        </w:rPr>
      </w:pPr>
      <w:r>
        <w:rPr>
          <w:color w:val="939598"/>
          <w:sz w:val="24"/>
        </w:rPr>
        <w:lastRenderedPageBreak/>
        <w:tab/>
      </w:r>
      <w:r>
        <w:rPr>
          <w:color w:val="939598"/>
          <w:sz w:val="24"/>
        </w:rPr>
        <w:tab/>
      </w:r>
      <w:r>
        <w:rPr>
          <w:color w:val="939598"/>
          <w:sz w:val="24"/>
        </w:rPr>
        <w:tab/>
      </w:r>
      <w:r>
        <w:rPr>
          <w:color w:val="939598"/>
          <w:sz w:val="24"/>
        </w:rPr>
        <w:tab/>
      </w:r>
      <w:r>
        <w:rPr>
          <w:color w:val="939598"/>
          <w:sz w:val="24"/>
        </w:rPr>
        <w:tab/>
      </w:r>
      <w:r>
        <w:rPr>
          <w:color w:val="939598"/>
          <w:sz w:val="24"/>
        </w:rPr>
        <w:tab/>
      </w:r>
      <w:r>
        <w:rPr>
          <w:color w:val="939598"/>
          <w:sz w:val="24"/>
        </w:rPr>
        <w:tab/>
      </w:r>
      <w:r>
        <w:rPr>
          <w:color w:val="939598"/>
          <w:sz w:val="24"/>
        </w:rPr>
        <w:tab/>
      </w:r>
      <w:r>
        <w:rPr>
          <w:color w:val="939598"/>
          <w:sz w:val="24"/>
        </w:rPr>
        <w:tab/>
      </w:r>
      <w:r>
        <w:rPr>
          <w:color w:val="939598"/>
          <w:sz w:val="24"/>
        </w:rPr>
        <w:tab/>
      </w:r>
      <w:r w:rsidR="00E94DB7" w:rsidRPr="00C446CC">
        <w:rPr>
          <w:color w:val="939598"/>
          <w:sz w:val="24"/>
          <w:lang w:val="fr-CH"/>
        </w:rPr>
        <w:t>Enothek</w:t>
      </w:r>
      <w:r w:rsidR="00E94DB7" w:rsidRPr="00C446CC">
        <w:rPr>
          <w:color w:val="939598"/>
          <w:sz w:val="24"/>
          <w:lang w:val="fr-CH"/>
        </w:rPr>
        <w:tab/>
      </w:r>
      <w:r w:rsidR="00E94DB7" w:rsidRPr="00C446CC">
        <w:rPr>
          <w:color w:val="939598"/>
          <w:spacing w:val="-2"/>
          <w:sz w:val="24"/>
          <w:lang w:val="fr-CH"/>
        </w:rPr>
        <w:t>Restaurant</w:t>
      </w:r>
    </w:p>
    <w:p w14:paraId="7D5070DE" w14:textId="77777777" w:rsidR="00ED0776" w:rsidRPr="00C446CC" w:rsidRDefault="00ED0776">
      <w:pPr>
        <w:pStyle w:val="Textkrper"/>
        <w:rPr>
          <w:lang w:val="fr-CH"/>
        </w:rPr>
      </w:pPr>
    </w:p>
    <w:p w14:paraId="1206FD3F" w14:textId="77777777" w:rsidR="00ED0776" w:rsidRPr="00C446CC" w:rsidRDefault="00ED0776">
      <w:pPr>
        <w:pStyle w:val="Textkrper"/>
        <w:rPr>
          <w:lang w:val="fr-CH"/>
        </w:rPr>
      </w:pPr>
    </w:p>
    <w:p w14:paraId="312E1275" w14:textId="77777777" w:rsidR="00ED0776" w:rsidRPr="00C446CC" w:rsidRDefault="00ED0776">
      <w:pPr>
        <w:rPr>
          <w:lang w:val="fr-CH"/>
        </w:rPr>
        <w:sectPr w:rsidR="00ED0776" w:rsidRPr="00C446CC">
          <w:headerReference w:type="default" r:id="rId13"/>
          <w:footerReference w:type="default" r:id="rId14"/>
          <w:pgSz w:w="11910" w:h="16840"/>
          <w:pgMar w:top="1440" w:right="980" w:bottom="1420" w:left="980" w:header="1095" w:footer="1221" w:gutter="0"/>
          <w:pgNumType w:start="2"/>
          <w:cols w:space="720"/>
        </w:sectPr>
      </w:pPr>
    </w:p>
    <w:p w14:paraId="4F86F1AA" w14:textId="564AC2B1" w:rsidR="00ED0776" w:rsidRDefault="00E94DB7">
      <w:pPr>
        <w:spacing w:before="225"/>
        <w:ind w:left="153"/>
        <w:rPr>
          <w:color w:val="231F20"/>
          <w:sz w:val="24"/>
          <w:lang w:val="fr-CH"/>
        </w:rPr>
      </w:pPr>
      <w:r w:rsidRPr="00C446CC">
        <w:rPr>
          <w:color w:val="231F20"/>
          <w:sz w:val="24"/>
          <w:lang w:val="fr-CH"/>
        </w:rPr>
        <w:t>Prosecco DOC</w:t>
      </w:r>
    </w:p>
    <w:p w14:paraId="0D1BD75F" w14:textId="77777777" w:rsidR="003F561E" w:rsidRPr="00C446CC" w:rsidRDefault="003F561E">
      <w:pPr>
        <w:spacing w:before="225"/>
        <w:ind w:left="153"/>
        <w:rPr>
          <w:sz w:val="24"/>
          <w:lang w:val="fr-CH"/>
        </w:rPr>
      </w:pPr>
    </w:p>
    <w:p w14:paraId="40A455B6" w14:textId="63248715" w:rsidR="003F561E" w:rsidRPr="003F561E" w:rsidRDefault="003F561E" w:rsidP="003F561E">
      <w:pPr>
        <w:pStyle w:val="Textkrper"/>
        <w:spacing w:before="32"/>
        <w:ind w:left="153"/>
        <w:rPr>
          <w:b/>
          <w:bCs/>
          <w:color w:val="231F20"/>
          <w:lang w:val="fr-CH"/>
        </w:rPr>
      </w:pPr>
      <w:r w:rsidRPr="003F561E">
        <w:rPr>
          <w:color w:val="231F20"/>
          <w:lang w:val="fr-CH"/>
        </w:rPr>
        <w:t>Prosecco doc - Casa Canevel – brut, Masi Canevel</w:t>
      </w:r>
    </w:p>
    <w:p w14:paraId="0E259331" w14:textId="5255A564" w:rsidR="00872E38" w:rsidRPr="003F561E" w:rsidRDefault="003F561E" w:rsidP="003F561E">
      <w:pPr>
        <w:pStyle w:val="Textkrper"/>
        <w:spacing w:before="32"/>
        <w:ind w:left="153"/>
        <w:rPr>
          <w:lang w:val="fr-CH"/>
        </w:rPr>
      </w:pPr>
      <w:r w:rsidRPr="00C446CC">
        <w:rPr>
          <w:color w:val="231F20"/>
          <w:lang w:val="fr-CH"/>
        </w:rPr>
        <w:t>100% Glera</w:t>
      </w:r>
    </w:p>
    <w:p w14:paraId="74AC39F5" w14:textId="093D2BE8" w:rsidR="003F561E" w:rsidRPr="003F561E" w:rsidRDefault="0039057A" w:rsidP="003F561E">
      <w:pPr>
        <w:pStyle w:val="Textkrper"/>
        <w:spacing w:before="159" w:line="288" w:lineRule="auto"/>
        <w:ind w:left="153" w:right="-5"/>
      </w:pPr>
      <w:r>
        <w:t>Leuchtendes Strohgelb und feine, elegante Perlage. In der Nase aromatisch, mit Noten von Apfel, Birne und frischen Blüten. Am Gaumen trocken und erfrischend.</w:t>
      </w:r>
      <w:r w:rsidR="003F561E" w:rsidRPr="003F561E">
        <w:t xml:space="preserve"> </w:t>
      </w:r>
      <w:r w:rsidR="003F561E">
        <w:t>Sanfte Pressung der Trauben</w:t>
      </w:r>
      <w:r w:rsidR="000826F4">
        <w:t xml:space="preserve"> vor</w:t>
      </w:r>
      <w:r w:rsidR="003F561E">
        <w:t xml:space="preserve"> </w:t>
      </w:r>
      <w:r w:rsidR="003F561E">
        <w:t>v</w:t>
      </w:r>
      <w:r w:rsidR="003F561E">
        <w:t>ergärung in Edelstahltanks. Die zweite Gärung findet in grossen Druckgärtanks statt, den sogenannten Autoklaven.</w:t>
      </w:r>
      <w:r w:rsidR="008A2C3D">
        <w:t xml:space="preserve"> </w:t>
      </w:r>
      <w:r w:rsidR="003F561E">
        <w:t>Durch diese Methode bekommt der Wein feine Blasen sowie knackige, blumige und fruchtige Aromen.</w:t>
      </w:r>
    </w:p>
    <w:p w14:paraId="6188293B" w14:textId="09D2B1DC" w:rsidR="00872E38" w:rsidRPr="00872E38" w:rsidRDefault="00E97C8F" w:rsidP="00872E38">
      <w:pPr>
        <w:pStyle w:val="Textkrper"/>
        <w:spacing w:before="159" w:line="288" w:lineRule="auto"/>
        <w:ind w:right="-5"/>
        <w:rPr>
          <w:color w:val="231F20"/>
          <w:lang w:val="fr-CH"/>
        </w:rPr>
      </w:pPr>
      <w:r>
        <w:rPr>
          <w:color w:val="231F20"/>
          <w:lang w:val="fr-CH"/>
        </w:rPr>
        <w:t>*</w:t>
      </w:r>
      <w:r w:rsidR="00B55F90">
        <w:rPr>
          <w:color w:val="231F20"/>
          <w:lang w:val="fr-CH"/>
        </w:rPr>
        <w:t>Cr</w:t>
      </w:r>
      <w:r w:rsidR="00770CD8">
        <w:rPr>
          <w:color w:val="231F20"/>
          <w:lang w:val="fr-CH"/>
        </w:rPr>
        <w:t xml:space="preserve">émant de Bourgogne Joseph Lafouge et Fils                                   </w:t>
      </w:r>
      <w:r w:rsidR="00D51F09">
        <w:rPr>
          <w:color w:val="231F20"/>
          <w:lang w:val="fr-CH"/>
        </w:rPr>
        <w:t xml:space="preserve">   </w:t>
      </w:r>
      <w:r w:rsidR="00770CD8">
        <w:rPr>
          <w:color w:val="231F20"/>
          <w:lang w:val="fr-CH"/>
        </w:rPr>
        <w:t xml:space="preserve"> 32.00 </w:t>
      </w:r>
      <w:r w:rsidR="00D51F09">
        <w:rPr>
          <w:color w:val="231F20"/>
          <w:lang w:val="fr-CH"/>
        </w:rPr>
        <w:t xml:space="preserve">       62.00</w:t>
      </w:r>
      <w:r w:rsidR="00770CD8">
        <w:rPr>
          <w:color w:val="231F20"/>
          <w:lang w:val="fr-CH"/>
        </w:rPr>
        <w:t xml:space="preserve">                          </w:t>
      </w:r>
    </w:p>
    <w:p w14:paraId="528C76EC" w14:textId="211DFA3B" w:rsidR="00872E38" w:rsidRPr="00766D33" w:rsidRDefault="00872E38" w:rsidP="00872E38">
      <w:pPr>
        <w:pStyle w:val="Textkrper"/>
        <w:spacing w:before="159" w:line="288" w:lineRule="auto"/>
        <w:ind w:right="-5"/>
        <w:rPr>
          <w:color w:val="231F20"/>
          <w:lang w:val="de-CH"/>
        </w:rPr>
      </w:pPr>
      <w:r w:rsidRPr="00872E38">
        <w:rPr>
          <w:color w:val="231F20"/>
          <w:lang w:val="de-CH"/>
        </w:rPr>
        <w:t xml:space="preserve">100% </w:t>
      </w:r>
      <w:r w:rsidR="00766D33" w:rsidRPr="00766D33">
        <w:rPr>
          <w:color w:val="231F20"/>
          <w:lang w:val="de-CH"/>
        </w:rPr>
        <w:t>P</w:t>
      </w:r>
      <w:r w:rsidR="00766D33">
        <w:rPr>
          <w:color w:val="231F20"/>
          <w:lang w:val="de-CH"/>
        </w:rPr>
        <w:t>inot Noir</w:t>
      </w:r>
    </w:p>
    <w:p w14:paraId="158AFA55" w14:textId="6ED7E841" w:rsidR="00294B39" w:rsidRPr="00872E38" w:rsidRDefault="00294B39" w:rsidP="00872E38">
      <w:pPr>
        <w:pStyle w:val="Textkrper"/>
        <w:spacing w:before="159" w:line="288" w:lineRule="auto"/>
        <w:ind w:right="-5"/>
        <w:rPr>
          <w:color w:val="231F20"/>
          <w:lang w:val="de-CH"/>
        </w:rPr>
      </w:pPr>
      <w:r w:rsidRPr="00294B39">
        <w:rPr>
          <w:color w:val="231F20"/>
        </w:rPr>
        <w:t>Joseph Lafouge ist ein ganz kleiner aber sehr erfahrene</w:t>
      </w:r>
      <w:r w:rsidR="00766D33">
        <w:rPr>
          <w:color w:val="231F20"/>
        </w:rPr>
        <w:t xml:space="preserve">r </w:t>
      </w:r>
      <w:r w:rsidRPr="00294B39">
        <w:rPr>
          <w:color w:val="231F20"/>
        </w:rPr>
        <w:t xml:space="preserve">Produzent aus der Bourgogne. Er produziert einen </w:t>
      </w:r>
      <w:r w:rsidR="00317D78">
        <w:rPr>
          <w:color w:val="231F20"/>
        </w:rPr>
        <w:t xml:space="preserve">wunderbaren </w:t>
      </w:r>
      <w:r w:rsidRPr="00294B39">
        <w:rPr>
          <w:color w:val="231F20"/>
        </w:rPr>
        <w:t xml:space="preserve">Crémant mit angenehmer Säure </w:t>
      </w:r>
      <w:r w:rsidR="00317D78">
        <w:rPr>
          <w:color w:val="231F20"/>
        </w:rPr>
        <w:t xml:space="preserve">nach Quitte und Holunder </w:t>
      </w:r>
      <w:r w:rsidRPr="00294B39">
        <w:rPr>
          <w:color w:val="231F20"/>
        </w:rPr>
        <w:t xml:space="preserve">aus Pinot Noir Trauben (Blanc de Noir). </w:t>
      </w:r>
      <w:r w:rsidRPr="0093187C">
        <w:rPr>
          <w:color w:val="231F20"/>
          <w:lang w:val="de-CH"/>
        </w:rPr>
        <w:t>Hergestellt nach Champagner Methode</w:t>
      </w:r>
      <w:r w:rsidR="00317D78" w:rsidRPr="0093187C">
        <w:rPr>
          <w:color w:val="231F20"/>
          <w:lang w:val="de-CH"/>
        </w:rPr>
        <w:t xml:space="preserve"> mit ausgezeichneter Perlage</w:t>
      </w:r>
      <w:r w:rsidR="00075668" w:rsidRPr="0093187C">
        <w:rPr>
          <w:color w:val="231F20"/>
          <w:lang w:val="de-CH"/>
        </w:rPr>
        <w:t xml:space="preserve">. Produktion </w:t>
      </w:r>
      <w:r w:rsidR="0093187C" w:rsidRPr="0093187C">
        <w:rPr>
          <w:color w:val="231F20"/>
          <w:lang w:val="de-CH"/>
        </w:rPr>
        <w:t>von 1600</w:t>
      </w:r>
      <w:r w:rsidR="0093187C">
        <w:rPr>
          <w:color w:val="231F20"/>
          <w:lang w:val="de-CH"/>
        </w:rPr>
        <w:t xml:space="preserve"> Flaschen pro Jahr macht diesen grandiosen Crémant zur Rarität.</w:t>
      </w:r>
    </w:p>
    <w:p w14:paraId="12E49DAC" w14:textId="77777777" w:rsidR="00294B39" w:rsidRDefault="00294B39" w:rsidP="00872E38">
      <w:pPr>
        <w:pStyle w:val="Textkrper"/>
        <w:rPr>
          <w:color w:val="231F20"/>
          <w:lang w:val="en-US"/>
        </w:rPr>
      </w:pPr>
    </w:p>
    <w:p w14:paraId="28CF725E" w14:textId="22304A88" w:rsidR="00ED0776" w:rsidRPr="0039057A" w:rsidRDefault="00872E38" w:rsidP="00C446CC">
      <w:pPr>
        <w:pStyle w:val="Textkrper"/>
        <w:rPr>
          <w:color w:val="231F20"/>
          <w:lang w:val="fr-CH"/>
        </w:rPr>
      </w:pPr>
      <w:r w:rsidRPr="0039057A">
        <w:rPr>
          <w:color w:val="231F20"/>
          <w:lang w:val="fr-CH"/>
        </w:rPr>
        <w:t>.</w:t>
      </w:r>
    </w:p>
    <w:p w14:paraId="39635199" w14:textId="61FA6140" w:rsidR="00ED0776" w:rsidRPr="00D41A11" w:rsidRDefault="00E94DB7">
      <w:pPr>
        <w:spacing w:line="280" w:lineRule="auto"/>
        <w:ind w:left="153" w:right="2046"/>
        <w:rPr>
          <w:sz w:val="20"/>
          <w:lang w:val="fr-CH"/>
        </w:rPr>
      </w:pPr>
      <w:r w:rsidRPr="00D41A11">
        <w:rPr>
          <w:color w:val="231F20"/>
          <w:sz w:val="24"/>
          <w:lang w:val="fr-CH"/>
        </w:rPr>
        <w:t>Champagne</w:t>
      </w:r>
      <w:r w:rsidR="00766106">
        <w:rPr>
          <w:color w:val="231F20"/>
          <w:sz w:val="24"/>
          <w:lang w:val="fr-CH"/>
        </w:rPr>
        <w:t>r</w:t>
      </w:r>
      <w:r w:rsidRPr="00D41A11">
        <w:rPr>
          <w:color w:val="231F20"/>
          <w:sz w:val="24"/>
          <w:lang w:val="fr-CH"/>
        </w:rPr>
        <w:t xml:space="preserve"> Forget-Brimont Brut Premier </w:t>
      </w:r>
      <w:r w:rsidR="00AB614D" w:rsidRPr="00D41A11">
        <w:rPr>
          <w:color w:val="231F20"/>
          <w:sz w:val="24"/>
          <w:lang w:val="fr-CH"/>
        </w:rPr>
        <w:br/>
      </w:r>
      <w:r w:rsidRPr="00D41A11">
        <w:rPr>
          <w:color w:val="231F20"/>
          <w:sz w:val="20"/>
          <w:lang w:val="fr-CH"/>
        </w:rPr>
        <w:t>40% Pinot Noir, 40% Pinot Meunier, 20% Chardonnay Champagne AOC, Frankreich</w:t>
      </w:r>
    </w:p>
    <w:p w14:paraId="323E1F11" w14:textId="77777777" w:rsidR="00ED0776" w:rsidRDefault="00E94DB7">
      <w:pPr>
        <w:pStyle w:val="Textkrper"/>
        <w:spacing w:before="148" w:line="288" w:lineRule="auto"/>
        <w:ind w:left="153" w:right="9"/>
      </w:pPr>
      <w:r>
        <w:rPr>
          <w:color w:val="231F20"/>
        </w:rPr>
        <w:t>Champagner Premier Cru. 91 Punkte im Wine Spectator. Zweimal 90 Punkte von Robert Parker. Ein ausgesprochen ausgewogener Champagner mit fruch- tigen Aromen von Zitrusfrüchten, Äpfeln, Birnen, Quitten und Blüten. Die Mousse ist cremig und sehr schön eingebunden. Top Champagner mit mehrfacher Prämierung.</w:t>
      </w:r>
    </w:p>
    <w:p w14:paraId="143AA9C4" w14:textId="77777777" w:rsidR="00ED0776" w:rsidRDefault="00ED0776">
      <w:pPr>
        <w:pStyle w:val="Textkrper"/>
        <w:rPr>
          <w:sz w:val="22"/>
        </w:rPr>
      </w:pPr>
    </w:p>
    <w:p w14:paraId="298F8ED5" w14:textId="77777777" w:rsidR="00ED0776" w:rsidRDefault="00ED0776">
      <w:pPr>
        <w:pStyle w:val="Textkrper"/>
        <w:spacing w:before="8"/>
        <w:rPr>
          <w:sz w:val="27"/>
        </w:rPr>
      </w:pPr>
    </w:p>
    <w:p w14:paraId="036757ED" w14:textId="77777777" w:rsidR="00ED0776" w:rsidRPr="00E94DB7" w:rsidRDefault="00E94DB7">
      <w:pPr>
        <w:pStyle w:val="berschrift1"/>
        <w:ind w:left="153"/>
        <w:jc w:val="left"/>
        <w:rPr>
          <w:lang w:val="en-US"/>
        </w:rPr>
      </w:pPr>
      <w:r w:rsidRPr="00E94DB7">
        <w:rPr>
          <w:color w:val="231F20"/>
          <w:lang w:val="en-US"/>
        </w:rPr>
        <w:t>*Moscato Spumante</w:t>
      </w:r>
    </w:p>
    <w:p w14:paraId="2EA4CAB5" w14:textId="6DF08DF0" w:rsidR="00ED0776" w:rsidRPr="00E94DB7" w:rsidRDefault="00E94DB7">
      <w:pPr>
        <w:pStyle w:val="Textkrper"/>
        <w:spacing w:before="32" w:line="288" w:lineRule="auto"/>
        <w:ind w:left="153" w:right="5290"/>
        <w:rPr>
          <w:lang w:val="en-US"/>
        </w:rPr>
      </w:pPr>
      <w:r w:rsidRPr="00E94DB7">
        <w:rPr>
          <w:color w:val="231F20"/>
          <w:lang w:val="en-US"/>
        </w:rPr>
        <w:t>100% Moscato Vini di San</w:t>
      </w:r>
      <w:r w:rsidR="00D828F5">
        <w:rPr>
          <w:color w:val="231F20"/>
          <w:lang w:val="en-US"/>
        </w:rPr>
        <w:t>M</w:t>
      </w:r>
      <w:r w:rsidRPr="00E94DB7">
        <w:rPr>
          <w:color w:val="231F20"/>
          <w:lang w:val="en-US"/>
        </w:rPr>
        <w:t>arino</w:t>
      </w:r>
    </w:p>
    <w:p w14:paraId="030150A8" w14:textId="77777777" w:rsidR="00ED0776" w:rsidRDefault="00E94DB7">
      <w:pPr>
        <w:pStyle w:val="Textkrper"/>
        <w:spacing w:before="145" w:line="288" w:lineRule="auto"/>
        <w:ind w:left="153" w:right="251"/>
      </w:pPr>
      <w:r>
        <w:rPr>
          <w:color w:val="231F20"/>
        </w:rPr>
        <w:t>Die süsse Versuchung. Sehr edles Auftreten ohne Schnörkel und Kitsch. Strohgelbe Farbe mit sehr feiner, anhaltender Perlage. Ausserdem besticht er mit blumigen und fruchtigen Noten. Nuancen von Orangenblüten, Linden und weissem Pfirsich. Sein Geschmack ist süsslich mit einem perfekt abge- stimmten Säureanteil und einem leicht mineralischen Abgang. Nach einer</w:t>
      </w:r>
    </w:p>
    <w:p w14:paraId="647FFAC5" w14:textId="77777777" w:rsidR="00ED0776" w:rsidRDefault="00E94DB7">
      <w:pPr>
        <w:pStyle w:val="Textkrper"/>
        <w:spacing w:before="1" w:line="288" w:lineRule="auto"/>
        <w:ind w:left="153"/>
      </w:pPr>
      <w:r>
        <w:rPr>
          <w:color w:val="231F20"/>
        </w:rPr>
        <w:t>sanften</w:t>
      </w:r>
      <w:r>
        <w:rPr>
          <w:color w:val="231F20"/>
          <w:spacing w:val="-16"/>
        </w:rPr>
        <w:t xml:space="preserve"> </w:t>
      </w:r>
      <w:r>
        <w:rPr>
          <w:color w:val="231F20"/>
        </w:rPr>
        <w:t>Pressung</w:t>
      </w:r>
      <w:r>
        <w:rPr>
          <w:color w:val="231F20"/>
          <w:spacing w:val="-16"/>
        </w:rPr>
        <w:t xml:space="preserve"> </w:t>
      </w:r>
      <w:r>
        <w:rPr>
          <w:color w:val="231F20"/>
        </w:rPr>
        <w:t>im</w:t>
      </w:r>
      <w:r>
        <w:rPr>
          <w:color w:val="231F20"/>
          <w:spacing w:val="-16"/>
        </w:rPr>
        <w:t xml:space="preserve"> </w:t>
      </w:r>
      <w:r>
        <w:rPr>
          <w:color w:val="231F20"/>
        </w:rPr>
        <w:t>ASTI-Stil</w:t>
      </w:r>
      <w:r>
        <w:rPr>
          <w:color w:val="231F20"/>
          <w:spacing w:val="-16"/>
        </w:rPr>
        <w:t xml:space="preserve"> </w:t>
      </w:r>
      <w:r>
        <w:rPr>
          <w:color w:val="231F20"/>
        </w:rPr>
        <w:t>gegärt</w:t>
      </w:r>
      <w:r>
        <w:rPr>
          <w:color w:val="231F20"/>
          <w:spacing w:val="-15"/>
        </w:rPr>
        <w:t xml:space="preserve"> </w:t>
      </w:r>
      <w:r>
        <w:rPr>
          <w:color w:val="231F20"/>
        </w:rPr>
        <w:t>und</w:t>
      </w:r>
      <w:r>
        <w:rPr>
          <w:color w:val="231F20"/>
          <w:spacing w:val="-16"/>
        </w:rPr>
        <w:t xml:space="preserve"> </w:t>
      </w:r>
      <w:r>
        <w:rPr>
          <w:color w:val="231F20"/>
        </w:rPr>
        <w:t>zwei</w:t>
      </w:r>
      <w:r>
        <w:rPr>
          <w:color w:val="231F20"/>
          <w:spacing w:val="-16"/>
        </w:rPr>
        <w:t xml:space="preserve"> </w:t>
      </w:r>
      <w:r>
        <w:rPr>
          <w:color w:val="231F20"/>
        </w:rPr>
        <w:t>Monate</w:t>
      </w:r>
      <w:r>
        <w:rPr>
          <w:color w:val="231F20"/>
          <w:spacing w:val="-16"/>
        </w:rPr>
        <w:t xml:space="preserve"> </w:t>
      </w:r>
      <w:r>
        <w:rPr>
          <w:color w:val="231F20"/>
        </w:rPr>
        <w:t>in</w:t>
      </w:r>
      <w:r>
        <w:rPr>
          <w:color w:val="231F20"/>
          <w:spacing w:val="-16"/>
        </w:rPr>
        <w:t xml:space="preserve"> </w:t>
      </w:r>
      <w:r>
        <w:rPr>
          <w:color w:val="231F20"/>
        </w:rPr>
        <w:t>eigener</w:t>
      </w:r>
      <w:r>
        <w:rPr>
          <w:color w:val="231F20"/>
          <w:spacing w:val="-15"/>
        </w:rPr>
        <w:t xml:space="preserve"> </w:t>
      </w:r>
      <w:r>
        <w:rPr>
          <w:color w:val="231F20"/>
        </w:rPr>
        <w:t>Hefe</w:t>
      </w:r>
      <w:r>
        <w:rPr>
          <w:color w:val="231F20"/>
          <w:spacing w:val="-16"/>
        </w:rPr>
        <w:t xml:space="preserve"> </w:t>
      </w:r>
      <w:r>
        <w:rPr>
          <w:color w:val="231F20"/>
        </w:rPr>
        <w:t>ausgereift. Hoher</w:t>
      </w:r>
      <w:r>
        <w:rPr>
          <w:color w:val="231F20"/>
          <w:spacing w:val="-1"/>
        </w:rPr>
        <w:t xml:space="preserve"> </w:t>
      </w:r>
      <w:r>
        <w:rPr>
          <w:color w:val="231F20"/>
        </w:rPr>
        <w:t>Suchtfaktor.</w:t>
      </w:r>
    </w:p>
    <w:p w14:paraId="1CC44B30" w14:textId="77777777" w:rsidR="00ED0776" w:rsidRDefault="00E94DB7">
      <w:pPr>
        <w:pStyle w:val="berschrift1"/>
        <w:spacing w:before="225"/>
        <w:ind w:left="253"/>
        <w:jc w:val="left"/>
      </w:pPr>
      <w:r>
        <w:br w:type="column"/>
      </w:r>
      <w:r>
        <w:rPr>
          <w:color w:val="231F20"/>
        </w:rPr>
        <w:t>18.00</w:t>
      </w:r>
    </w:p>
    <w:p w14:paraId="31851EF8" w14:textId="77777777" w:rsidR="00ED0776" w:rsidRDefault="00ED0776">
      <w:pPr>
        <w:pStyle w:val="Textkrper"/>
        <w:rPr>
          <w:sz w:val="26"/>
        </w:rPr>
      </w:pPr>
    </w:p>
    <w:p w14:paraId="5B01E237" w14:textId="77777777" w:rsidR="00ED0776" w:rsidRDefault="00ED0776">
      <w:pPr>
        <w:pStyle w:val="Textkrper"/>
        <w:rPr>
          <w:sz w:val="26"/>
        </w:rPr>
      </w:pPr>
    </w:p>
    <w:p w14:paraId="725034D0" w14:textId="77777777" w:rsidR="00ED0776" w:rsidRDefault="00ED0776">
      <w:pPr>
        <w:pStyle w:val="Textkrper"/>
        <w:rPr>
          <w:sz w:val="26"/>
        </w:rPr>
      </w:pPr>
    </w:p>
    <w:p w14:paraId="0A0711CB" w14:textId="77777777" w:rsidR="00ED0776" w:rsidRDefault="00ED0776">
      <w:pPr>
        <w:pStyle w:val="Textkrper"/>
        <w:rPr>
          <w:sz w:val="26"/>
        </w:rPr>
      </w:pPr>
    </w:p>
    <w:p w14:paraId="4C424088" w14:textId="77777777" w:rsidR="00ED0776" w:rsidRDefault="00ED0776">
      <w:pPr>
        <w:pStyle w:val="Textkrper"/>
        <w:rPr>
          <w:sz w:val="26"/>
        </w:rPr>
      </w:pPr>
    </w:p>
    <w:p w14:paraId="24B28C8E" w14:textId="77777777" w:rsidR="00ED0776" w:rsidRDefault="00ED0776">
      <w:pPr>
        <w:pStyle w:val="Textkrper"/>
        <w:rPr>
          <w:sz w:val="26"/>
        </w:rPr>
      </w:pPr>
    </w:p>
    <w:p w14:paraId="70C6F3AE" w14:textId="77777777" w:rsidR="00ED0776" w:rsidRDefault="00ED0776">
      <w:pPr>
        <w:pStyle w:val="Textkrper"/>
        <w:spacing w:before="4"/>
        <w:rPr>
          <w:sz w:val="31"/>
        </w:rPr>
      </w:pPr>
    </w:p>
    <w:p w14:paraId="01269FE2" w14:textId="77777777" w:rsidR="00872E38" w:rsidRDefault="00872E38">
      <w:pPr>
        <w:ind w:left="159"/>
        <w:rPr>
          <w:color w:val="231F20"/>
          <w:sz w:val="24"/>
        </w:rPr>
      </w:pPr>
    </w:p>
    <w:p w14:paraId="6FB40A29" w14:textId="77777777" w:rsidR="00872E38" w:rsidRDefault="00872E38">
      <w:pPr>
        <w:ind w:left="159"/>
        <w:rPr>
          <w:color w:val="231F20"/>
          <w:sz w:val="24"/>
        </w:rPr>
      </w:pPr>
    </w:p>
    <w:p w14:paraId="5D86044F" w14:textId="77777777" w:rsidR="00872E38" w:rsidRDefault="00872E38">
      <w:pPr>
        <w:ind w:left="159"/>
        <w:rPr>
          <w:color w:val="231F20"/>
          <w:sz w:val="24"/>
        </w:rPr>
      </w:pPr>
    </w:p>
    <w:p w14:paraId="7A521DB0" w14:textId="77777777" w:rsidR="00872E38" w:rsidRDefault="00872E38">
      <w:pPr>
        <w:ind w:left="159"/>
        <w:rPr>
          <w:color w:val="231F20"/>
          <w:sz w:val="24"/>
        </w:rPr>
      </w:pPr>
    </w:p>
    <w:p w14:paraId="5F92F1EB" w14:textId="77777777" w:rsidR="00872E38" w:rsidRDefault="00872E38" w:rsidP="00C446CC">
      <w:pPr>
        <w:rPr>
          <w:color w:val="231F20"/>
          <w:sz w:val="24"/>
        </w:rPr>
      </w:pPr>
    </w:p>
    <w:p w14:paraId="7399AC92" w14:textId="77777777" w:rsidR="00872E38" w:rsidRDefault="00872E38">
      <w:pPr>
        <w:ind w:left="159"/>
        <w:rPr>
          <w:color w:val="231F20"/>
          <w:sz w:val="24"/>
        </w:rPr>
      </w:pPr>
    </w:p>
    <w:p w14:paraId="2E421710" w14:textId="77777777" w:rsidR="00872E38" w:rsidRDefault="00872E38">
      <w:pPr>
        <w:ind w:left="159"/>
        <w:rPr>
          <w:color w:val="231F20"/>
          <w:sz w:val="24"/>
        </w:rPr>
      </w:pPr>
    </w:p>
    <w:p w14:paraId="794D65CF" w14:textId="77777777" w:rsidR="00872E38" w:rsidRDefault="00872E38">
      <w:pPr>
        <w:ind w:left="159"/>
        <w:rPr>
          <w:color w:val="231F20"/>
          <w:sz w:val="24"/>
        </w:rPr>
      </w:pPr>
    </w:p>
    <w:p w14:paraId="407DAFF5" w14:textId="77777777" w:rsidR="00872E38" w:rsidRDefault="00872E38">
      <w:pPr>
        <w:ind w:left="159"/>
        <w:rPr>
          <w:color w:val="231F20"/>
          <w:sz w:val="24"/>
        </w:rPr>
      </w:pPr>
    </w:p>
    <w:p w14:paraId="2652A410" w14:textId="77777777" w:rsidR="009E7C66" w:rsidRDefault="009E7C66">
      <w:pPr>
        <w:ind w:left="159"/>
        <w:rPr>
          <w:color w:val="231F20"/>
          <w:sz w:val="24"/>
        </w:rPr>
      </w:pPr>
    </w:p>
    <w:p w14:paraId="23BF3BDE" w14:textId="77777777" w:rsidR="009E7C66" w:rsidRDefault="009E7C66">
      <w:pPr>
        <w:ind w:left="159"/>
        <w:rPr>
          <w:color w:val="231F20"/>
          <w:sz w:val="24"/>
        </w:rPr>
      </w:pPr>
    </w:p>
    <w:p w14:paraId="13CA36F8" w14:textId="77777777" w:rsidR="009E7C66" w:rsidRDefault="009E7C66">
      <w:pPr>
        <w:ind w:left="159"/>
        <w:rPr>
          <w:color w:val="231F20"/>
          <w:sz w:val="24"/>
        </w:rPr>
      </w:pPr>
    </w:p>
    <w:p w14:paraId="041A3A66" w14:textId="77777777" w:rsidR="009E7C66" w:rsidRDefault="009E7C66">
      <w:pPr>
        <w:ind w:left="159"/>
        <w:rPr>
          <w:color w:val="231F20"/>
          <w:sz w:val="24"/>
        </w:rPr>
      </w:pPr>
    </w:p>
    <w:p w14:paraId="7905F317" w14:textId="77777777" w:rsidR="009E7C66" w:rsidRDefault="009E7C66">
      <w:pPr>
        <w:ind w:left="159"/>
        <w:rPr>
          <w:color w:val="231F20"/>
          <w:sz w:val="24"/>
        </w:rPr>
      </w:pPr>
    </w:p>
    <w:p w14:paraId="1B7F6116" w14:textId="7D3F1B44" w:rsidR="00ED0776" w:rsidRDefault="0086087B">
      <w:pPr>
        <w:ind w:left="159"/>
        <w:rPr>
          <w:sz w:val="24"/>
        </w:rPr>
      </w:pPr>
      <w:r>
        <w:rPr>
          <w:color w:val="231F20"/>
          <w:sz w:val="24"/>
        </w:rPr>
        <w:t>38</w:t>
      </w:r>
      <w:r w:rsidR="00E94DB7">
        <w:rPr>
          <w:color w:val="231F20"/>
          <w:sz w:val="24"/>
        </w:rPr>
        <w:t>.00</w:t>
      </w:r>
    </w:p>
    <w:p w14:paraId="00BC3AAD" w14:textId="77777777" w:rsidR="00ED0776" w:rsidRDefault="00ED0776">
      <w:pPr>
        <w:pStyle w:val="Textkrper"/>
        <w:rPr>
          <w:sz w:val="26"/>
        </w:rPr>
      </w:pPr>
    </w:p>
    <w:p w14:paraId="50239C5E" w14:textId="77777777" w:rsidR="00ED0776" w:rsidRDefault="00ED0776">
      <w:pPr>
        <w:pStyle w:val="Textkrper"/>
        <w:rPr>
          <w:sz w:val="26"/>
        </w:rPr>
      </w:pPr>
    </w:p>
    <w:p w14:paraId="0132B1B9" w14:textId="77777777" w:rsidR="00ED0776" w:rsidRDefault="00ED0776">
      <w:pPr>
        <w:pStyle w:val="Textkrper"/>
        <w:rPr>
          <w:sz w:val="26"/>
        </w:rPr>
      </w:pPr>
    </w:p>
    <w:p w14:paraId="10D8B08B" w14:textId="77777777" w:rsidR="00ED0776" w:rsidRDefault="00ED0776">
      <w:pPr>
        <w:pStyle w:val="Textkrper"/>
        <w:rPr>
          <w:sz w:val="26"/>
        </w:rPr>
      </w:pPr>
    </w:p>
    <w:p w14:paraId="63F99006" w14:textId="77777777" w:rsidR="00ED0776" w:rsidRDefault="00ED0776">
      <w:pPr>
        <w:pStyle w:val="Textkrper"/>
        <w:rPr>
          <w:sz w:val="26"/>
        </w:rPr>
      </w:pPr>
    </w:p>
    <w:p w14:paraId="78171F1D" w14:textId="77777777" w:rsidR="00ED0776" w:rsidRDefault="00ED0776">
      <w:pPr>
        <w:pStyle w:val="Textkrper"/>
        <w:rPr>
          <w:sz w:val="26"/>
        </w:rPr>
      </w:pPr>
    </w:p>
    <w:p w14:paraId="2A119778" w14:textId="77777777" w:rsidR="00ED0776" w:rsidRDefault="00ED0776">
      <w:pPr>
        <w:pStyle w:val="Textkrper"/>
        <w:spacing w:before="4"/>
        <w:rPr>
          <w:sz w:val="31"/>
        </w:rPr>
      </w:pPr>
    </w:p>
    <w:p w14:paraId="6C015CC4" w14:textId="77777777" w:rsidR="00ED0776" w:rsidRDefault="00ED0776">
      <w:pPr>
        <w:pStyle w:val="Textkrper"/>
        <w:rPr>
          <w:sz w:val="26"/>
        </w:rPr>
      </w:pPr>
    </w:p>
    <w:p w14:paraId="0B50B3CF" w14:textId="77777777" w:rsidR="00ED0776" w:rsidRDefault="00ED0776">
      <w:pPr>
        <w:pStyle w:val="Textkrper"/>
        <w:spacing w:before="4"/>
        <w:rPr>
          <w:sz w:val="27"/>
        </w:rPr>
      </w:pPr>
    </w:p>
    <w:p w14:paraId="320EBABB" w14:textId="77777777" w:rsidR="00ED0776" w:rsidRDefault="00E94DB7">
      <w:pPr>
        <w:spacing w:before="1"/>
        <w:ind w:left="153"/>
        <w:rPr>
          <w:sz w:val="24"/>
        </w:rPr>
      </w:pPr>
      <w:r>
        <w:rPr>
          <w:color w:val="231F20"/>
          <w:sz w:val="24"/>
        </w:rPr>
        <w:t>22.00</w:t>
      </w:r>
    </w:p>
    <w:p w14:paraId="6C926820" w14:textId="264ABC66" w:rsidR="00ED0776" w:rsidRDefault="00E94DB7" w:rsidP="00872E38">
      <w:pPr>
        <w:spacing w:before="225"/>
        <w:ind w:left="163"/>
        <w:rPr>
          <w:sz w:val="24"/>
        </w:rPr>
      </w:pPr>
      <w:r>
        <w:br w:type="column"/>
      </w:r>
      <w:r>
        <w:rPr>
          <w:color w:val="231F20"/>
          <w:sz w:val="24"/>
        </w:rPr>
        <w:t>48.0</w:t>
      </w:r>
      <w:r w:rsidR="00872E38">
        <w:rPr>
          <w:color w:val="231F20"/>
          <w:sz w:val="24"/>
        </w:rPr>
        <w:t>0</w:t>
      </w:r>
    </w:p>
    <w:p w14:paraId="47B196F9" w14:textId="77777777" w:rsidR="00ED0776" w:rsidRDefault="00ED0776">
      <w:pPr>
        <w:pStyle w:val="Textkrper"/>
        <w:rPr>
          <w:sz w:val="26"/>
        </w:rPr>
      </w:pPr>
    </w:p>
    <w:p w14:paraId="02F9B856" w14:textId="77777777" w:rsidR="00ED0776" w:rsidRDefault="00ED0776">
      <w:pPr>
        <w:pStyle w:val="Textkrper"/>
        <w:rPr>
          <w:sz w:val="26"/>
        </w:rPr>
      </w:pPr>
    </w:p>
    <w:p w14:paraId="4121619B" w14:textId="77777777" w:rsidR="00ED0776" w:rsidRDefault="00ED0776">
      <w:pPr>
        <w:pStyle w:val="Textkrper"/>
        <w:rPr>
          <w:sz w:val="26"/>
        </w:rPr>
      </w:pPr>
    </w:p>
    <w:p w14:paraId="38AA5127" w14:textId="77777777" w:rsidR="00ED0776" w:rsidRDefault="00ED0776">
      <w:pPr>
        <w:pStyle w:val="Textkrper"/>
        <w:rPr>
          <w:sz w:val="26"/>
        </w:rPr>
      </w:pPr>
    </w:p>
    <w:p w14:paraId="78F8077A" w14:textId="77777777" w:rsidR="00ED0776" w:rsidRDefault="00ED0776">
      <w:pPr>
        <w:pStyle w:val="Textkrper"/>
        <w:rPr>
          <w:sz w:val="26"/>
        </w:rPr>
      </w:pPr>
    </w:p>
    <w:p w14:paraId="5E43CA01" w14:textId="77777777" w:rsidR="00ED0776" w:rsidRDefault="00ED0776">
      <w:pPr>
        <w:pStyle w:val="Textkrper"/>
        <w:rPr>
          <w:sz w:val="26"/>
        </w:rPr>
      </w:pPr>
    </w:p>
    <w:p w14:paraId="69A97DC6" w14:textId="77777777" w:rsidR="00ED0776" w:rsidRDefault="00ED0776">
      <w:pPr>
        <w:pStyle w:val="Textkrper"/>
        <w:spacing w:before="4"/>
        <w:rPr>
          <w:sz w:val="31"/>
        </w:rPr>
      </w:pPr>
    </w:p>
    <w:p w14:paraId="1B5434EB" w14:textId="77777777" w:rsidR="00872E38" w:rsidRDefault="00872E38">
      <w:pPr>
        <w:ind w:left="153"/>
        <w:rPr>
          <w:color w:val="231F20"/>
          <w:sz w:val="24"/>
        </w:rPr>
      </w:pPr>
    </w:p>
    <w:p w14:paraId="03E08BDC" w14:textId="77777777" w:rsidR="00872E38" w:rsidRDefault="00872E38">
      <w:pPr>
        <w:ind w:left="153"/>
        <w:rPr>
          <w:color w:val="231F20"/>
          <w:sz w:val="24"/>
        </w:rPr>
      </w:pPr>
    </w:p>
    <w:p w14:paraId="4B995EDA" w14:textId="77777777" w:rsidR="00872E38" w:rsidRDefault="00872E38">
      <w:pPr>
        <w:ind w:left="153"/>
        <w:rPr>
          <w:color w:val="231F20"/>
          <w:sz w:val="24"/>
        </w:rPr>
      </w:pPr>
    </w:p>
    <w:p w14:paraId="75261E6E" w14:textId="77777777" w:rsidR="00872E38" w:rsidRDefault="00872E38">
      <w:pPr>
        <w:ind w:left="153"/>
        <w:rPr>
          <w:color w:val="231F20"/>
          <w:sz w:val="24"/>
        </w:rPr>
      </w:pPr>
    </w:p>
    <w:p w14:paraId="57D9EB56" w14:textId="77777777" w:rsidR="00872E38" w:rsidRDefault="00872E38">
      <w:pPr>
        <w:ind w:left="153"/>
        <w:rPr>
          <w:color w:val="231F20"/>
          <w:sz w:val="24"/>
        </w:rPr>
      </w:pPr>
    </w:p>
    <w:p w14:paraId="76720A69" w14:textId="77777777" w:rsidR="00872E38" w:rsidRDefault="00872E38">
      <w:pPr>
        <w:ind w:left="153"/>
        <w:rPr>
          <w:color w:val="231F20"/>
          <w:sz w:val="24"/>
        </w:rPr>
      </w:pPr>
    </w:p>
    <w:p w14:paraId="4141343A" w14:textId="77777777" w:rsidR="00872E38" w:rsidRDefault="00872E38" w:rsidP="00C446CC">
      <w:pPr>
        <w:rPr>
          <w:color w:val="231F20"/>
          <w:sz w:val="24"/>
        </w:rPr>
      </w:pPr>
    </w:p>
    <w:p w14:paraId="4D76F073" w14:textId="77777777" w:rsidR="00872E38" w:rsidRDefault="00872E38">
      <w:pPr>
        <w:ind w:left="153"/>
        <w:rPr>
          <w:color w:val="231F20"/>
          <w:sz w:val="24"/>
        </w:rPr>
      </w:pPr>
    </w:p>
    <w:p w14:paraId="1DDF4EC8" w14:textId="77777777" w:rsidR="00872E38" w:rsidRDefault="00872E38">
      <w:pPr>
        <w:ind w:left="153"/>
        <w:rPr>
          <w:color w:val="231F20"/>
          <w:sz w:val="24"/>
        </w:rPr>
      </w:pPr>
    </w:p>
    <w:p w14:paraId="168806CE" w14:textId="77777777" w:rsidR="009E7C66" w:rsidRDefault="009E7C66">
      <w:pPr>
        <w:ind w:left="153"/>
        <w:rPr>
          <w:color w:val="231F20"/>
          <w:sz w:val="24"/>
        </w:rPr>
      </w:pPr>
    </w:p>
    <w:p w14:paraId="0A0A00C5" w14:textId="77777777" w:rsidR="009E7C66" w:rsidRDefault="009E7C66">
      <w:pPr>
        <w:ind w:left="153"/>
        <w:rPr>
          <w:color w:val="231F20"/>
          <w:sz w:val="24"/>
        </w:rPr>
      </w:pPr>
    </w:p>
    <w:p w14:paraId="03F412CF" w14:textId="77777777" w:rsidR="009E7C66" w:rsidRDefault="009E7C66">
      <w:pPr>
        <w:ind w:left="153"/>
        <w:rPr>
          <w:color w:val="231F20"/>
          <w:sz w:val="24"/>
        </w:rPr>
      </w:pPr>
    </w:p>
    <w:p w14:paraId="2E6A995F" w14:textId="77777777" w:rsidR="009E7C66" w:rsidRDefault="009E7C66">
      <w:pPr>
        <w:ind w:left="153"/>
        <w:rPr>
          <w:color w:val="231F20"/>
          <w:sz w:val="24"/>
        </w:rPr>
      </w:pPr>
    </w:p>
    <w:p w14:paraId="40AF1D7A" w14:textId="77777777" w:rsidR="009E7C66" w:rsidRDefault="009E7C66">
      <w:pPr>
        <w:ind w:left="153"/>
        <w:rPr>
          <w:color w:val="231F20"/>
          <w:sz w:val="24"/>
        </w:rPr>
      </w:pPr>
    </w:p>
    <w:p w14:paraId="264B06F9" w14:textId="4A8A8F7A" w:rsidR="00ED0776" w:rsidRDefault="00E94DB7">
      <w:pPr>
        <w:ind w:left="153"/>
        <w:rPr>
          <w:sz w:val="24"/>
        </w:rPr>
      </w:pPr>
      <w:r>
        <w:rPr>
          <w:color w:val="231F20"/>
          <w:sz w:val="24"/>
        </w:rPr>
        <w:t>6</w:t>
      </w:r>
      <w:r w:rsidR="00872E38">
        <w:rPr>
          <w:color w:val="231F20"/>
          <w:sz w:val="24"/>
        </w:rPr>
        <w:t>8</w:t>
      </w:r>
      <w:r>
        <w:rPr>
          <w:color w:val="231F20"/>
          <w:sz w:val="24"/>
        </w:rPr>
        <w:t>.00</w:t>
      </w:r>
    </w:p>
    <w:p w14:paraId="27574378" w14:textId="77777777" w:rsidR="00ED0776" w:rsidRDefault="00ED0776">
      <w:pPr>
        <w:pStyle w:val="Textkrper"/>
        <w:rPr>
          <w:sz w:val="26"/>
        </w:rPr>
      </w:pPr>
    </w:p>
    <w:p w14:paraId="59C4113C" w14:textId="77777777" w:rsidR="00ED0776" w:rsidRDefault="00ED0776">
      <w:pPr>
        <w:pStyle w:val="Textkrper"/>
        <w:rPr>
          <w:sz w:val="26"/>
        </w:rPr>
      </w:pPr>
    </w:p>
    <w:p w14:paraId="51D5FEF1" w14:textId="77777777" w:rsidR="00ED0776" w:rsidRDefault="00ED0776">
      <w:pPr>
        <w:pStyle w:val="Textkrper"/>
        <w:rPr>
          <w:sz w:val="26"/>
        </w:rPr>
      </w:pPr>
    </w:p>
    <w:p w14:paraId="19A23CB8" w14:textId="77777777" w:rsidR="00ED0776" w:rsidRDefault="00ED0776">
      <w:pPr>
        <w:pStyle w:val="Textkrper"/>
        <w:rPr>
          <w:sz w:val="26"/>
        </w:rPr>
      </w:pPr>
    </w:p>
    <w:p w14:paraId="0000182B" w14:textId="77777777" w:rsidR="00ED0776" w:rsidRDefault="00ED0776">
      <w:pPr>
        <w:pStyle w:val="Textkrper"/>
        <w:rPr>
          <w:sz w:val="26"/>
        </w:rPr>
      </w:pPr>
    </w:p>
    <w:p w14:paraId="1EABDB60" w14:textId="77777777" w:rsidR="00ED0776" w:rsidRDefault="00ED0776">
      <w:pPr>
        <w:pStyle w:val="Textkrper"/>
        <w:rPr>
          <w:sz w:val="26"/>
        </w:rPr>
      </w:pPr>
    </w:p>
    <w:p w14:paraId="420BBCBB" w14:textId="77777777" w:rsidR="00ED0776" w:rsidRDefault="00ED0776">
      <w:pPr>
        <w:pStyle w:val="Textkrper"/>
        <w:rPr>
          <w:sz w:val="26"/>
        </w:rPr>
      </w:pPr>
    </w:p>
    <w:p w14:paraId="575424CE" w14:textId="77777777" w:rsidR="00ED0776" w:rsidRDefault="00ED0776">
      <w:pPr>
        <w:pStyle w:val="Textkrper"/>
        <w:rPr>
          <w:sz w:val="26"/>
        </w:rPr>
      </w:pPr>
    </w:p>
    <w:p w14:paraId="3649B92A" w14:textId="77777777" w:rsidR="00872E38" w:rsidRDefault="00872E38" w:rsidP="00C446CC">
      <w:pPr>
        <w:spacing w:before="1"/>
        <w:rPr>
          <w:color w:val="231F20"/>
          <w:sz w:val="24"/>
        </w:rPr>
      </w:pPr>
    </w:p>
    <w:p w14:paraId="0261A182" w14:textId="4551584C" w:rsidR="00ED0776" w:rsidRDefault="00E94DB7">
      <w:pPr>
        <w:spacing w:before="1"/>
        <w:ind w:left="155"/>
        <w:rPr>
          <w:sz w:val="24"/>
        </w:rPr>
      </w:pPr>
      <w:r>
        <w:rPr>
          <w:color w:val="231F20"/>
          <w:sz w:val="24"/>
        </w:rPr>
        <w:t>52.00</w:t>
      </w:r>
    </w:p>
    <w:p w14:paraId="767DA39B" w14:textId="77777777" w:rsidR="00ED0776" w:rsidRDefault="00ED0776">
      <w:pPr>
        <w:rPr>
          <w:sz w:val="24"/>
        </w:rPr>
        <w:sectPr w:rsidR="00ED0776">
          <w:type w:val="continuous"/>
          <w:pgSz w:w="11910" w:h="16840"/>
          <w:pgMar w:top="1120" w:right="980" w:bottom="280" w:left="980" w:header="720" w:footer="720" w:gutter="0"/>
          <w:cols w:num="3" w:space="720" w:equalWidth="0">
            <w:col w:w="6998" w:space="581"/>
            <w:col w:w="836" w:space="579"/>
            <w:col w:w="956"/>
          </w:cols>
        </w:sectPr>
      </w:pPr>
    </w:p>
    <w:p w14:paraId="4CFA7808" w14:textId="77777777" w:rsidR="00ED0776" w:rsidRDefault="00ED0776">
      <w:pPr>
        <w:pStyle w:val="Textkrper"/>
      </w:pPr>
    </w:p>
    <w:p w14:paraId="3FDBAC17" w14:textId="77777777" w:rsidR="00ED0776" w:rsidRDefault="00ED0776">
      <w:pPr>
        <w:pStyle w:val="Textkrper"/>
      </w:pPr>
    </w:p>
    <w:p w14:paraId="6965B862" w14:textId="77777777" w:rsidR="00ED0776" w:rsidRDefault="00ED0776">
      <w:pPr>
        <w:pStyle w:val="Textkrper"/>
        <w:spacing w:before="4"/>
        <w:rPr>
          <w:sz w:val="17"/>
        </w:rPr>
      </w:pPr>
    </w:p>
    <w:tbl>
      <w:tblPr>
        <w:tblStyle w:val="TableNormal"/>
        <w:tblW w:w="0" w:type="auto"/>
        <w:tblLayout w:type="fixed"/>
        <w:tblLook w:val="01E0" w:firstRow="1" w:lastRow="1" w:firstColumn="1" w:lastColumn="1" w:noHBand="0" w:noVBand="0"/>
      </w:tblPr>
      <w:tblGrid>
        <w:gridCol w:w="7245"/>
        <w:gridCol w:w="1279"/>
        <w:gridCol w:w="1323"/>
      </w:tblGrid>
      <w:tr w:rsidR="00ED0776" w14:paraId="78AD1A66" w14:textId="77777777" w:rsidTr="003A598A">
        <w:trPr>
          <w:trHeight w:val="569"/>
        </w:trPr>
        <w:tc>
          <w:tcPr>
            <w:tcW w:w="7245" w:type="dxa"/>
          </w:tcPr>
          <w:p w14:paraId="7815EA10" w14:textId="77777777" w:rsidR="0088146D" w:rsidRDefault="0088146D">
            <w:pPr>
              <w:pStyle w:val="TableParagraph"/>
              <w:spacing w:before="2"/>
              <w:ind w:left="50"/>
              <w:rPr>
                <w:rFonts w:ascii="Eagle-Book"/>
                <w:b/>
                <w:bCs/>
                <w:color w:val="231F20"/>
                <w:sz w:val="24"/>
              </w:rPr>
            </w:pPr>
          </w:p>
          <w:p w14:paraId="59CA7989" w14:textId="6BD9E2E0" w:rsidR="0088146D" w:rsidRPr="00EF30FF" w:rsidRDefault="0088146D" w:rsidP="00EF30FF">
            <w:pPr>
              <w:pStyle w:val="TableParagraph"/>
              <w:spacing w:before="2"/>
              <w:ind w:left="50"/>
              <w:rPr>
                <w:b/>
                <w:bCs/>
              </w:rPr>
            </w:pPr>
            <w:r>
              <w:rPr>
                <w:b/>
                <w:bCs/>
              </w:rPr>
              <w:t xml:space="preserve">  </w:t>
            </w:r>
            <w:r w:rsidRPr="0088146D">
              <w:rPr>
                <w:b/>
                <w:bCs/>
              </w:rPr>
              <w:t>Albariño</w:t>
            </w:r>
          </w:p>
          <w:tbl>
            <w:tblPr>
              <w:tblStyle w:val="TableNormal"/>
              <w:tblW w:w="9736" w:type="dxa"/>
              <w:tblInd w:w="111" w:type="dxa"/>
              <w:tblLayout w:type="fixed"/>
              <w:tblLook w:val="01E0" w:firstRow="1" w:lastRow="1" w:firstColumn="1" w:lastColumn="1" w:noHBand="0" w:noVBand="0"/>
            </w:tblPr>
            <w:tblGrid>
              <w:gridCol w:w="7134"/>
              <w:gridCol w:w="1279"/>
              <w:gridCol w:w="1323"/>
            </w:tblGrid>
            <w:tr w:rsidR="0088146D" w14:paraId="7704C693" w14:textId="77777777" w:rsidTr="0088146D">
              <w:trPr>
                <w:trHeight w:val="569"/>
              </w:trPr>
              <w:tc>
                <w:tcPr>
                  <w:tcW w:w="7134" w:type="dxa"/>
                </w:tcPr>
                <w:p w14:paraId="661CD584" w14:textId="77777777" w:rsidR="0088146D" w:rsidRPr="00D8252F" w:rsidRDefault="0088146D" w:rsidP="0088146D">
                  <w:pPr>
                    <w:pStyle w:val="TableParagraph"/>
                    <w:spacing w:before="1"/>
                    <w:rPr>
                      <w:sz w:val="32"/>
                      <w:lang w:val="fr-CH"/>
                    </w:rPr>
                  </w:pPr>
                </w:p>
                <w:p w14:paraId="7B382182" w14:textId="36BDFCEF" w:rsidR="0088146D" w:rsidRPr="0088146D" w:rsidRDefault="0088146D" w:rsidP="0088146D">
                  <w:pPr>
                    <w:pStyle w:val="TableParagraph"/>
                    <w:spacing w:line="229" w:lineRule="exact"/>
                    <w:ind w:left="50"/>
                    <w:rPr>
                      <w:sz w:val="24"/>
                      <w:lang w:val="fr-CH"/>
                    </w:rPr>
                  </w:pPr>
                  <w:r w:rsidRPr="0088146D">
                    <w:rPr>
                      <w:color w:val="231F20"/>
                      <w:sz w:val="24"/>
                      <w:lang w:val="fr-CH"/>
                    </w:rPr>
                    <w:t>La Marimorena Rias Baixas DO</w:t>
                  </w:r>
                  <w:r w:rsidR="00AE672C">
                    <w:rPr>
                      <w:color w:val="231F20"/>
                      <w:sz w:val="24"/>
                      <w:lang w:val="fr-CH"/>
                    </w:rPr>
                    <w:t xml:space="preserve"> 2018</w:t>
                  </w:r>
                  <w:r w:rsidR="006945DE">
                    <w:rPr>
                      <w:color w:val="231F20"/>
                      <w:sz w:val="24"/>
                      <w:lang w:val="fr-CH"/>
                    </w:rPr>
                    <w:t xml:space="preserve">                              2</w:t>
                  </w:r>
                  <w:r w:rsidR="00EC1942">
                    <w:rPr>
                      <w:color w:val="231F20"/>
                      <w:sz w:val="24"/>
                      <w:lang w:val="fr-CH"/>
                    </w:rPr>
                    <w:t>2</w:t>
                  </w:r>
                  <w:r w:rsidR="006945DE">
                    <w:rPr>
                      <w:color w:val="231F20"/>
                      <w:sz w:val="24"/>
                      <w:lang w:val="fr-CH"/>
                    </w:rPr>
                    <w:t>.00         5</w:t>
                  </w:r>
                  <w:r w:rsidR="00EC1942">
                    <w:rPr>
                      <w:color w:val="231F20"/>
                      <w:sz w:val="24"/>
                      <w:lang w:val="fr-CH"/>
                    </w:rPr>
                    <w:t>2</w:t>
                  </w:r>
                  <w:r w:rsidR="006945DE">
                    <w:rPr>
                      <w:color w:val="231F20"/>
                      <w:sz w:val="24"/>
                      <w:lang w:val="fr-CH"/>
                    </w:rPr>
                    <w:t xml:space="preserve">.00                                             </w:t>
                  </w:r>
                </w:p>
              </w:tc>
              <w:tc>
                <w:tcPr>
                  <w:tcW w:w="1279" w:type="dxa"/>
                </w:tcPr>
                <w:p w14:paraId="336A8265" w14:textId="77777777" w:rsidR="0088146D" w:rsidRPr="0088146D" w:rsidRDefault="0088146D" w:rsidP="0088146D">
                  <w:pPr>
                    <w:pStyle w:val="TableParagraph"/>
                    <w:spacing w:before="1"/>
                    <w:rPr>
                      <w:sz w:val="32"/>
                      <w:lang w:val="fr-CH"/>
                    </w:rPr>
                  </w:pPr>
                </w:p>
                <w:p w14:paraId="1819346F" w14:textId="77777777" w:rsidR="0088146D" w:rsidRDefault="0088146D" w:rsidP="0088146D">
                  <w:pPr>
                    <w:pStyle w:val="TableParagraph"/>
                    <w:spacing w:line="229" w:lineRule="exact"/>
                    <w:ind w:right="140"/>
                    <w:jc w:val="right"/>
                    <w:rPr>
                      <w:sz w:val="24"/>
                    </w:rPr>
                  </w:pPr>
                  <w:r>
                    <w:rPr>
                      <w:color w:val="231F20"/>
                      <w:sz w:val="24"/>
                    </w:rPr>
                    <w:t>18.00</w:t>
                  </w:r>
                </w:p>
              </w:tc>
              <w:tc>
                <w:tcPr>
                  <w:tcW w:w="1323" w:type="dxa"/>
                </w:tcPr>
                <w:p w14:paraId="19FD54B4" w14:textId="77777777" w:rsidR="0088146D" w:rsidRDefault="0088146D" w:rsidP="0088146D">
                  <w:pPr>
                    <w:pStyle w:val="TableParagraph"/>
                    <w:spacing w:before="1"/>
                    <w:rPr>
                      <w:sz w:val="32"/>
                    </w:rPr>
                  </w:pPr>
                </w:p>
                <w:p w14:paraId="26A730B8" w14:textId="77777777" w:rsidR="0088146D" w:rsidRDefault="0088146D" w:rsidP="0088146D">
                  <w:pPr>
                    <w:pStyle w:val="TableParagraph"/>
                    <w:spacing w:line="229" w:lineRule="exact"/>
                    <w:ind w:right="46"/>
                    <w:jc w:val="right"/>
                    <w:rPr>
                      <w:sz w:val="24"/>
                    </w:rPr>
                  </w:pPr>
                  <w:r>
                    <w:rPr>
                      <w:color w:val="231F20"/>
                      <w:sz w:val="24"/>
                    </w:rPr>
                    <w:t>48.00</w:t>
                  </w:r>
                </w:p>
              </w:tc>
            </w:tr>
            <w:tr w:rsidR="0088146D" w14:paraId="60651E9B" w14:textId="77777777" w:rsidTr="0088146D">
              <w:trPr>
                <w:trHeight w:val="235"/>
              </w:trPr>
              <w:tc>
                <w:tcPr>
                  <w:tcW w:w="7134" w:type="dxa"/>
                </w:tcPr>
                <w:p w14:paraId="0D42FD67" w14:textId="47DB3B65" w:rsidR="0088146D" w:rsidRDefault="0088146D" w:rsidP="0088146D">
                  <w:pPr>
                    <w:pStyle w:val="TableParagraph"/>
                    <w:spacing w:before="23" w:line="193" w:lineRule="exact"/>
                    <w:ind w:left="50"/>
                    <w:rPr>
                      <w:sz w:val="20"/>
                    </w:rPr>
                  </w:pPr>
                  <w:r>
                    <w:rPr>
                      <w:color w:val="231F20"/>
                      <w:sz w:val="20"/>
                    </w:rPr>
                    <w:t>100% Albarino</w:t>
                  </w:r>
                </w:p>
              </w:tc>
              <w:tc>
                <w:tcPr>
                  <w:tcW w:w="1279" w:type="dxa"/>
                </w:tcPr>
                <w:p w14:paraId="5DFFFF9B" w14:textId="77777777" w:rsidR="0088146D" w:rsidRDefault="0088146D" w:rsidP="0088146D">
                  <w:pPr>
                    <w:pStyle w:val="TableParagraph"/>
                    <w:rPr>
                      <w:rFonts w:ascii="Times New Roman"/>
                      <w:sz w:val="16"/>
                    </w:rPr>
                  </w:pPr>
                </w:p>
              </w:tc>
              <w:tc>
                <w:tcPr>
                  <w:tcW w:w="1323" w:type="dxa"/>
                </w:tcPr>
                <w:p w14:paraId="40FDB713" w14:textId="77777777" w:rsidR="0088146D" w:rsidRDefault="0088146D" w:rsidP="0088146D">
                  <w:pPr>
                    <w:pStyle w:val="TableParagraph"/>
                    <w:rPr>
                      <w:rFonts w:ascii="Times New Roman"/>
                      <w:sz w:val="16"/>
                    </w:rPr>
                  </w:pPr>
                </w:p>
              </w:tc>
            </w:tr>
            <w:tr w:rsidR="0088146D" w:rsidRPr="0039057A" w14:paraId="342C2847" w14:textId="77777777" w:rsidTr="0088146D">
              <w:trPr>
                <w:trHeight w:val="312"/>
              </w:trPr>
              <w:tc>
                <w:tcPr>
                  <w:tcW w:w="7134" w:type="dxa"/>
                </w:tcPr>
                <w:p w14:paraId="2253FDD2" w14:textId="414E9B81" w:rsidR="0088146D" w:rsidRPr="0088146D" w:rsidRDefault="0088146D" w:rsidP="0088146D">
                  <w:pPr>
                    <w:pStyle w:val="TableParagraph"/>
                    <w:spacing w:before="27"/>
                    <w:ind w:left="50"/>
                    <w:rPr>
                      <w:sz w:val="20"/>
                      <w:lang w:val="fr-CH"/>
                    </w:rPr>
                  </w:pPr>
                  <w:r w:rsidRPr="0088146D">
                    <w:rPr>
                      <w:color w:val="231F20"/>
                      <w:sz w:val="20"/>
                      <w:lang w:val="fr-CH"/>
                    </w:rPr>
                    <w:t>Casa Rojo, Rias Baixas / G</w:t>
                  </w:r>
                  <w:r>
                    <w:rPr>
                      <w:color w:val="231F20"/>
                      <w:sz w:val="20"/>
                      <w:lang w:val="fr-CH"/>
                    </w:rPr>
                    <w:t>alizien</w:t>
                  </w:r>
                </w:p>
              </w:tc>
              <w:tc>
                <w:tcPr>
                  <w:tcW w:w="1279" w:type="dxa"/>
                </w:tcPr>
                <w:p w14:paraId="0B3D2F25" w14:textId="77777777" w:rsidR="0088146D" w:rsidRPr="0088146D" w:rsidRDefault="0088146D" w:rsidP="0088146D">
                  <w:pPr>
                    <w:pStyle w:val="TableParagraph"/>
                    <w:rPr>
                      <w:rFonts w:ascii="Times New Roman"/>
                      <w:sz w:val="20"/>
                      <w:lang w:val="fr-CH"/>
                    </w:rPr>
                  </w:pPr>
                </w:p>
              </w:tc>
              <w:tc>
                <w:tcPr>
                  <w:tcW w:w="1323" w:type="dxa"/>
                </w:tcPr>
                <w:p w14:paraId="4546475A" w14:textId="77777777" w:rsidR="0088146D" w:rsidRPr="0088146D" w:rsidRDefault="0088146D" w:rsidP="0088146D">
                  <w:pPr>
                    <w:pStyle w:val="TableParagraph"/>
                    <w:rPr>
                      <w:rFonts w:ascii="Times New Roman"/>
                      <w:sz w:val="20"/>
                      <w:lang w:val="fr-CH"/>
                    </w:rPr>
                  </w:pPr>
                </w:p>
              </w:tc>
            </w:tr>
            <w:tr w:rsidR="0088146D" w:rsidRPr="0039057A" w14:paraId="184077DA" w14:textId="77777777" w:rsidTr="0088146D">
              <w:trPr>
                <w:trHeight w:val="312"/>
              </w:trPr>
              <w:tc>
                <w:tcPr>
                  <w:tcW w:w="7134" w:type="dxa"/>
                </w:tcPr>
                <w:p w14:paraId="6BA48104" w14:textId="77777777" w:rsidR="0088146D" w:rsidRPr="00D8252F" w:rsidRDefault="0088146D" w:rsidP="0088146D">
                  <w:pPr>
                    <w:pStyle w:val="TableParagraph"/>
                    <w:spacing w:before="99" w:line="193" w:lineRule="exact"/>
                    <w:rPr>
                      <w:sz w:val="20"/>
                      <w:lang w:val="fr-CH"/>
                    </w:rPr>
                  </w:pPr>
                </w:p>
              </w:tc>
              <w:tc>
                <w:tcPr>
                  <w:tcW w:w="1279" w:type="dxa"/>
                </w:tcPr>
                <w:p w14:paraId="20F666D9" w14:textId="77777777" w:rsidR="0088146D" w:rsidRPr="00D8252F" w:rsidRDefault="0088146D" w:rsidP="0088146D">
                  <w:pPr>
                    <w:pStyle w:val="TableParagraph"/>
                    <w:rPr>
                      <w:rFonts w:ascii="Times New Roman"/>
                      <w:sz w:val="20"/>
                      <w:lang w:val="fr-CH"/>
                    </w:rPr>
                  </w:pPr>
                </w:p>
              </w:tc>
              <w:tc>
                <w:tcPr>
                  <w:tcW w:w="1323" w:type="dxa"/>
                </w:tcPr>
                <w:p w14:paraId="27D457FE" w14:textId="77777777" w:rsidR="0088146D" w:rsidRPr="00D8252F" w:rsidRDefault="0088146D" w:rsidP="0088146D">
                  <w:pPr>
                    <w:pStyle w:val="TableParagraph"/>
                    <w:rPr>
                      <w:rFonts w:ascii="Times New Roman"/>
                      <w:sz w:val="20"/>
                      <w:lang w:val="fr-CH"/>
                    </w:rPr>
                  </w:pPr>
                </w:p>
              </w:tc>
            </w:tr>
            <w:tr w:rsidR="0088146D" w14:paraId="4A613D8A" w14:textId="77777777" w:rsidTr="0088146D">
              <w:trPr>
                <w:trHeight w:val="532"/>
              </w:trPr>
              <w:tc>
                <w:tcPr>
                  <w:tcW w:w="7134" w:type="dxa"/>
                </w:tcPr>
                <w:p w14:paraId="1AE9226B" w14:textId="55FD3DF2" w:rsidR="0088146D" w:rsidRDefault="0088146D" w:rsidP="0088146D">
                  <w:pPr>
                    <w:pStyle w:val="TableParagraph"/>
                    <w:spacing w:before="27"/>
                    <w:rPr>
                      <w:sz w:val="20"/>
                    </w:rPr>
                  </w:pPr>
                  <w:r w:rsidRPr="0088146D">
                    <w:rPr>
                      <w:color w:val="231F20"/>
                      <w:sz w:val="20"/>
                    </w:rPr>
                    <w:t>Intensives Bouquet mit schönen Kräuteraromen, Düften von Zitrusfrüchten, Äpfel und Birnen. Am Gaumen ist der La Marimorena sehr frisch und fruchtig, rund und strukturiert, mit ausgewogener Säure</w:t>
                  </w:r>
                  <w:r w:rsidR="006945DE">
                    <w:rPr>
                      <w:color w:val="231F20"/>
                      <w:sz w:val="20"/>
                    </w:rPr>
                    <w:t xml:space="preserve"> und leichter Salz-Aromatik, wunderbar zu Fisch.</w:t>
                  </w:r>
                </w:p>
              </w:tc>
              <w:tc>
                <w:tcPr>
                  <w:tcW w:w="1279" w:type="dxa"/>
                </w:tcPr>
                <w:p w14:paraId="7CDA2C86" w14:textId="77777777" w:rsidR="0088146D" w:rsidRDefault="0088146D" w:rsidP="0088146D">
                  <w:pPr>
                    <w:pStyle w:val="TableParagraph"/>
                    <w:rPr>
                      <w:rFonts w:ascii="Times New Roman"/>
                      <w:sz w:val="20"/>
                    </w:rPr>
                  </w:pPr>
                </w:p>
              </w:tc>
              <w:tc>
                <w:tcPr>
                  <w:tcW w:w="1323" w:type="dxa"/>
                </w:tcPr>
                <w:p w14:paraId="58EAFFB9" w14:textId="77777777" w:rsidR="0088146D" w:rsidRDefault="0088146D" w:rsidP="0088146D">
                  <w:pPr>
                    <w:pStyle w:val="TableParagraph"/>
                    <w:rPr>
                      <w:rFonts w:ascii="Times New Roman"/>
                      <w:sz w:val="20"/>
                    </w:rPr>
                  </w:pPr>
                </w:p>
              </w:tc>
            </w:tr>
          </w:tbl>
          <w:p w14:paraId="7895D7BB" w14:textId="43EB1D45" w:rsidR="0088146D" w:rsidRDefault="0088146D" w:rsidP="00EF30FF">
            <w:pPr>
              <w:pStyle w:val="TableParagraph"/>
              <w:spacing w:before="2"/>
              <w:rPr>
                <w:rFonts w:ascii="Eagle-Book"/>
                <w:b/>
                <w:bCs/>
                <w:color w:val="231F20"/>
                <w:sz w:val="24"/>
              </w:rPr>
            </w:pPr>
          </w:p>
          <w:p w14:paraId="2DCEBC28" w14:textId="6F151E13" w:rsidR="0088146D" w:rsidRDefault="0088146D">
            <w:pPr>
              <w:pStyle w:val="TableParagraph"/>
              <w:spacing w:before="2"/>
              <w:ind w:left="50"/>
              <w:rPr>
                <w:rFonts w:ascii="Eagle-Book"/>
                <w:b/>
                <w:bCs/>
                <w:color w:val="231F20"/>
                <w:sz w:val="24"/>
              </w:rPr>
            </w:pPr>
          </w:p>
          <w:p w14:paraId="182FAD0D" w14:textId="77777777" w:rsidR="0088146D" w:rsidRPr="0088146D" w:rsidRDefault="0088146D">
            <w:pPr>
              <w:pStyle w:val="TableParagraph"/>
              <w:spacing w:before="2"/>
              <w:ind w:left="50"/>
              <w:rPr>
                <w:rFonts w:ascii="Eagle-Book"/>
                <w:b/>
                <w:bCs/>
                <w:color w:val="231F20"/>
                <w:sz w:val="24"/>
              </w:rPr>
            </w:pPr>
          </w:p>
          <w:p w14:paraId="7E5F731F" w14:textId="66522657" w:rsidR="00ED0776" w:rsidRPr="00E94DB7" w:rsidRDefault="00E94DB7">
            <w:pPr>
              <w:pStyle w:val="TableParagraph"/>
              <w:spacing w:before="2"/>
              <w:ind w:left="50"/>
              <w:rPr>
                <w:rFonts w:ascii="Eagle-Book"/>
                <w:b/>
                <w:bCs/>
                <w:sz w:val="24"/>
              </w:rPr>
            </w:pPr>
            <w:r w:rsidRPr="00E94DB7">
              <w:rPr>
                <w:rFonts w:ascii="Eagle-Book"/>
                <w:b/>
                <w:bCs/>
                <w:color w:val="231F20"/>
                <w:sz w:val="24"/>
              </w:rPr>
              <w:t>Arneis</w:t>
            </w:r>
          </w:p>
        </w:tc>
        <w:tc>
          <w:tcPr>
            <w:tcW w:w="1279" w:type="dxa"/>
          </w:tcPr>
          <w:p w14:paraId="2ED05F34" w14:textId="77777777" w:rsidR="00ED0776" w:rsidRDefault="00E94DB7">
            <w:pPr>
              <w:pStyle w:val="TableParagraph"/>
              <w:spacing w:before="26"/>
              <w:ind w:right="140"/>
              <w:jc w:val="right"/>
              <w:rPr>
                <w:sz w:val="24"/>
              </w:rPr>
            </w:pPr>
            <w:r>
              <w:rPr>
                <w:color w:val="939598"/>
                <w:sz w:val="24"/>
              </w:rPr>
              <w:t>Enothek</w:t>
            </w:r>
          </w:p>
        </w:tc>
        <w:tc>
          <w:tcPr>
            <w:tcW w:w="1323" w:type="dxa"/>
          </w:tcPr>
          <w:p w14:paraId="0AE119F2" w14:textId="77777777" w:rsidR="00ED0776" w:rsidRDefault="00E94DB7">
            <w:pPr>
              <w:pStyle w:val="TableParagraph"/>
              <w:spacing w:before="26"/>
              <w:ind w:right="46"/>
              <w:jc w:val="right"/>
              <w:rPr>
                <w:sz w:val="24"/>
              </w:rPr>
            </w:pPr>
            <w:r>
              <w:rPr>
                <w:color w:val="939598"/>
                <w:sz w:val="24"/>
              </w:rPr>
              <w:t>Restaurant</w:t>
            </w:r>
          </w:p>
        </w:tc>
      </w:tr>
      <w:tr w:rsidR="0088146D" w14:paraId="79CEA122" w14:textId="77777777" w:rsidTr="003A598A">
        <w:trPr>
          <w:trHeight w:val="569"/>
        </w:trPr>
        <w:tc>
          <w:tcPr>
            <w:tcW w:w="7245" w:type="dxa"/>
          </w:tcPr>
          <w:p w14:paraId="675C0B09" w14:textId="77777777" w:rsidR="0088146D" w:rsidRDefault="0088146D" w:rsidP="0088146D">
            <w:pPr>
              <w:pStyle w:val="TableParagraph"/>
              <w:spacing w:before="1"/>
              <w:rPr>
                <w:sz w:val="32"/>
              </w:rPr>
            </w:pPr>
            <w:bookmarkStart w:id="7" w:name="_Hlk43933139"/>
          </w:p>
          <w:p w14:paraId="17E47505" w14:textId="6B2A3B69" w:rsidR="0088146D" w:rsidRDefault="0088146D" w:rsidP="0088146D">
            <w:pPr>
              <w:pStyle w:val="TableParagraph"/>
              <w:spacing w:line="229" w:lineRule="exact"/>
              <w:ind w:left="50"/>
              <w:rPr>
                <w:sz w:val="24"/>
              </w:rPr>
            </w:pPr>
            <w:r>
              <w:rPr>
                <w:color w:val="231F20"/>
                <w:sz w:val="24"/>
              </w:rPr>
              <w:t>Roero Arneis DOCG</w:t>
            </w:r>
            <w:r w:rsidR="00CE1C64">
              <w:rPr>
                <w:color w:val="231F20"/>
                <w:sz w:val="24"/>
              </w:rPr>
              <w:t xml:space="preserve"> </w:t>
            </w:r>
          </w:p>
        </w:tc>
        <w:tc>
          <w:tcPr>
            <w:tcW w:w="1279" w:type="dxa"/>
          </w:tcPr>
          <w:p w14:paraId="326A0F58" w14:textId="77777777" w:rsidR="0088146D" w:rsidRDefault="0088146D" w:rsidP="0088146D">
            <w:pPr>
              <w:pStyle w:val="TableParagraph"/>
              <w:spacing w:before="1"/>
              <w:rPr>
                <w:sz w:val="32"/>
              </w:rPr>
            </w:pPr>
          </w:p>
          <w:p w14:paraId="29DB643C" w14:textId="450879AC" w:rsidR="0088146D" w:rsidRDefault="00DA0E30" w:rsidP="0088146D">
            <w:pPr>
              <w:pStyle w:val="TableParagraph"/>
              <w:spacing w:line="229" w:lineRule="exact"/>
              <w:ind w:right="140"/>
              <w:jc w:val="right"/>
              <w:rPr>
                <w:sz w:val="24"/>
              </w:rPr>
            </w:pPr>
            <w:r>
              <w:rPr>
                <w:color w:val="231F20"/>
                <w:sz w:val="24"/>
              </w:rPr>
              <w:t>22</w:t>
            </w:r>
            <w:r w:rsidR="0088146D">
              <w:rPr>
                <w:color w:val="231F20"/>
                <w:sz w:val="24"/>
              </w:rPr>
              <w:t>.00</w:t>
            </w:r>
          </w:p>
        </w:tc>
        <w:tc>
          <w:tcPr>
            <w:tcW w:w="1323" w:type="dxa"/>
          </w:tcPr>
          <w:p w14:paraId="60A10D4A" w14:textId="77777777" w:rsidR="0088146D" w:rsidRDefault="0088146D" w:rsidP="0088146D">
            <w:pPr>
              <w:pStyle w:val="TableParagraph"/>
              <w:spacing w:before="1"/>
              <w:rPr>
                <w:sz w:val="32"/>
              </w:rPr>
            </w:pPr>
          </w:p>
          <w:p w14:paraId="1D87B244" w14:textId="409B69D6" w:rsidR="0088146D" w:rsidRDefault="00DA0E30" w:rsidP="0088146D">
            <w:pPr>
              <w:pStyle w:val="TableParagraph"/>
              <w:spacing w:line="229" w:lineRule="exact"/>
              <w:ind w:right="46"/>
              <w:jc w:val="right"/>
              <w:rPr>
                <w:sz w:val="24"/>
              </w:rPr>
            </w:pPr>
            <w:r>
              <w:rPr>
                <w:color w:val="231F20"/>
                <w:sz w:val="24"/>
              </w:rPr>
              <w:t>52</w:t>
            </w:r>
            <w:r w:rsidR="0088146D">
              <w:rPr>
                <w:color w:val="231F20"/>
                <w:sz w:val="24"/>
              </w:rPr>
              <w:t>.00</w:t>
            </w:r>
          </w:p>
        </w:tc>
      </w:tr>
      <w:tr w:rsidR="0088146D" w14:paraId="552626A6" w14:textId="77777777" w:rsidTr="003A598A">
        <w:trPr>
          <w:trHeight w:val="235"/>
        </w:trPr>
        <w:tc>
          <w:tcPr>
            <w:tcW w:w="7245" w:type="dxa"/>
          </w:tcPr>
          <w:p w14:paraId="07088BAB" w14:textId="0BCBCC15" w:rsidR="0088146D" w:rsidRDefault="0088146D" w:rsidP="0088146D">
            <w:pPr>
              <w:pStyle w:val="TableParagraph"/>
              <w:spacing w:before="23" w:line="193" w:lineRule="exact"/>
              <w:ind w:left="50"/>
              <w:rPr>
                <w:sz w:val="20"/>
              </w:rPr>
            </w:pPr>
            <w:r>
              <w:rPr>
                <w:color w:val="231F20"/>
                <w:sz w:val="20"/>
              </w:rPr>
              <w:t>100% Arneis</w:t>
            </w:r>
          </w:p>
        </w:tc>
        <w:tc>
          <w:tcPr>
            <w:tcW w:w="1279" w:type="dxa"/>
          </w:tcPr>
          <w:p w14:paraId="6DE2CB67" w14:textId="77777777" w:rsidR="0088146D" w:rsidRDefault="0088146D" w:rsidP="0088146D">
            <w:pPr>
              <w:pStyle w:val="TableParagraph"/>
              <w:rPr>
                <w:rFonts w:ascii="Times New Roman"/>
                <w:sz w:val="16"/>
              </w:rPr>
            </w:pPr>
          </w:p>
        </w:tc>
        <w:tc>
          <w:tcPr>
            <w:tcW w:w="1323" w:type="dxa"/>
          </w:tcPr>
          <w:p w14:paraId="30A215AC" w14:textId="77777777" w:rsidR="0088146D" w:rsidRDefault="0088146D" w:rsidP="0088146D">
            <w:pPr>
              <w:pStyle w:val="TableParagraph"/>
              <w:rPr>
                <w:rFonts w:ascii="Times New Roman"/>
                <w:sz w:val="16"/>
              </w:rPr>
            </w:pPr>
          </w:p>
        </w:tc>
      </w:tr>
      <w:tr w:rsidR="0088146D" w14:paraId="6D0C8918" w14:textId="77777777" w:rsidTr="003A598A">
        <w:trPr>
          <w:trHeight w:val="312"/>
        </w:trPr>
        <w:tc>
          <w:tcPr>
            <w:tcW w:w="7245" w:type="dxa"/>
          </w:tcPr>
          <w:p w14:paraId="33A58CDE" w14:textId="3A0BF76D" w:rsidR="0088146D" w:rsidRDefault="0088146D" w:rsidP="0088146D">
            <w:pPr>
              <w:pStyle w:val="TableParagraph"/>
              <w:spacing w:before="27"/>
              <w:ind w:left="50"/>
              <w:rPr>
                <w:sz w:val="20"/>
              </w:rPr>
            </w:pPr>
            <w:r>
              <w:rPr>
                <w:color w:val="231F20"/>
                <w:sz w:val="20"/>
              </w:rPr>
              <w:t>Daniela Olivero, Vezza d'Alba</w:t>
            </w:r>
          </w:p>
        </w:tc>
        <w:tc>
          <w:tcPr>
            <w:tcW w:w="1279" w:type="dxa"/>
          </w:tcPr>
          <w:p w14:paraId="7119DCF7" w14:textId="77777777" w:rsidR="0088146D" w:rsidRDefault="0088146D" w:rsidP="0088146D">
            <w:pPr>
              <w:pStyle w:val="TableParagraph"/>
              <w:rPr>
                <w:rFonts w:ascii="Times New Roman"/>
                <w:sz w:val="20"/>
              </w:rPr>
            </w:pPr>
          </w:p>
        </w:tc>
        <w:tc>
          <w:tcPr>
            <w:tcW w:w="1323" w:type="dxa"/>
          </w:tcPr>
          <w:p w14:paraId="083ED20A" w14:textId="77777777" w:rsidR="0088146D" w:rsidRDefault="0088146D" w:rsidP="0088146D">
            <w:pPr>
              <w:pStyle w:val="TableParagraph"/>
              <w:rPr>
                <w:rFonts w:ascii="Times New Roman"/>
                <w:sz w:val="20"/>
              </w:rPr>
            </w:pPr>
          </w:p>
        </w:tc>
      </w:tr>
      <w:tr w:rsidR="0088146D" w14:paraId="00702588" w14:textId="77777777" w:rsidTr="003A598A">
        <w:trPr>
          <w:trHeight w:val="312"/>
        </w:trPr>
        <w:tc>
          <w:tcPr>
            <w:tcW w:w="7245" w:type="dxa"/>
          </w:tcPr>
          <w:p w14:paraId="14F45828" w14:textId="78D6BA5C" w:rsidR="0088146D" w:rsidRDefault="0088146D" w:rsidP="0088146D">
            <w:pPr>
              <w:pStyle w:val="TableParagraph"/>
              <w:spacing w:before="99" w:line="193" w:lineRule="exact"/>
              <w:ind w:left="50"/>
              <w:rPr>
                <w:sz w:val="20"/>
              </w:rPr>
            </w:pPr>
            <w:r>
              <w:rPr>
                <w:color w:val="231F20"/>
                <w:sz w:val="20"/>
              </w:rPr>
              <w:t>Herrliche Frucht gepaart mit feiner Säure – so muss Arneis schmecken.</w:t>
            </w:r>
          </w:p>
        </w:tc>
        <w:tc>
          <w:tcPr>
            <w:tcW w:w="1279" w:type="dxa"/>
          </w:tcPr>
          <w:p w14:paraId="7CE6A283" w14:textId="77777777" w:rsidR="0088146D" w:rsidRDefault="0088146D" w:rsidP="0088146D">
            <w:pPr>
              <w:pStyle w:val="TableParagraph"/>
              <w:rPr>
                <w:rFonts w:ascii="Times New Roman"/>
                <w:sz w:val="20"/>
              </w:rPr>
            </w:pPr>
          </w:p>
        </w:tc>
        <w:tc>
          <w:tcPr>
            <w:tcW w:w="1323" w:type="dxa"/>
          </w:tcPr>
          <w:p w14:paraId="36F56D55" w14:textId="77777777" w:rsidR="0088146D" w:rsidRDefault="0088146D" w:rsidP="0088146D">
            <w:pPr>
              <w:pStyle w:val="TableParagraph"/>
              <w:rPr>
                <w:rFonts w:ascii="Times New Roman"/>
                <w:sz w:val="20"/>
              </w:rPr>
            </w:pPr>
          </w:p>
        </w:tc>
      </w:tr>
      <w:tr w:rsidR="0088146D" w14:paraId="2E63ADF3" w14:textId="77777777" w:rsidTr="003A598A">
        <w:trPr>
          <w:trHeight w:val="532"/>
        </w:trPr>
        <w:tc>
          <w:tcPr>
            <w:tcW w:w="7245" w:type="dxa"/>
          </w:tcPr>
          <w:p w14:paraId="695C891A" w14:textId="1B216091" w:rsidR="0088146D" w:rsidRDefault="0088146D" w:rsidP="0088146D">
            <w:pPr>
              <w:pStyle w:val="TableParagraph"/>
              <w:spacing w:before="27"/>
              <w:ind w:left="50"/>
              <w:rPr>
                <w:sz w:val="20"/>
              </w:rPr>
            </w:pPr>
            <w:r>
              <w:rPr>
                <w:color w:val="231F20"/>
                <w:sz w:val="20"/>
              </w:rPr>
              <w:t>Samtig, elegant, fruchtig.</w:t>
            </w:r>
          </w:p>
        </w:tc>
        <w:tc>
          <w:tcPr>
            <w:tcW w:w="1279" w:type="dxa"/>
          </w:tcPr>
          <w:p w14:paraId="1E049B37" w14:textId="77777777" w:rsidR="0088146D" w:rsidRDefault="0088146D" w:rsidP="0088146D">
            <w:pPr>
              <w:pStyle w:val="TableParagraph"/>
              <w:rPr>
                <w:rFonts w:ascii="Times New Roman"/>
                <w:sz w:val="20"/>
              </w:rPr>
            </w:pPr>
          </w:p>
        </w:tc>
        <w:tc>
          <w:tcPr>
            <w:tcW w:w="1323" w:type="dxa"/>
          </w:tcPr>
          <w:p w14:paraId="31C35A15" w14:textId="77777777" w:rsidR="0088146D" w:rsidRDefault="0088146D" w:rsidP="0088146D">
            <w:pPr>
              <w:pStyle w:val="TableParagraph"/>
              <w:rPr>
                <w:rFonts w:ascii="Times New Roman"/>
                <w:sz w:val="20"/>
              </w:rPr>
            </w:pPr>
          </w:p>
        </w:tc>
      </w:tr>
      <w:bookmarkEnd w:id="7"/>
      <w:tr w:rsidR="0088146D" w14:paraId="52C5187F" w14:textId="77777777" w:rsidTr="003A598A">
        <w:trPr>
          <w:trHeight w:val="870"/>
        </w:trPr>
        <w:tc>
          <w:tcPr>
            <w:tcW w:w="7245" w:type="dxa"/>
          </w:tcPr>
          <w:p w14:paraId="41150058" w14:textId="77777777" w:rsidR="0088146D" w:rsidRDefault="0088146D" w:rsidP="0088146D">
            <w:pPr>
              <w:pStyle w:val="TableParagraph"/>
              <w:spacing w:before="3"/>
              <w:rPr>
                <w:sz w:val="30"/>
              </w:rPr>
            </w:pPr>
          </w:p>
          <w:p w14:paraId="5DBB0B3B" w14:textId="77777777" w:rsidR="0088146D" w:rsidRPr="00E94DB7" w:rsidRDefault="0088146D" w:rsidP="0088146D">
            <w:pPr>
              <w:pStyle w:val="TableParagraph"/>
              <w:ind w:left="50"/>
              <w:rPr>
                <w:rFonts w:ascii="Eagle-Book" w:hAnsi="Eagle-Book"/>
                <w:b/>
                <w:bCs/>
                <w:sz w:val="24"/>
              </w:rPr>
            </w:pPr>
            <w:r w:rsidRPr="00E94DB7">
              <w:rPr>
                <w:rFonts w:ascii="Eagle-Book" w:hAnsi="Eagle-Book"/>
                <w:b/>
                <w:bCs/>
                <w:color w:val="231F20"/>
                <w:sz w:val="24"/>
              </w:rPr>
              <w:t>Blauburgunder–Federweiss</w:t>
            </w:r>
          </w:p>
        </w:tc>
        <w:tc>
          <w:tcPr>
            <w:tcW w:w="1279" w:type="dxa"/>
          </w:tcPr>
          <w:p w14:paraId="6BAAB969" w14:textId="77777777" w:rsidR="0088146D" w:rsidRDefault="0088146D" w:rsidP="0088146D">
            <w:pPr>
              <w:pStyle w:val="TableParagraph"/>
              <w:rPr>
                <w:rFonts w:ascii="Times New Roman"/>
                <w:sz w:val="20"/>
              </w:rPr>
            </w:pPr>
          </w:p>
        </w:tc>
        <w:tc>
          <w:tcPr>
            <w:tcW w:w="1323" w:type="dxa"/>
          </w:tcPr>
          <w:p w14:paraId="0F97EF54" w14:textId="77777777" w:rsidR="0088146D" w:rsidRDefault="0088146D" w:rsidP="0088146D">
            <w:pPr>
              <w:pStyle w:val="TableParagraph"/>
              <w:rPr>
                <w:rFonts w:ascii="Times New Roman"/>
                <w:sz w:val="20"/>
              </w:rPr>
            </w:pPr>
          </w:p>
        </w:tc>
      </w:tr>
      <w:tr w:rsidR="0088146D" w14:paraId="1402403A" w14:textId="77777777" w:rsidTr="003A598A">
        <w:trPr>
          <w:trHeight w:val="569"/>
        </w:trPr>
        <w:tc>
          <w:tcPr>
            <w:tcW w:w="7245" w:type="dxa"/>
          </w:tcPr>
          <w:p w14:paraId="6E4995B4" w14:textId="77777777" w:rsidR="0088146D" w:rsidRDefault="0088146D" w:rsidP="0088146D">
            <w:pPr>
              <w:pStyle w:val="TableParagraph"/>
              <w:spacing w:before="1"/>
              <w:rPr>
                <w:sz w:val="32"/>
              </w:rPr>
            </w:pPr>
          </w:p>
          <w:p w14:paraId="180104DE" w14:textId="0411778F" w:rsidR="0088146D" w:rsidRDefault="0088146D" w:rsidP="0088146D">
            <w:pPr>
              <w:pStyle w:val="TableParagraph"/>
              <w:spacing w:line="229" w:lineRule="exact"/>
              <w:ind w:left="50"/>
              <w:rPr>
                <w:sz w:val="24"/>
              </w:rPr>
            </w:pPr>
            <w:r>
              <w:rPr>
                <w:color w:val="231F20"/>
                <w:sz w:val="24"/>
              </w:rPr>
              <w:t>*</w:t>
            </w:r>
            <w:r w:rsidR="00FC248B">
              <w:rPr>
                <w:color w:val="231F20"/>
                <w:sz w:val="24"/>
              </w:rPr>
              <w:t>*</w:t>
            </w:r>
            <w:r>
              <w:rPr>
                <w:color w:val="231F20"/>
                <w:sz w:val="24"/>
              </w:rPr>
              <w:t>Melser AOC Federweiss</w:t>
            </w:r>
            <w:r w:rsidR="00CE1C64">
              <w:rPr>
                <w:color w:val="231F20"/>
                <w:sz w:val="24"/>
              </w:rPr>
              <w:t xml:space="preserve"> </w:t>
            </w:r>
          </w:p>
        </w:tc>
        <w:tc>
          <w:tcPr>
            <w:tcW w:w="1279" w:type="dxa"/>
          </w:tcPr>
          <w:p w14:paraId="7A247077" w14:textId="77777777" w:rsidR="0088146D" w:rsidRDefault="0088146D" w:rsidP="0088146D">
            <w:pPr>
              <w:pStyle w:val="TableParagraph"/>
              <w:spacing w:before="1"/>
              <w:rPr>
                <w:sz w:val="32"/>
              </w:rPr>
            </w:pPr>
          </w:p>
          <w:p w14:paraId="62FB91CB" w14:textId="2B1C679A" w:rsidR="0088146D" w:rsidRDefault="0088146D" w:rsidP="0088146D">
            <w:pPr>
              <w:pStyle w:val="TableParagraph"/>
              <w:spacing w:line="229" w:lineRule="exact"/>
              <w:ind w:right="140"/>
              <w:jc w:val="right"/>
              <w:rPr>
                <w:sz w:val="24"/>
              </w:rPr>
            </w:pPr>
            <w:r>
              <w:rPr>
                <w:color w:val="231F20"/>
                <w:sz w:val="24"/>
              </w:rPr>
              <w:t>1</w:t>
            </w:r>
            <w:r w:rsidR="00FC248B">
              <w:rPr>
                <w:color w:val="231F20"/>
                <w:sz w:val="24"/>
              </w:rPr>
              <w:t>8</w:t>
            </w:r>
            <w:r>
              <w:rPr>
                <w:color w:val="231F20"/>
                <w:sz w:val="24"/>
              </w:rPr>
              <w:t>.00</w:t>
            </w:r>
          </w:p>
        </w:tc>
        <w:tc>
          <w:tcPr>
            <w:tcW w:w="1323" w:type="dxa"/>
          </w:tcPr>
          <w:p w14:paraId="68150FA8" w14:textId="77777777" w:rsidR="0088146D" w:rsidRDefault="0088146D" w:rsidP="0088146D">
            <w:pPr>
              <w:pStyle w:val="TableParagraph"/>
              <w:spacing w:before="1"/>
              <w:rPr>
                <w:sz w:val="32"/>
              </w:rPr>
            </w:pPr>
          </w:p>
          <w:p w14:paraId="0B0683FD" w14:textId="77777777" w:rsidR="0088146D" w:rsidRDefault="0088146D" w:rsidP="0088146D">
            <w:pPr>
              <w:pStyle w:val="TableParagraph"/>
              <w:spacing w:line="229" w:lineRule="exact"/>
              <w:ind w:right="46"/>
              <w:jc w:val="right"/>
              <w:rPr>
                <w:sz w:val="24"/>
              </w:rPr>
            </w:pPr>
            <w:r>
              <w:rPr>
                <w:color w:val="231F20"/>
                <w:sz w:val="24"/>
              </w:rPr>
              <w:t>48.00</w:t>
            </w:r>
          </w:p>
        </w:tc>
      </w:tr>
      <w:tr w:rsidR="0088146D" w14:paraId="7659D4D2" w14:textId="77777777" w:rsidTr="003A598A">
        <w:trPr>
          <w:trHeight w:val="235"/>
        </w:trPr>
        <w:tc>
          <w:tcPr>
            <w:tcW w:w="7245" w:type="dxa"/>
          </w:tcPr>
          <w:p w14:paraId="3566B734" w14:textId="77777777" w:rsidR="0088146D" w:rsidRDefault="0088146D" w:rsidP="0088146D">
            <w:pPr>
              <w:pStyle w:val="TableParagraph"/>
              <w:spacing w:before="23" w:line="192" w:lineRule="exact"/>
              <w:ind w:left="50"/>
              <w:rPr>
                <w:sz w:val="20"/>
              </w:rPr>
            </w:pPr>
            <w:r>
              <w:rPr>
                <w:color w:val="231F20"/>
                <w:sz w:val="20"/>
              </w:rPr>
              <w:t>100% Blauburgunder.</w:t>
            </w:r>
          </w:p>
        </w:tc>
        <w:tc>
          <w:tcPr>
            <w:tcW w:w="1279" w:type="dxa"/>
          </w:tcPr>
          <w:p w14:paraId="408F2054" w14:textId="77777777" w:rsidR="0088146D" w:rsidRDefault="0088146D" w:rsidP="0088146D">
            <w:pPr>
              <w:pStyle w:val="TableParagraph"/>
              <w:rPr>
                <w:rFonts w:ascii="Times New Roman"/>
                <w:sz w:val="16"/>
              </w:rPr>
            </w:pPr>
          </w:p>
        </w:tc>
        <w:tc>
          <w:tcPr>
            <w:tcW w:w="1323" w:type="dxa"/>
          </w:tcPr>
          <w:p w14:paraId="4DD81992" w14:textId="77777777" w:rsidR="0088146D" w:rsidRDefault="0088146D" w:rsidP="0088146D">
            <w:pPr>
              <w:pStyle w:val="TableParagraph"/>
              <w:rPr>
                <w:rFonts w:ascii="Times New Roman"/>
                <w:sz w:val="16"/>
              </w:rPr>
            </w:pPr>
          </w:p>
        </w:tc>
      </w:tr>
      <w:tr w:rsidR="0088146D" w14:paraId="1C64F2B1" w14:textId="77777777" w:rsidTr="003A598A">
        <w:trPr>
          <w:trHeight w:val="312"/>
        </w:trPr>
        <w:tc>
          <w:tcPr>
            <w:tcW w:w="7245" w:type="dxa"/>
          </w:tcPr>
          <w:p w14:paraId="6F4673DF" w14:textId="77777777" w:rsidR="0088146D" w:rsidRDefault="0088146D" w:rsidP="0088146D">
            <w:pPr>
              <w:pStyle w:val="TableParagraph"/>
              <w:spacing w:before="27"/>
              <w:ind w:left="50"/>
              <w:rPr>
                <w:sz w:val="20"/>
              </w:rPr>
            </w:pPr>
            <w:r>
              <w:rPr>
                <w:color w:val="231F20"/>
                <w:sz w:val="20"/>
              </w:rPr>
              <w:t>Weingut Steinersteg, Christian Müller, Heiligkreuz SG</w:t>
            </w:r>
          </w:p>
        </w:tc>
        <w:tc>
          <w:tcPr>
            <w:tcW w:w="1279" w:type="dxa"/>
          </w:tcPr>
          <w:p w14:paraId="7CD82E50" w14:textId="77777777" w:rsidR="0088146D" w:rsidRDefault="0088146D" w:rsidP="0088146D">
            <w:pPr>
              <w:pStyle w:val="TableParagraph"/>
              <w:rPr>
                <w:rFonts w:ascii="Times New Roman"/>
                <w:sz w:val="20"/>
              </w:rPr>
            </w:pPr>
          </w:p>
        </w:tc>
        <w:tc>
          <w:tcPr>
            <w:tcW w:w="1323" w:type="dxa"/>
          </w:tcPr>
          <w:p w14:paraId="0C75C075" w14:textId="77777777" w:rsidR="0088146D" w:rsidRDefault="0088146D" w:rsidP="0088146D">
            <w:pPr>
              <w:pStyle w:val="TableParagraph"/>
              <w:rPr>
                <w:rFonts w:ascii="Times New Roman"/>
                <w:sz w:val="20"/>
              </w:rPr>
            </w:pPr>
          </w:p>
        </w:tc>
      </w:tr>
      <w:tr w:rsidR="0088146D" w14:paraId="3F1FB1DC" w14:textId="77777777" w:rsidTr="003A598A">
        <w:trPr>
          <w:trHeight w:val="311"/>
        </w:trPr>
        <w:tc>
          <w:tcPr>
            <w:tcW w:w="7245" w:type="dxa"/>
          </w:tcPr>
          <w:p w14:paraId="67BF2DE4" w14:textId="77777777" w:rsidR="0088146D" w:rsidRDefault="0088146D" w:rsidP="0088146D">
            <w:pPr>
              <w:pStyle w:val="TableParagraph"/>
              <w:spacing w:before="99" w:line="193" w:lineRule="exact"/>
              <w:ind w:left="50"/>
              <w:rPr>
                <w:sz w:val="20"/>
              </w:rPr>
            </w:pPr>
            <w:r>
              <w:rPr>
                <w:color w:val="231F20"/>
                <w:sz w:val="20"/>
              </w:rPr>
              <w:t>Leicht spritzig erfrischend – wunderbar ausgewogen. Note nach Zitrus, Quitte,</w:t>
            </w:r>
          </w:p>
        </w:tc>
        <w:tc>
          <w:tcPr>
            <w:tcW w:w="1279" w:type="dxa"/>
          </w:tcPr>
          <w:p w14:paraId="2C506982" w14:textId="77777777" w:rsidR="0088146D" w:rsidRDefault="0088146D" w:rsidP="0088146D">
            <w:pPr>
              <w:pStyle w:val="TableParagraph"/>
              <w:rPr>
                <w:rFonts w:ascii="Times New Roman"/>
                <w:sz w:val="20"/>
              </w:rPr>
            </w:pPr>
          </w:p>
        </w:tc>
        <w:tc>
          <w:tcPr>
            <w:tcW w:w="1323" w:type="dxa"/>
          </w:tcPr>
          <w:p w14:paraId="23EC665D" w14:textId="77777777" w:rsidR="0088146D" w:rsidRDefault="0088146D" w:rsidP="0088146D">
            <w:pPr>
              <w:pStyle w:val="TableParagraph"/>
              <w:rPr>
                <w:rFonts w:ascii="Times New Roman"/>
                <w:sz w:val="20"/>
              </w:rPr>
            </w:pPr>
          </w:p>
        </w:tc>
      </w:tr>
      <w:tr w:rsidR="0088146D" w14:paraId="306CB65A" w14:textId="77777777" w:rsidTr="003A598A">
        <w:trPr>
          <w:trHeight w:val="240"/>
        </w:trPr>
        <w:tc>
          <w:tcPr>
            <w:tcW w:w="7245" w:type="dxa"/>
          </w:tcPr>
          <w:p w14:paraId="3DF727FA" w14:textId="77777777" w:rsidR="0088146D" w:rsidRDefault="0088146D" w:rsidP="0088146D">
            <w:pPr>
              <w:pStyle w:val="TableParagraph"/>
              <w:spacing w:before="27" w:line="193" w:lineRule="exact"/>
              <w:ind w:left="50"/>
              <w:rPr>
                <w:sz w:val="20"/>
              </w:rPr>
            </w:pPr>
            <w:r>
              <w:rPr>
                <w:color w:val="231F20"/>
                <w:sz w:val="20"/>
              </w:rPr>
              <w:t>Birne und Holunder. Ein Wein mit lebendiger Säure. Komplexe und mineralische</w:t>
            </w:r>
          </w:p>
        </w:tc>
        <w:tc>
          <w:tcPr>
            <w:tcW w:w="1279" w:type="dxa"/>
          </w:tcPr>
          <w:p w14:paraId="4DC5809B" w14:textId="77777777" w:rsidR="0088146D" w:rsidRDefault="0088146D" w:rsidP="0088146D">
            <w:pPr>
              <w:pStyle w:val="TableParagraph"/>
              <w:rPr>
                <w:rFonts w:ascii="Times New Roman"/>
                <w:sz w:val="16"/>
              </w:rPr>
            </w:pPr>
          </w:p>
        </w:tc>
        <w:tc>
          <w:tcPr>
            <w:tcW w:w="1323" w:type="dxa"/>
          </w:tcPr>
          <w:p w14:paraId="2CE38B88" w14:textId="77777777" w:rsidR="0088146D" w:rsidRDefault="0088146D" w:rsidP="0088146D">
            <w:pPr>
              <w:pStyle w:val="TableParagraph"/>
              <w:rPr>
                <w:rFonts w:ascii="Times New Roman"/>
                <w:sz w:val="16"/>
              </w:rPr>
            </w:pPr>
          </w:p>
        </w:tc>
      </w:tr>
      <w:tr w:rsidR="0088146D" w14:paraId="5EBBF5F1" w14:textId="77777777" w:rsidTr="003A598A">
        <w:trPr>
          <w:trHeight w:val="240"/>
        </w:trPr>
        <w:tc>
          <w:tcPr>
            <w:tcW w:w="7245" w:type="dxa"/>
          </w:tcPr>
          <w:p w14:paraId="559C5B48" w14:textId="2D6E5B97" w:rsidR="0088146D" w:rsidRDefault="0088146D" w:rsidP="0088146D">
            <w:pPr>
              <w:pStyle w:val="TableParagraph"/>
              <w:spacing w:before="27" w:line="193" w:lineRule="exact"/>
              <w:ind w:left="50"/>
              <w:rPr>
                <w:sz w:val="20"/>
              </w:rPr>
            </w:pPr>
            <w:r>
              <w:rPr>
                <w:color w:val="231F20"/>
                <w:sz w:val="20"/>
              </w:rPr>
              <w:t>Note. Kleiner Geheimtipp aus der Ostschweiz. Sehr schön und zugänglic</w:t>
            </w:r>
            <w:r w:rsidR="00FC248B">
              <w:rPr>
                <w:color w:val="231F20"/>
                <w:sz w:val="20"/>
              </w:rPr>
              <w:t>h.</w:t>
            </w:r>
          </w:p>
        </w:tc>
        <w:tc>
          <w:tcPr>
            <w:tcW w:w="1279" w:type="dxa"/>
          </w:tcPr>
          <w:p w14:paraId="6A66C906" w14:textId="77777777" w:rsidR="0088146D" w:rsidRDefault="0088146D" w:rsidP="0088146D">
            <w:pPr>
              <w:pStyle w:val="TableParagraph"/>
              <w:rPr>
                <w:rFonts w:ascii="Times New Roman"/>
                <w:sz w:val="16"/>
              </w:rPr>
            </w:pPr>
          </w:p>
        </w:tc>
        <w:tc>
          <w:tcPr>
            <w:tcW w:w="1323" w:type="dxa"/>
          </w:tcPr>
          <w:p w14:paraId="043ACC4A" w14:textId="77777777" w:rsidR="0088146D" w:rsidRDefault="0088146D" w:rsidP="0088146D">
            <w:pPr>
              <w:pStyle w:val="TableParagraph"/>
              <w:rPr>
                <w:rFonts w:ascii="Times New Roman"/>
                <w:sz w:val="16"/>
              </w:rPr>
            </w:pPr>
          </w:p>
        </w:tc>
      </w:tr>
      <w:tr w:rsidR="0088146D" w14:paraId="0D9C406F" w14:textId="77777777" w:rsidTr="003A598A">
        <w:trPr>
          <w:trHeight w:val="532"/>
        </w:trPr>
        <w:tc>
          <w:tcPr>
            <w:tcW w:w="7245" w:type="dxa"/>
          </w:tcPr>
          <w:p w14:paraId="6BD70E31" w14:textId="3D0F5606" w:rsidR="0088146D" w:rsidRDefault="0088146D" w:rsidP="00FC248B">
            <w:pPr>
              <w:pStyle w:val="TableParagraph"/>
              <w:spacing w:before="27"/>
              <w:rPr>
                <w:sz w:val="20"/>
              </w:rPr>
            </w:pPr>
            <w:r>
              <w:rPr>
                <w:color w:val="231F20"/>
                <w:sz w:val="20"/>
              </w:rPr>
              <w:t>Durch direktes Abpressen entsteht dieser Typische Farbton und Geschmack.</w:t>
            </w:r>
            <w:r w:rsidR="00FC248B">
              <w:rPr>
                <w:color w:val="231F20"/>
                <w:sz w:val="20"/>
              </w:rPr>
              <w:t xml:space="preserve"> Jahrgang 2018 befindet sich exklusiv in unserem Keller.</w:t>
            </w:r>
            <w:r w:rsidR="0086087B">
              <w:rPr>
                <w:color w:val="231F20"/>
                <w:sz w:val="20"/>
              </w:rPr>
              <w:t xml:space="preserve"> Toll zu Fisch.</w:t>
            </w:r>
          </w:p>
        </w:tc>
        <w:tc>
          <w:tcPr>
            <w:tcW w:w="1279" w:type="dxa"/>
          </w:tcPr>
          <w:p w14:paraId="3448605E" w14:textId="7C465A61" w:rsidR="0088146D" w:rsidRDefault="0088146D" w:rsidP="0088146D">
            <w:pPr>
              <w:pStyle w:val="TableParagraph"/>
              <w:rPr>
                <w:rFonts w:ascii="Times New Roman"/>
                <w:sz w:val="20"/>
              </w:rPr>
            </w:pPr>
          </w:p>
        </w:tc>
        <w:tc>
          <w:tcPr>
            <w:tcW w:w="1323" w:type="dxa"/>
          </w:tcPr>
          <w:p w14:paraId="57A5C5A5" w14:textId="77777777" w:rsidR="0088146D" w:rsidRDefault="0088146D" w:rsidP="0088146D">
            <w:pPr>
              <w:pStyle w:val="TableParagraph"/>
              <w:rPr>
                <w:rFonts w:ascii="Times New Roman"/>
                <w:sz w:val="20"/>
              </w:rPr>
            </w:pPr>
          </w:p>
        </w:tc>
      </w:tr>
      <w:tr w:rsidR="0088146D" w14:paraId="454352A3" w14:textId="77777777" w:rsidTr="003A598A">
        <w:trPr>
          <w:trHeight w:val="870"/>
        </w:trPr>
        <w:tc>
          <w:tcPr>
            <w:tcW w:w="7245" w:type="dxa"/>
          </w:tcPr>
          <w:p w14:paraId="3E608E9B" w14:textId="77777777" w:rsidR="0088146D" w:rsidRDefault="0088146D" w:rsidP="0088146D">
            <w:pPr>
              <w:pStyle w:val="TableParagraph"/>
              <w:spacing w:before="3"/>
              <w:rPr>
                <w:sz w:val="30"/>
              </w:rPr>
            </w:pPr>
          </w:p>
          <w:p w14:paraId="194BB790" w14:textId="77777777" w:rsidR="0088146D" w:rsidRPr="00E94DB7" w:rsidRDefault="0088146D" w:rsidP="0088146D">
            <w:pPr>
              <w:pStyle w:val="TableParagraph"/>
              <w:ind w:left="50"/>
              <w:rPr>
                <w:rFonts w:ascii="Eagle-Book"/>
                <w:b/>
                <w:bCs/>
                <w:sz w:val="24"/>
              </w:rPr>
            </w:pPr>
            <w:r w:rsidRPr="00E94DB7">
              <w:rPr>
                <w:rFonts w:ascii="Eagle-Book"/>
                <w:b/>
                <w:bCs/>
                <w:color w:val="231F20"/>
                <w:sz w:val="24"/>
              </w:rPr>
              <w:t>Chardonnay</w:t>
            </w:r>
          </w:p>
        </w:tc>
        <w:tc>
          <w:tcPr>
            <w:tcW w:w="1279" w:type="dxa"/>
          </w:tcPr>
          <w:p w14:paraId="08CDCE55" w14:textId="77777777" w:rsidR="0088146D" w:rsidRDefault="0088146D" w:rsidP="0088146D">
            <w:pPr>
              <w:pStyle w:val="TableParagraph"/>
              <w:rPr>
                <w:rFonts w:ascii="Times New Roman"/>
                <w:sz w:val="20"/>
              </w:rPr>
            </w:pPr>
          </w:p>
        </w:tc>
        <w:tc>
          <w:tcPr>
            <w:tcW w:w="1323" w:type="dxa"/>
          </w:tcPr>
          <w:p w14:paraId="5A713D23" w14:textId="77777777" w:rsidR="0088146D" w:rsidRDefault="0088146D" w:rsidP="0088146D">
            <w:pPr>
              <w:pStyle w:val="TableParagraph"/>
              <w:rPr>
                <w:rFonts w:ascii="Times New Roman"/>
                <w:sz w:val="20"/>
              </w:rPr>
            </w:pPr>
          </w:p>
        </w:tc>
      </w:tr>
      <w:tr w:rsidR="0088146D" w14:paraId="28AB2257" w14:textId="77777777" w:rsidTr="003A598A">
        <w:trPr>
          <w:trHeight w:val="569"/>
        </w:trPr>
        <w:tc>
          <w:tcPr>
            <w:tcW w:w="7245" w:type="dxa"/>
          </w:tcPr>
          <w:p w14:paraId="42C618C6" w14:textId="77777777" w:rsidR="0088146D" w:rsidRPr="00D8252F" w:rsidRDefault="0088146D" w:rsidP="0088146D">
            <w:pPr>
              <w:pStyle w:val="TableParagraph"/>
              <w:spacing w:before="1"/>
              <w:rPr>
                <w:sz w:val="32"/>
                <w:lang w:val="de-CH"/>
              </w:rPr>
            </w:pPr>
            <w:bookmarkStart w:id="8" w:name="_Hlk43937482"/>
          </w:p>
          <w:p w14:paraId="44B12A70" w14:textId="7D815B1B" w:rsidR="0088146D" w:rsidRPr="006945DE" w:rsidRDefault="0027218B" w:rsidP="0088146D">
            <w:pPr>
              <w:pStyle w:val="TableParagraph"/>
              <w:spacing w:line="229" w:lineRule="exact"/>
              <w:ind w:left="50"/>
              <w:rPr>
                <w:sz w:val="24"/>
                <w:lang w:val="de-CH"/>
              </w:rPr>
            </w:pPr>
            <w:r>
              <w:rPr>
                <w:color w:val="231F20"/>
                <w:sz w:val="24"/>
                <w:lang w:val="de-CH"/>
              </w:rPr>
              <w:t>**</w:t>
            </w:r>
            <w:r w:rsidR="00E70FF7">
              <w:rPr>
                <w:color w:val="231F20"/>
                <w:sz w:val="24"/>
                <w:lang w:val="de-CH"/>
              </w:rPr>
              <w:t>«</w:t>
            </w:r>
            <w:r w:rsidR="006945DE" w:rsidRPr="006945DE">
              <w:rPr>
                <w:color w:val="231F20"/>
                <w:sz w:val="24"/>
                <w:lang w:val="de-CH"/>
              </w:rPr>
              <w:t>Heimat</w:t>
            </w:r>
            <w:r w:rsidR="00E70FF7">
              <w:rPr>
                <w:color w:val="231F20"/>
                <w:sz w:val="24"/>
                <w:lang w:val="de-CH"/>
              </w:rPr>
              <w:t>»</w:t>
            </w:r>
            <w:r w:rsidR="006945DE" w:rsidRPr="006945DE">
              <w:rPr>
                <w:color w:val="231F20"/>
                <w:sz w:val="24"/>
                <w:lang w:val="de-CH"/>
              </w:rPr>
              <w:t xml:space="preserve"> Assemblage by Tim Munz</w:t>
            </w:r>
            <w:r w:rsidR="0088146D" w:rsidRPr="006945DE">
              <w:rPr>
                <w:color w:val="231F20"/>
                <w:sz w:val="24"/>
                <w:lang w:val="de-CH"/>
              </w:rPr>
              <w:t xml:space="preserve"> </w:t>
            </w:r>
            <w:r w:rsidR="006945DE" w:rsidRPr="006945DE">
              <w:rPr>
                <w:color w:val="231F20"/>
                <w:sz w:val="24"/>
                <w:lang w:val="de-CH"/>
              </w:rPr>
              <w:t>&amp; Baumgar</w:t>
            </w:r>
            <w:r w:rsidR="006945DE">
              <w:rPr>
                <w:color w:val="231F20"/>
                <w:sz w:val="24"/>
                <w:lang w:val="de-CH"/>
              </w:rPr>
              <w:t>tner Tegerfelden</w:t>
            </w:r>
          </w:p>
        </w:tc>
        <w:tc>
          <w:tcPr>
            <w:tcW w:w="1279" w:type="dxa"/>
          </w:tcPr>
          <w:p w14:paraId="5BB5E19A" w14:textId="77777777" w:rsidR="0088146D" w:rsidRPr="006945DE" w:rsidRDefault="0088146D" w:rsidP="0088146D">
            <w:pPr>
              <w:pStyle w:val="TableParagraph"/>
              <w:spacing w:before="1"/>
              <w:rPr>
                <w:sz w:val="32"/>
                <w:lang w:val="de-CH"/>
              </w:rPr>
            </w:pPr>
          </w:p>
          <w:p w14:paraId="6B9CC5C2" w14:textId="05BCF5FF" w:rsidR="0088146D" w:rsidRDefault="006945DE" w:rsidP="0088146D">
            <w:pPr>
              <w:pStyle w:val="TableParagraph"/>
              <w:spacing w:line="229" w:lineRule="exact"/>
              <w:ind w:right="140"/>
              <w:jc w:val="right"/>
              <w:rPr>
                <w:sz w:val="24"/>
              </w:rPr>
            </w:pPr>
            <w:r>
              <w:rPr>
                <w:color w:val="231F20"/>
                <w:sz w:val="24"/>
              </w:rPr>
              <w:t>20</w:t>
            </w:r>
            <w:r w:rsidR="0088146D">
              <w:rPr>
                <w:color w:val="231F20"/>
                <w:sz w:val="24"/>
              </w:rPr>
              <w:t>.00</w:t>
            </w:r>
          </w:p>
        </w:tc>
        <w:tc>
          <w:tcPr>
            <w:tcW w:w="1323" w:type="dxa"/>
          </w:tcPr>
          <w:p w14:paraId="785B8422" w14:textId="77777777" w:rsidR="0088146D" w:rsidRDefault="0088146D" w:rsidP="0088146D">
            <w:pPr>
              <w:pStyle w:val="TableParagraph"/>
              <w:spacing w:before="1"/>
              <w:rPr>
                <w:sz w:val="32"/>
              </w:rPr>
            </w:pPr>
          </w:p>
          <w:p w14:paraId="69E8F27A" w14:textId="7143260F" w:rsidR="0088146D" w:rsidRDefault="006945DE" w:rsidP="0088146D">
            <w:pPr>
              <w:pStyle w:val="TableParagraph"/>
              <w:spacing w:line="229" w:lineRule="exact"/>
              <w:ind w:right="46"/>
              <w:jc w:val="right"/>
              <w:rPr>
                <w:sz w:val="24"/>
              </w:rPr>
            </w:pPr>
            <w:r>
              <w:rPr>
                <w:color w:val="231F20"/>
                <w:sz w:val="24"/>
              </w:rPr>
              <w:t>50</w:t>
            </w:r>
            <w:r w:rsidR="0088146D">
              <w:rPr>
                <w:color w:val="231F20"/>
                <w:sz w:val="24"/>
              </w:rPr>
              <w:t>.00</w:t>
            </w:r>
          </w:p>
        </w:tc>
      </w:tr>
      <w:tr w:rsidR="0088146D" w14:paraId="4176C065" w14:textId="77777777" w:rsidTr="003A598A">
        <w:trPr>
          <w:trHeight w:val="235"/>
        </w:trPr>
        <w:tc>
          <w:tcPr>
            <w:tcW w:w="7245" w:type="dxa"/>
          </w:tcPr>
          <w:p w14:paraId="48512C49" w14:textId="40FE1F15" w:rsidR="0088146D" w:rsidRDefault="006945DE" w:rsidP="0088146D">
            <w:pPr>
              <w:pStyle w:val="TableParagraph"/>
              <w:spacing w:before="23" w:line="193" w:lineRule="exact"/>
              <w:ind w:left="50"/>
              <w:rPr>
                <w:sz w:val="20"/>
              </w:rPr>
            </w:pPr>
            <w:r>
              <w:rPr>
                <w:color w:val="231F20"/>
                <w:sz w:val="20"/>
              </w:rPr>
              <w:t>60</w:t>
            </w:r>
            <w:r w:rsidR="0088146D">
              <w:rPr>
                <w:color w:val="231F20"/>
                <w:sz w:val="20"/>
              </w:rPr>
              <w:t>% Chardonnay</w:t>
            </w:r>
            <w:r>
              <w:rPr>
                <w:color w:val="231F20"/>
                <w:sz w:val="20"/>
              </w:rPr>
              <w:t>, 30% Riesling Sylvaner, 10% Traminer</w:t>
            </w:r>
          </w:p>
        </w:tc>
        <w:tc>
          <w:tcPr>
            <w:tcW w:w="1279" w:type="dxa"/>
          </w:tcPr>
          <w:p w14:paraId="6D1CCDB3" w14:textId="77777777" w:rsidR="0088146D" w:rsidRDefault="0088146D" w:rsidP="0088146D">
            <w:pPr>
              <w:pStyle w:val="TableParagraph"/>
              <w:rPr>
                <w:rFonts w:ascii="Times New Roman"/>
                <w:sz w:val="16"/>
              </w:rPr>
            </w:pPr>
          </w:p>
        </w:tc>
        <w:tc>
          <w:tcPr>
            <w:tcW w:w="1323" w:type="dxa"/>
          </w:tcPr>
          <w:p w14:paraId="050C3C6C" w14:textId="77777777" w:rsidR="0088146D" w:rsidRDefault="0088146D" w:rsidP="0088146D">
            <w:pPr>
              <w:pStyle w:val="TableParagraph"/>
              <w:rPr>
                <w:rFonts w:ascii="Times New Roman"/>
                <w:sz w:val="16"/>
              </w:rPr>
            </w:pPr>
          </w:p>
        </w:tc>
      </w:tr>
      <w:tr w:rsidR="0088146D" w:rsidRPr="006945DE" w14:paraId="308AB65E" w14:textId="77777777" w:rsidTr="003A598A">
        <w:trPr>
          <w:trHeight w:val="311"/>
        </w:trPr>
        <w:tc>
          <w:tcPr>
            <w:tcW w:w="7245" w:type="dxa"/>
          </w:tcPr>
          <w:p w14:paraId="03BFAF46" w14:textId="1FD8C3AD" w:rsidR="0088146D" w:rsidRPr="00E94DB7" w:rsidRDefault="0088146D" w:rsidP="0088146D">
            <w:pPr>
              <w:pStyle w:val="TableParagraph"/>
              <w:spacing w:before="27"/>
              <w:ind w:left="50"/>
              <w:rPr>
                <w:sz w:val="20"/>
                <w:lang w:val="en-US"/>
              </w:rPr>
            </w:pPr>
            <w:r w:rsidRPr="00E94DB7">
              <w:rPr>
                <w:color w:val="231F20"/>
                <w:sz w:val="20"/>
                <w:lang w:val="en-US"/>
              </w:rPr>
              <w:t>F</w:t>
            </w:r>
            <w:r w:rsidR="006945DE">
              <w:rPr>
                <w:color w:val="231F20"/>
                <w:sz w:val="20"/>
                <w:lang w:val="en-US"/>
              </w:rPr>
              <w:t>am. Baumgartner</w:t>
            </w:r>
            <w:r w:rsidRPr="00E94DB7">
              <w:rPr>
                <w:color w:val="231F20"/>
                <w:sz w:val="20"/>
                <w:lang w:val="en-US"/>
              </w:rPr>
              <w:t xml:space="preserve">, </w:t>
            </w:r>
            <w:r w:rsidR="006945DE">
              <w:rPr>
                <w:color w:val="231F20"/>
                <w:sz w:val="20"/>
                <w:lang w:val="en-US"/>
              </w:rPr>
              <w:t>Tegerfelden AG</w:t>
            </w:r>
          </w:p>
        </w:tc>
        <w:tc>
          <w:tcPr>
            <w:tcW w:w="1279" w:type="dxa"/>
          </w:tcPr>
          <w:p w14:paraId="6BB3B5F7" w14:textId="77777777" w:rsidR="0088146D" w:rsidRPr="00E94DB7" w:rsidRDefault="0088146D" w:rsidP="0088146D">
            <w:pPr>
              <w:pStyle w:val="TableParagraph"/>
              <w:rPr>
                <w:rFonts w:ascii="Times New Roman"/>
                <w:sz w:val="20"/>
                <w:lang w:val="en-US"/>
              </w:rPr>
            </w:pPr>
          </w:p>
        </w:tc>
        <w:tc>
          <w:tcPr>
            <w:tcW w:w="1323" w:type="dxa"/>
          </w:tcPr>
          <w:p w14:paraId="6858C501" w14:textId="77777777" w:rsidR="0088146D" w:rsidRPr="00E94DB7" w:rsidRDefault="0088146D" w:rsidP="0088146D">
            <w:pPr>
              <w:pStyle w:val="TableParagraph"/>
              <w:rPr>
                <w:rFonts w:ascii="Times New Roman"/>
                <w:sz w:val="20"/>
                <w:lang w:val="en-US"/>
              </w:rPr>
            </w:pPr>
          </w:p>
        </w:tc>
      </w:tr>
      <w:tr w:rsidR="0088146D" w14:paraId="7A020D2B" w14:textId="77777777" w:rsidTr="003A598A">
        <w:trPr>
          <w:trHeight w:val="312"/>
        </w:trPr>
        <w:tc>
          <w:tcPr>
            <w:tcW w:w="7245" w:type="dxa"/>
          </w:tcPr>
          <w:p w14:paraId="5483096A" w14:textId="0E77511B" w:rsidR="0088146D" w:rsidRDefault="006945DE" w:rsidP="0088146D">
            <w:pPr>
              <w:pStyle w:val="TableParagraph"/>
              <w:spacing w:before="99" w:line="193" w:lineRule="exact"/>
              <w:ind w:left="50"/>
              <w:rPr>
                <w:sz w:val="20"/>
              </w:rPr>
            </w:pPr>
            <w:r>
              <w:rPr>
                <w:color w:val="231F20"/>
                <w:sz w:val="20"/>
              </w:rPr>
              <w:t>Mit einem Weinglas schlendernd durch den gros</w:t>
            </w:r>
            <w:r w:rsidR="00163075">
              <w:rPr>
                <w:color w:val="231F20"/>
                <w:sz w:val="20"/>
              </w:rPr>
              <w:t>s</w:t>
            </w:r>
            <w:r>
              <w:rPr>
                <w:color w:val="231F20"/>
                <w:sz w:val="20"/>
              </w:rPr>
              <w:t xml:space="preserve">artigen Weinkeller </w:t>
            </w:r>
            <w:r w:rsidR="00163075">
              <w:rPr>
                <w:color w:val="231F20"/>
                <w:sz w:val="20"/>
              </w:rPr>
              <w:t>der Familie Baumgartner</w:t>
            </w:r>
            <w:r w:rsidR="00FD62CE">
              <w:rPr>
                <w:color w:val="231F20"/>
                <w:sz w:val="20"/>
              </w:rPr>
              <w:t>.</w:t>
            </w:r>
            <w:r w:rsidR="00163075">
              <w:rPr>
                <w:color w:val="231F20"/>
                <w:sz w:val="20"/>
              </w:rPr>
              <w:t xml:space="preserve"> </w:t>
            </w:r>
            <w:r w:rsidR="00FD62CE">
              <w:rPr>
                <w:color w:val="231F20"/>
                <w:sz w:val="20"/>
              </w:rPr>
              <w:t>M</w:t>
            </w:r>
            <w:r w:rsidR="00163075">
              <w:rPr>
                <w:color w:val="231F20"/>
                <w:sz w:val="20"/>
              </w:rPr>
              <w:t>it dem Ziel einen Weisswein zu kreieren</w:t>
            </w:r>
            <w:r w:rsidR="00FD62CE">
              <w:rPr>
                <w:color w:val="231F20"/>
                <w:sz w:val="20"/>
              </w:rPr>
              <w:t>,</w:t>
            </w:r>
            <w:r w:rsidR="00163075">
              <w:rPr>
                <w:color w:val="231F20"/>
                <w:sz w:val="20"/>
              </w:rPr>
              <w:t xml:space="preserve"> der jeden zum Apéro und als Essensbegleiter</w:t>
            </w:r>
            <w:r w:rsidR="00FD62CE">
              <w:rPr>
                <w:color w:val="231F20"/>
                <w:sz w:val="20"/>
              </w:rPr>
              <w:t>, zu</w:t>
            </w:r>
            <w:r w:rsidR="00163075">
              <w:rPr>
                <w:color w:val="231F20"/>
                <w:sz w:val="20"/>
              </w:rPr>
              <w:t xml:space="preserve"> </w:t>
            </w:r>
            <w:r w:rsidR="00FD62CE">
              <w:rPr>
                <w:color w:val="231F20"/>
                <w:sz w:val="20"/>
              </w:rPr>
              <w:t>begeistern vermag. Sehr charmant mit dem Chardonnay, frische durch den Sylvaner und leicht im Abgang mit Traminer. Eine einzigartige Assemblage die auf jedenfall zu uns und unserem Essen passt.</w:t>
            </w:r>
            <w:r w:rsidR="00EF30FF">
              <w:rPr>
                <w:color w:val="231F20"/>
                <w:sz w:val="20"/>
              </w:rPr>
              <w:t xml:space="preserve"> Flaschenproduktion 1500.</w:t>
            </w:r>
            <w:r w:rsidR="0086087B">
              <w:rPr>
                <w:color w:val="231F20"/>
                <w:sz w:val="20"/>
              </w:rPr>
              <w:t xml:space="preserve"> Wunderbar zum Apero und als Essensbegleiter.</w:t>
            </w:r>
          </w:p>
        </w:tc>
        <w:tc>
          <w:tcPr>
            <w:tcW w:w="1279" w:type="dxa"/>
          </w:tcPr>
          <w:p w14:paraId="420D1C79" w14:textId="77777777" w:rsidR="0088146D" w:rsidRDefault="0088146D" w:rsidP="0088146D">
            <w:pPr>
              <w:pStyle w:val="TableParagraph"/>
              <w:rPr>
                <w:rFonts w:ascii="Times New Roman"/>
                <w:sz w:val="20"/>
              </w:rPr>
            </w:pPr>
          </w:p>
        </w:tc>
        <w:tc>
          <w:tcPr>
            <w:tcW w:w="1323" w:type="dxa"/>
          </w:tcPr>
          <w:p w14:paraId="0C0A1631" w14:textId="77777777" w:rsidR="0088146D" w:rsidRDefault="0088146D" w:rsidP="0088146D">
            <w:pPr>
              <w:pStyle w:val="TableParagraph"/>
              <w:rPr>
                <w:rFonts w:ascii="Times New Roman"/>
                <w:sz w:val="20"/>
              </w:rPr>
            </w:pPr>
          </w:p>
        </w:tc>
      </w:tr>
      <w:bookmarkEnd w:id="8"/>
      <w:tr w:rsidR="0088146D" w14:paraId="375205A2" w14:textId="77777777" w:rsidTr="003A598A">
        <w:trPr>
          <w:trHeight w:val="473"/>
        </w:trPr>
        <w:tc>
          <w:tcPr>
            <w:tcW w:w="7245" w:type="dxa"/>
          </w:tcPr>
          <w:p w14:paraId="3BC033BE" w14:textId="676D45B2" w:rsidR="0088146D" w:rsidRDefault="0088146D" w:rsidP="006945DE">
            <w:pPr>
              <w:pStyle w:val="TableParagraph"/>
              <w:spacing w:before="27"/>
              <w:rPr>
                <w:sz w:val="20"/>
              </w:rPr>
            </w:pPr>
          </w:p>
        </w:tc>
        <w:tc>
          <w:tcPr>
            <w:tcW w:w="1279" w:type="dxa"/>
          </w:tcPr>
          <w:p w14:paraId="578DC315" w14:textId="77777777" w:rsidR="0088146D" w:rsidRDefault="0088146D" w:rsidP="0088146D">
            <w:pPr>
              <w:pStyle w:val="TableParagraph"/>
              <w:rPr>
                <w:rFonts w:ascii="Times New Roman"/>
                <w:sz w:val="20"/>
              </w:rPr>
            </w:pPr>
          </w:p>
        </w:tc>
        <w:tc>
          <w:tcPr>
            <w:tcW w:w="1323" w:type="dxa"/>
          </w:tcPr>
          <w:p w14:paraId="7481EC45" w14:textId="77777777" w:rsidR="0088146D" w:rsidRDefault="0088146D" w:rsidP="0088146D">
            <w:pPr>
              <w:pStyle w:val="TableParagraph"/>
              <w:rPr>
                <w:rFonts w:ascii="Times New Roman"/>
                <w:sz w:val="20"/>
              </w:rPr>
            </w:pPr>
          </w:p>
        </w:tc>
      </w:tr>
      <w:tr w:rsidR="0088146D" w14:paraId="050DDD38" w14:textId="77777777" w:rsidTr="003A598A">
        <w:trPr>
          <w:trHeight w:val="774"/>
        </w:trPr>
        <w:tc>
          <w:tcPr>
            <w:tcW w:w="7245" w:type="dxa"/>
          </w:tcPr>
          <w:tbl>
            <w:tblPr>
              <w:tblStyle w:val="TableNormal"/>
              <w:tblW w:w="0" w:type="auto"/>
              <w:tblInd w:w="111" w:type="dxa"/>
              <w:tblLayout w:type="fixed"/>
              <w:tblLook w:val="01E0" w:firstRow="1" w:lastRow="1" w:firstColumn="1" w:lastColumn="1" w:noHBand="0" w:noVBand="0"/>
            </w:tblPr>
            <w:tblGrid>
              <w:gridCol w:w="7134"/>
              <w:gridCol w:w="1279"/>
              <w:gridCol w:w="1323"/>
            </w:tblGrid>
            <w:tr w:rsidR="004879E1" w14:paraId="2BCF9E2B" w14:textId="77777777" w:rsidTr="001F3967">
              <w:trPr>
                <w:trHeight w:val="774"/>
              </w:trPr>
              <w:tc>
                <w:tcPr>
                  <w:tcW w:w="7134" w:type="dxa"/>
                </w:tcPr>
                <w:p w14:paraId="24332460" w14:textId="2D0F4E6F" w:rsidR="004879E1" w:rsidRPr="00E94DB7" w:rsidRDefault="004879E1" w:rsidP="004879E1">
                  <w:pPr>
                    <w:pStyle w:val="TableParagraph"/>
                    <w:spacing w:before="241"/>
                    <w:ind w:left="50"/>
                    <w:rPr>
                      <w:sz w:val="24"/>
                      <w:lang w:val="en-US"/>
                    </w:rPr>
                  </w:pPr>
                  <w:r>
                    <w:rPr>
                      <w:color w:val="231F20"/>
                      <w:sz w:val="24"/>
                      <w:lang w:val="en-US"/>
                    </w:rPr>
                    <w:lastRenderedPageBreak/>
                    <w:t>Viré-Clessé Burgund AOC Chardonnay</w:t>
                  </w:r>
                  <w:r w:rsidR="0086087B">
                    <w:rPr>
                      <w:color w:val="231F20"/>
                      <w:sz w:val="24"/>
                      <w:lang w:val="en-US"/>
                    </w:rPr>
                    <w:t xml:space="preserve"> </w:t>
                  </w:r>
                </w:p>
                <w:p w14:paraId="59074DB7" w14:textId="77777777" w:rsidR="004879E1" w:rsidRPr="000B1BC1" w:rsidRDefault="004879E1" w:rsidP="004879E1">
                  <w:pPr>
                    <w:pStyle w:val="TableParagraph"/>
                    <w:spacing w:before="2" w:line="193" w:lineRule="exact"/>
                    <w:ind w:left="50"/>
                    <w:rPr>
                      <w:sz w:val="20"/>
                      <w:lang w:val="fr-CH"/>
                    </w:rPr>
                  </w:pPr>
                  <w:r>
                    <w:rPr>
                      <w:color w:val="231F20"/>
                      <w:sz w:val="20"/>
                      <w:lang w:val="fr-CH"/>
                    </w:rPr>
                    <w:t>10</w:t>
                  </w:r>
                  <w:r w:rsidRPr="000B1BC1">
                    <w:rPr>
                      <w:color w:val="231F20"/>
                      <w:sz w:val="20"/>
                      <w:lang w:val="fr-CH"/>
                    </w:rPr>
                    <w:t>0% Chardonnay</w:t>
                  </w:r>
                </w:p>
              </w:tc>
              <w:tc>
                <w:tcPr>
                  <w:tcW w:w="1279" w:type="dxa"/>
                </w:tcPr>
                <w:p w14:paraId="083D5354" w14:textId="77777777" w:rsidR="004879E1" w:rsidRPr="000B1BC1" w:rsidRDefault="004879E1" w:rsidP="004879E1">
                  <w:pPr>
                    <w:pStyle w:val="TableParagraph"/>
                    <w:rPr>
                      <w:sz w:val="29"/>
                      <w:lang w:val="fr-CH"/>
                    </w:rPr>
                  </w:pPr>
                </w:p>
                <w:p w14:paraId="33B27BEF" w14:textId="77777777" w:rsidR="004879E1" w:rsidRDefault="004879E1" w:rsidP="004879E1">
                  <w:pPr>
                    <w:pStyle w:val="TableParagraph"/>
                    <w:ind w:right="140"/>
                    <w:jc w:val="right"/>
                    <w:rPr>
                      <w:sz w:val="24"/>
                    </w:rPr>
                  </w:pPr>
                  <w:r>
                    <w:rPr>
                      <w:color w:val="231F20"/>
                      <w:sz w:val="24"/>
                    </w:rPr>
                    <w:t>28.00</w:t>
                  </w:r>
                </w:p>
              </w:tc>
              <w:tc>
                <w:tcPr>
                  <w:tcW w:w="1323" w:type="dxa"/>
                </w:tcPr>
                <w:p w14:paraId="61493F10" w14:textId="77777777" w:rsidR="004879E1" w:rsidRDefault="004879E1" w:rsidP="004879E1">
                  <w:pPr>
                    <w:pStyle w:val="TableParagraph"/>
                    <w:rPr>
                      <w:sz w:val="29"/>
                    </w:rPr>
                  </w:pPr>
                </w:p>
                <w:p w14:paraId="52052E57" w14:textId="77777777" w:rsidR="004879E1" w:rsidRDefault="004879E1" w:rsidP="004879E1">
                  <w:pPr>
                    <w:pStyle w:val="TableParagraph"/>
                    <w:ind w:right="46"/>
                    <w:jc w:val="right"/>
                    <w:rPr>
                      <w:sz w:val="24"/>
                    </w:rPr>
                  </w:pPr>
                  <w:r>
                    <w:rPr>
                      <w:color w:val="231F20"/>
                      <w:sz w:val="24"/>
                    </w:rPr>
                    <w:t>58.00</w:t>
                  </w:r>
                </w:p>
              </w:tc>
            </w:tr>
            <w:tr w:rsidR="004879E1" w14:paraId="24627304" w14:textId="77777777" w:rsidTr="001F3967">
              <w:trPr>
                <w:trHeight w:val="312"/>
              </w:trPr>
              <w:tc>
                <w:tcPr>
                  <w:tcW w:w="7134" w:type="dxa"/>
                </w:tcPr>
                <w:p w14:paraId="56F393F0" w14:textId="1D42E646" w:rsidR="004879E1" w:rsidRDefault="004879E1" w:rsidP="004879E1">
                  <w:pPr>
                    <w:pStyle w:val="TableParagraph"/>
                    <w:spacing w:before="27"/>
                    <w:ind w:left="50"/>
                    <w:rPr>
                      <w:sz w:val="20"/>
                    </w:rPr>
                  </w:pPr>
                  <w:r>
                    <w:rPr>
                      <w:color w:val="231F20"/>
                      <w:sz w:val="20"/>
                    </w:rPr>
                    <w:t>Chanson Père &amp; Fils, Burgund</w:t>
                  </w:r>
                </w:p>
              </w:tc>
              <w:tc>
                <w:tcPr>
                  <w:tcW w:w="1279" w:type="dxa"/>
                </w:tcPr>
                <w:p w14:paraId="597F407E" w14:textId="77777777" w:rsidR="004879E1" w:rsidRDefault="004879E1" w:rsidP="004879E1">
                  <w:pPr>
                    <w:pStyle w:val="TableParagraph"/>
                    <w:rPr>
                      <w:rFonts w:ascii="Times New Roman"/>
                      <w:sz w:val="20"/>
                    </w:rPr>
                  </w:pPr>
                </w:p>
              </w:tc>
              <w:tc>
                <w:tcPr>
                  <w:tcW w:w="1323" w:type="dxa"/>
                </w:tcPr>
                <w:p w14:paraId="01DA079B" w14:textId="77777777" w:rsidR="004879E1" w:rsidRDefault="004879E1" w:rsidP="004879E1">
                  <w:pPr>
                    <w:pStyle w:val="TableParagraph"/>
                    <w:rPr>
                      <w:rFonts w:ascii="Times New Roman"/>
                      <w:sz w:val="20"/>
                    </w:rPr>
                  </w:pPr>
                </w:p>
              </w:tc>
            </w:tr>
            <w:tr w:rsidR="004879E1" w14:paraId="0904DEC4" w14:textId="77777777" w:rsidTr="001F3967">
              <w:trPr>
                <w:trHeight w:val="311"/>
              </w:trPr>
              <w:tc>
                <w:tcPr>
                  <w:tcW w:w="7134" w:type="dxa"/>
                </w:tcPr>
                <w:p w14:paraId="6FE332A6" w14:textId="670CE29C" w:rsidR="004879E1" w:rsidRDefault="004879E1" w:rsidP="004879E1">
                  <w:pPr>
                    <w:pStyle w:val="TableParagraph"/>
                    <w:spacing w:before="99" w:line="193" w:lineRule="exact"/>
                    <w:ind w:left="50"/>
                    <w:rPr>
                      <w:sz w:val="20"/>
                    </w:rPr>
                  </w:pPr>
                  <w:r>
                    <w:rPr>
                      <w:color w:val="231F20"/>
                      <w:sz w:val="20"/>
                    </w:rPr>
                    <w:t>Kalk und Ton-Böden geben diesem charismatischem Top-Chardonnay die helle Farbe und Mineralität. Schöne Textur und typisch fürs Burgund harmonisch und doch straff</w:t>
                  </w:r>
                  <w:r w:rsidR="007B7614">
                    <w:rPr>
                      <w:color w:val="231F20"/>
                      <w:sz w:val="20"/>
                    </w:rPr>
                    <w:t xml:space="preserve"> im Abgang. </w:t>
                  </w:r>
                </w:p>
              </w:tc>
              <w:tc>
                <w:tcPr>
                  <w:tcW w:w="1279" w:type="dxa"/>
                </w:tcPr>
                <w:p w14:paraId="7A1B051C" w14:textId="77777777" w:rsidR="004879E1" w:rsidRDefault="004879E1" w:rsidP="004879E1">
                  <w:pPr>
                    <w:pStyle w:val="TableParagraph"/>
                    <w:rPr>
                      <w:rFonts w:ascii="Times New Roman"/>
                      <w:sz w:val="20"/>
                    </w:rPr>
                  </w:pPr>
                </w:p>
              </w:tc>
              <w:tc>
                <w:tcPr>
                  <w:tcW w:w="1323" w:type="dxa"/>
                </w:tcPr>
                <w:p w14:paraId="799FF848" w14:textId="77777777" w:rsidR="004879E1" w:rsidRDefault="004879E1" w:rsidP="004879E1">
                  <w:pPr>
                    <w:pStyle w:val="TableParagraph"/>
                    <w:rPr>
                      <w:rFonts w:ascii="Times New Roman"/>
                      <w:sz w:val="20"/>
                    </w:rPr>
                  </w:pPr>
                </w:p>
              </w:tc>
            </w:tr>
            <w:tr w:rsidR="004879E1" w14:paraId="53080E4C" w14:textId="77777777" w:rsidTr="001F3967">
              <w:trPr>
                <w:trHeight w:val="240"/>
              </w:trPr>
              <w:tc>
                <w:tcPr>
                  <w:tcW w:w="7134" w:type="dxa"/>
                </w:tcPr>
                <w:p w14:paraId="1AE2BB61" w14:textId="1F55DBB1" w:rsidR="004879E1" w:rsidRDefault="004879E1" w:rsidP="004879E1">
                  <w:pPr>
                    <w:pStyle w:val="TableParagraph"/>
                    <w:spacing w:before="27" w:line="193" w:lineRule="exact"/>
                    <w:rPr>
                      <w:sz w:val="20"/>
                    </w:rPr>
                  </w:pPr>
                </w:p>
              </w:tc>
              <w:tc>
                <w:tcPr>
                  <w:tcW w:w="1279" w:type="dxa"/>
                </w:tcPr>
                <w:p w14:paraId="073B383B" w14:textId="77777777" w:rsidR="004879E1" w:rsidRDefault="004879E1" w:rsidP="004879E1">
                  <w:pPr>
                    <w:pStyle w:val="TableParagraph"/>
                    <w:rPr>
                      <w:rFonts w:ascii="Times New Roman"/>
                      <w:sz w:val="16"/>
                    </w:rPr>
                  </w:pPr>
                </w:p>
              </w:tc>
              <w:tc>
                <w:tcPr>
                  <w:tcW w:w="1323" w:type="dxa"/>
                </w:tcPr>
                <w:p w14:paraId="05E8E78F" w14:textId="77777777" w:rsidR="004879E1" w:rsidRDefault="004879E1" w:rsidP="004879E1">
                  <w:pPr>
                    <w:pStyle w:val="TableParagraph"/>
                    <w:rPr>
                      <w:rFonts w:ascii="Times New Roman"/>
                      <w:sz w:val="16"/>
                    </w:rPr>
                  </w:pPr>
                </w:p>
              </w:tc>
            </w:tr>
            <w:tr w:rsidR="004879E1" w14:paraId="48C116A7" w14:textId="77777777" w:rsidTr="001F3967">
              <w:trPr>
                <w:trHeight w:val="473"/>
              </w:trPr>
              <w:tc>
                <w:tcPr>
                  <w:tcW w:w="7134" w:type="dxa"/>
                </w:tcPr>
                <w:p w14:paraId="77196009" w14:textId="45266125" w:rsidR="004879E1" w:rsidRDefault="004879E1" w:rsidP="004879E1">
                  <w:pPr>
                    <w:pStyle w:val="TableParagraph"/>
                    <w:spacing w:before="27"/>
                    <w:rPr>
                      <w:sz w:val="20"/>
                    </w:rPr>
                  </w:pPr>
                </w:p>
              </w:tc>
              <w:tc>
                <w:tcPr>
                  <w:tcW w:w="1279" w:type="dxa"/>
                </w:tcPr>
                <w:p w14:paraId="23861EB9" w14:textId="77777777" w:rsidR="004879E1" w:rsidRDefault="004879E1" w:rsidP="004879E1">
                  <w:pPr>
                    <w:pStyle w:val="TableParagraph"/>
                    <w:rPr>
                      <w:rFonts w:ascii="Times New Roman"/>
                      <w:sz w:val="20"/>
                    </w:rPr>
                  </w:pPr>
                </w:p>
              </w:tc>
              <w:tc>
                <w:tcPr>
                  <w:tcW w:w="1323" w:type="dxa"/>
                </w:tcPr>
                <w:p w14:paraId="6B5576F2" w14:textId="77777777" w:rsidR="004879E1" w:rsidRDefault="004879E1" w:rsidP="004879E1">
                  <w:pPr>
                    <w:pStyle w:val="TableParagraph"/>
                    <w:rPr>
                      <w:rFonts w:ascii="Times New Roman"/>
                      <w:sz w:val="20"/>
                    </w:rPr>
                  </w:pPr>
                </w:p>
              </w:tc>
            </w:tr>
          </w:tbl>
          <w:p w14:paraId="60AEE759" w14:textId="0995E3AE" w:rsidR="0088146D" w:rsidRPr="00E94DB7" w:rsidRDefault="0088146D" w:rsidP="0088146D">
            <w:pPr>
              <w:pStyle w:val="TableParagraph"/>
              <w:spacing w:before="241"/>
              <w:ind w:left="50"/>
              <w:rPr>
                <w:sz w:val="24"/>
                <w:lang w:val="en-US"/>
              </w:rPr>
            </w:pPr>
            <w:r>
              <w:rPr>
                <w:color w:val="231F20"/>
                <w:sz w:val="24"/>
                <w:lang w:val="en-US"/>
              </w:rPr>
              <w:t>Jean Leon “Vinya Gigi” Chardonnay (Bio)</w:t>
            </w:r>
          </w:p>
          <w:p w14:paraId="30EE36D2" w14:textId="1911B286" w:rsidR="0088146D" w:rsidRPr="000B1BC1" w:rsidRDefault="0088146D" w:rsidP="0088146D">
            <w:pPr>
              <w:pStyle w:val="TableParagraph"/>
              <w:spacing w:before="2" w:line="193" w:lineRule="exact"/>
              <w:ind w:left="50"/>
              <w:rPr>
                <w:sz w:val="20"/>
                <w:lang w:val="fr-CH"/>
              </w:rPr>
            </w:pPr>
            <w:r>
              <w:rPr>
                <w:color w:val="231F20"/>
                <w:sz w:val="20"/>
                <w:lang w:val="fr-CH"/>
              </w:rPr>
              <w:t>10</w:t>
            </w:r>
            <w:r w:rsidRPr="000B1BC1">
              <w:rPr>
                <w:color w:val="231F20"/>
                <w:sz w:val="20"/>
                <w:lang w:val="fr-CH"/>
              </w:rPr>
              <w:t>0% Chardonnay</w:t>
            </w:r>
          </w:p>
        </w:tc>
        <w:tc>
          <w:tcPr>
            <w:tcW w:w="1279" w:type="dxa"/>
          </w:tcPr>
          <w:p w14:paraId="3DB9E8EF" w14:textId="77777777" w:rsidR="0088146D" w:rsidRPr="000B1BC1" w:rsidRDefault="0088146D" w:rsidP="0088146D">
            <w:pPr>
              <w:pStyle w:val="TableParagraph"/>
              <w:rPr>
                <w:sz w:val="29"/>
                <w:lang w:val="fr-CH"/>
              </w:rPr>
            </w:pPr>
          </w:p>
          <w:p w14:paraId="2DFAF2E6" w14:textId="79EB08C9" w:rsidR="004879E1" w:rsidRDefault="007B7614" w:rsidP="0088146D">
            <w:pPr>
              <w:pStyle w:val="TableParagraph"/>
              <w:ind w:right="140"/>
              <w:jc w:val="right"/>
              <w:rPr>
                <w:color w:val="231F20"/>
                <w:sz w:val="24"/>
              </w:rPr>
            </w:pPr>
            <w:r>
              <w:rPr>
                <w:color w:val="231F20"/>
                <w:sz w:val="24"/>
              </w:rPr>
              <w:t>2</w:t>
            </w:r>
            <w:r w:rsidR="00AA2202">
              <w:rPr>
                <w:color w:val="231F20"/>
                <w:sz w:val="24"/>
              </w:rPr>
              <w:t>4</w:t>
            </w:r>
            <w:r>
              <w:rPr>
                <w:color w:val="231F20"/>
                <w:sz w:val="24"/>
              </w:rPr>
              <w:t>.00</w:t>
            </w:r>
          </w:p>
          <w:p w14:paraId="6DF32423" w14:textId="77777777" w:rsidR="004879E1" w:rsidRDefault="004879E1" w:rsidP="0088146D">
            <w:pPr>
              <w:pStyle w:val="TableParagraph"/>
              <w:ind w:right="140"/>
              <w:jc w:val="right"/>
              <w:rPr>
                <w:color w:val="231F20"/>
                <w:sz w:val="24"/>
              </w:rPr>
            </w:pPr>
          </w:p>
          <w:p w14:paraId="55636B6E" w14:textId="77777777" w:rsidR="004879E1" w:rsidRDefault="004879E1" w:rsidP="0088146D">
            <w:pPr>
              <w:pStyle w:val="TableParagraph"/>
              <w:ind w:right="140"/>
              <w:jc w:val="right"/>
              <w:rPr>
                <w:color w:val="231F20"/>
                <w:sz w:val="24"/>
              </w:rPr>
            </w:pPr>
          </w:p>
          <w:p w14:paraId="1798F5F7" w14:textId="77777777" w:rsidR="004879E1" w:rsidRDefault="004879E1" w:rsidP="0088146D">
            <w:pPr>
              <w:pStyle w:val="TableParagraph"/>
              <w:ind w:right="140"/>
              <w:jc w:val="right"/>
              <w:rPr>
                <w:color w:val="231F20"/>
                <w:sz w:val="24"/>
              </w:rPr>
            </w:pPr>
          </w:p>
          <w:p w14:paraId="1BB50186" w14:textId="77777777" w:rsidR="004879E1" w:rsidRDefault="004879E1" w:rsidP="0088146D">
            <w:pPr>
              <w:pStyle w:val="TableParagraph"/>
              <w:ind w:right="140"/>
              <w:jc w:val="right"/>
              <w:rPr>
                <w:color w:val="231F20"/>
                <w:sz w:val="24"/>
              </w:rPr>
            </w:pPr>
          </w:p>
          <w:p w14:paraId="7835424B" w14:textId="77777777" w:rsidR="004879E1" w:rsidRDefault="004879E1" w:rsidP="0088146D">
            <w:pPr>
              <w:pStyle w:val="TableParagraph"/>
              <w:ind w:right="140"/>
              <w:jc w:val="right"/>
              <w:rPr>
                <w:color w:val="231F20"/>
                <w:sz w:val="24"/>
              </w:rPr>
            </w:pPr>
          </w:p>
          <w:p w14:paraId="799415D7" w14:textId="77777777" w:rsidR="004879E1" w:rsidRDefault="004879E1" w:rsidP="0088146D">
            <w:pPr>
              <w:pStyle w:val="TableParagraph"/>
              <w:ind w:right="140"/>
              <w:jc w:val="right"/>
              <w:rPr>
                <w:color w:val="231F20"/>
                <w:sz w:val="24"/>
              </w:rPr>
            </w:pPr>
          </w:p>
          <w:p w14:paraId="22D831D4" w14:textId="77777777" w:rsidR="004879E1" w:rsidRDefault="004879E1" w:rsidP="0088146D">
            <w:pPr>
              <w:pStyle w:val="TableParagraph"/>
              <w:ind w:right="140"/>
              <w:jc w:val="right"/>
              <w:rPr>
                <w:color w:val="231F20"/>
                <w:sz w:val="24"/>
              </w:rPr>
            </w:pPr>
          </w:p>
          <w:p w14:paraId="1C41D618" w14:textId="77777777" w:rsidR="004879E1" w:rsidRDefault="004879E1" w:rsidP="0088146D">
            <w:pPr>
              <w:pStyle w:val="TableParagraph"/>
              <w:ind w:right="140"/>
              <w:jc w:val="right"/>
              <w:rPr>
                <w:color w:val="231F20"/>
                <w:sz w:val="24"/>
              </w:rPr>
            </w:pPr>
          </w:p>
          <w:p w14:paraId="202A0014" w14:textId="7CC93104" w:rsidR="0088146D" w:rsidRDefault="0086087B" w:rsidP="0088146D">
            <w:pPr>
              <w:pStyle w:val="TableParagraph"/>
              <w:ind w:right="140"/>
              <w:jc w:val="right"/>
              <w:rPr>
                <w:sz w:val="24"/>
              </w:rPr>
            </w:pPr>
            <w:r>
              <w:rPr>
                <w:color w:val="231F20"/>
                <w:sz w:val="24"/>
              </w:rPr>
              <w:t>29</w:t>
            </w:r>
            <w:r w:rsidR="0088146D">
              <w:rPr>
                <w:color w:val="231F20"/>
                <w:sz w:val="24"/>
              </w:rPr>
              <w:t>.00</w:t>
            </w:r>
          </w:p>
        </w:tc>
        <w:tc>
          <w:tcPr>
            <w:tcW w:w="1323" w:type="dxa"/>
          </w:tcPr>
          <w:p w14:paraId="0651BE49" w14:textId="77777777" w:rsidR="0088146D" w:rsidRDefault="0088146D" w:rsidP="0088146D">
            <w:pPr>
              <w:pStyle w:val="TableParagraph"/>
              <w:rPr>
                <w:sz w:val="29"/>
              </w:rPr>
            </w:pPr>
          </w:p>
          <w:p w14:paraId="5055CD91" w14:textId="1435C534" w:rsidR="004879E1" w:rsidRDefault="007B7614" w:rsidP="007B7614">
            <w:pPr>
              <w:pStyle w:val="TableParagraph"/>
              <w:ind w:right="46"/>
              <w:jc w:val="center"/>
              <w:rPr>
                <w:color w:val="231F20"/>
                <w:sz w:val="24"/>
              </w:rPr>
            </w:pPr>
            <w:r>
              <w:rPr>
                <w:color w:val="231F20"/>
                <w:sz w:val="24"/>
              </w:rPr>
              <w:t xml:space="preserve"> 5</w:t>
            </w:r>
            <w:r w:rsidR="00AA2202">
              <w:rPr>
                <w:color w:val="231F20"/>
                <w:sz w:val="24"/>
              </w:rPr>
              <w:t>4</w:t>
            </w:r>
            <w:r>
              <w:rPr>
                <w:color w:val="231F20"/>
                <w:sz w:val="24"/>
              </w:rPr>
              <w:t>.00</w:t>
            </w:r>
          </w:p>
          <w:p w14:paraId="79EBD544" w14:textId="77777777" w:rsidR="004879E1" w:rsidRDefault="004879E1" w:rsidP="0088146D">
            <w:pPr>
              <w:pStyle w:val="TableParagraph"/>
              <w:ind w:right="46"/>
              <w:jc w:val="right"/>
              <w:rPr>
                <w:color w:val="231F20"/>
                <w:sz w:val="24"/>
              </w:rPr>
            </w:pPr>
          </w:p>
          <w:p w14:paraId="22DFBD35" w14:textId="77777777" w:rsidR="004879E1" w:rsidRDefault="004879E1" w:rsidP="0088146D">
            <w:pPr>
              <w:pStyle w:val="TableParagraph"/>
              <w:ind w:right="46"/>
              <w:jc w:val="right"/>
              <w:rPr>
                <w:color w:val="231F20"/>
                <w:sz w:val="24"/>
              </w:rPr>
            </w:pPr>
          </w:p>
          <w:p w14:paraId="19C6BBF9" w14:textId="77777777" w:rsidR="004879E1" w:rsidRDefault="004879E1" w:rsidP="0088146D">
            <w:pPr>
              <w:pStyle w:val="TableParagraph"/>
              <w:ind w:right="46"/>
              <w:jc w:val="right"/>
              <w:rPr>
                <w:color w:val="231F20"/>
                <w:sz w:val="24"/>
              </w:rPr>
            </w:pPr>
          </w:p>
          <w:p w14:paraId="64723AA6" w14:textId="77777777" w:rsidR="004879E1" w:rsidRDefault="004879E1" w:rsidP="0088146D">
            <w:pPr>
              <w:pStyle w:val="TableParagraph"/>
              <w:ind w:right="46"/>
              <w:jc w:val="right"/>
              <w:rPr>
                <w:color w:val="231F20"/>
                <w:sz w:val="24"/>
              </w:rPr>
            </w:pPr>
          </w:p>
          <w:p w14:paraId="0AD5EE41" w14:textId="77777777" w:rsidR="004879E1" w:rsidRDefault="004879E1" w:rsidP="0088146D">
            <w:pPr>
              <w:pStyle w:val="TableParagraph"/>
              <w:ind w:right="46"/>
              <w:jc w:val="right"/>
              <w:rPr>
                <w:color w:val="231F20"/>
                <w:sz w:val="24"/>
              </w:rPr>
            </w:pPr>
          </w:p>
          <w:p w14:paraId="4B77715B" w14:textId="77777777" w:rsidR="004879E1" w:rsidRDefault="004879E1" w:rsidP="0088146D">
            <w:pPr>
              <w:pStyle w:val="TableParagraph"/>
              <w:ind w:right="46"/>
              <w:jc w:val="right"/>
              <w:rPr>
                <w:color w:val="231F20"/>
                <w:sz w:val="24"/>
              </w:rPr>
            </w:pPr>
          </w:p>
          <w:p w14:paraId="1FF81367" w14:textId="77777777" w:rsidR="004879E1" w:rsidRDefault="004879E1" w:rsidP="0088146D">
            <w:pPr>
              <w:pStyle w:val="TableParagraph"/>
              <w:ind w:right="46"/>
              <w:jc w:val="right"/>
              <w:rPr>
                <w:color w:val="231F20"/>
                <w:sz w:val="24"/>
              </w:rPr>
            </w:pPr>
          </w:p>
          <w:p w14:paraId="0FE514FC" w14:textId="77777777" w:rsidR="004879E1" w:rsidRDefault="004879E1" w:rsidP="0088146D">
            <w:pPr>
              <w:pStyle w:val="TableParagraph"/>
              <w:ind w:right="46"/>
              <w:jc w:val="right"/>
              <w:rPr>
                <w:color w:val="231F20"/>
                <w:sz w:val="24"/>
              </w:rPr>
            </w:pPr>
          </w:p>
          <w:p w14:paraId="08FDA0C8" w14:textId="02E32FF5" w:rsidR="0088146D" w:rsidRDefault="0086087B" w:rsidP="0088146D">
            <w:pPr>
              <w:pStyle w:val="TableParagraph"/>
              <w:ind w:right="46"/>
              <w:jc w:val="right"/>
              <w:rPr>
                <w:sz w:val="24"/>
              </w:rPr>
            </w:pPr>
            <w:r>
              <w:rPr>
                <w:color w:val="231F20"/>
                <w:sz w:val="24"/>
              </w:rPr>
              <w:t>59</w:t>
            </w:r>
            <w:r w:rsidR="0088146D">
              <w:rPr>
                <w:color w:val="231F20"/>
                <w:sz w:val="24"/>
              </w:rPr>
              <w:t>.00</w:t>
            </w:r>
          </w:p>
        </w:tc>
      </w:tr>
      <w:tr w:rsidR="0088146D" w14:paraId="7A3C5474" w14:textId="77777777" w:rsidTr="003A598A">
        <w:trPr>
          <w:trHeight w:val="312"/>
        </w:trPr>
        <w:tc>
          <w:tcPr>
            <w:tcW w:w="7245" w:type="dxa"/>
          </w:tcPr>
          <w:p w14:paraId="7FEC6889" w14:textId="04CD23EA" w:rsidR="0088146D" w:rsidRDefault="0088146D" w:rsidP="0088146D">
            <w:pPr>
              <w:pStyle w:val="TableParagraph"/>
              <w:spacing w:before="27"/>
              <w:ind w:left="50"/>
              <w:rPr>
                <w:sz w:val="20"/>
              </w:rPr>
            </w:pPr>
            <w:r>
              <w:rPr>
                <w:color w:val="231F20"/>
                <w:sz w:val="20"/>
              </w:rPr>
              <w:t>Jean Leon, Penedès</w:t>
            </w:r>
          </w:p>
        </w:tc>
        <w:tc>
          <w:tcPr>
            <w:tcW w:w="1279" w:type="dxa"/>
          </w:tcPr>
          <w:p w14:paraId="2B733CA4" w14:textId="77777777" w:rsidR="0088146D" w:rsidRDefault="0088146D" w:rsidP="0088146D">
            <w:pPr>
              <w:pStyle w:val="TableParagraph"/>
              <w:rPr>
                <w:rFonts w:ascii="Times New Roman"/>
                <w:sz w:val="20"/>
              </w:rPr>
            </w:pPr>
          </w:p>
        </w:tc>
        <w:tc>
          <w:tcPr>
            <w:tcW w:w="1323" w:type="dxa"/>
          </w:tcPr>
          <w:p w14:paraId="7EEA3691" w14:textId="77777777" w:rsidR="0088146D" w:rsidRDefault="0088146D" w:rsidP="0088146D">
            <w:pPr>
              <w:pStyle w:val="TableParagraph"/>
              <w:rPr>
                <w:rFonts w:ascii="Times New Roman"/>
                <w:sz w:val="20"/>
              </w:rPr>
            </w:pPr>
          </w:p>
        </w:tc>
      </w:tr>
      <w:tr w:rsidR="0088146D" w14:paraId="3F330C61" w14:textId="77777777" w:rsidTr="003A598A">
        <w:trPr>
          <w:trHeight w:val="311"/>
        </w:trPr>
        <w:tc>
          <w:tcPr>
            <w:tcW w:w="7245" w:type="dxa"/>
          </w:tcPr>
          <w:p w14:paraId="7780E90A" w14:textId="00995069" w:rsidR="0088146D" w:rsidRDefault="0088146D" w:rsidP="0088146D">
            <w:pPr>
              <w:pStyle w:val="TableParagraph"/>
              <w:spacing w:before="99" w:line="193" w:lineRule="exact"/>
              <w:ind w:left="50"/>
              <w:rPr>
                <w:sz w:val="20"/>
              </w:rPr>
            </w:pPr>
            <w:r>
              <w:rPr>
                <w:color w:val="231F20"/>
                <w:sz w:val="20"/>
              </w:rPr>
              <w:t>Die klare Ansage, dass grosse Weissweine in Barriques voll zum Ausdruck</w:t>
            </w:r>
          </w:p>
        </w:tc>
        <w:tc>
          <w:tcPr>
            <w:tcW w:w="1279" w:type="dxa"/>
          </w:tcPr>
          <w:p w14:paraId="27790B10" w14:textId="77777777" w:rsidR="0088146D" w:rsidRDefault="0088146D" w:rsidP="0088146D">
            <w:pPr>
              <w:pStyle w:val="TableParagraph"/>
              <w:rPr>
                <w:rFonts w:ascii="Times New Roman"/>
                <w:sz w:val="20"/>
              </w:rPr>
            </w:pPr>
          </w:p>
        </w:tc>
        <w:tc>
          <w:tcPr>
            <w:tcW w:w="1323" w:type="dxa"/>
          </w:tcPr>
          <w:p w14:paraId="69AA23FA" w14:textId="77777777" w:rsidR="0088146D" w:rsidRDefault="0088146D" w:rsidP="0088146D">
            <w:pPr>
              <w:pStyle w:val="TableParagraph"/>
              <w:rPr>
                <w:rFonts w:ascii="Times New Roman"/>
                <w:sz w:val="20"/>
              </w:rPr>
            </w:pPr>
          </w:p>
        </w:tc>
      </w:tr>
      <w:tr w:rsidR="0088146D" w14:paraId="04478EEC" w14:textId="77777777" w:rsidTr="003A598A">
        <w:trPr>
          <w:trHeight w:val="240"/>
        </w:trPr>
        <w:tc>
          <w:tcPr>
            <w:tcW w:w="7245" w:type="dxa"/>
          </w:tcPr>
          <w:p w14:paraId="246EC7EC" w14:textId="3725C4BE" w:rsidR="0088146D" w:rsidRDefault="0088146D" w:rsidP="0088146D">
            <w:pPr>
              <w:pStyle w:val="TableParagraph"/>
              <w:spacing w:before="27" w:line="193" w:lineRule="exact"/>
              <w:ind w:left="50"/>
              <w:rPr>
                <w:sz w:val="20"/>
              </w:rPr>
            </w:pPr>
            <w:r>
              <w:rPr>
                <w:color w:val="231F20"/>
                <w:sz w:val="20"/>
              </w:rPr>
              <w:t>kommen. Harmonisch und tief durch reife und perfekte Arbeit vom Winzer</w:t>
            </w:r>
          </w:p>
        </w:tc>
        <w:tc>
          <w:tcPr>
            <w:tcW w:w="1279" w:type="dxa"/>
          </w:tcPr>
          <w:p w14:paraId="48F864AD" w14:textId="77777777" w:rsidR="0088146D" w:rsidRDefault="0088146D" w:rsidP="0088146D">
            <w:pPr>
              <w:pStyle w:val="TableParagraph"/>
              <w:rPr>
                <w:rFonts w:ascii="Times New Roman"/>
                <w:sz w:val="16"/>
              </w:rPr>
            </w:pPr>
          </w:p>
        </w:tc>
        <w:tc>
          <w:tcPr>
            <w:tcW w:w="1323" w:type="dxa"/>
          </w:tcPr>
          <w:p w14:paraId="7C3B26AC" w14:textId="77777777" w:rsidR="0088146D" w:rsidRDefault="0088146D" w:rsidP="0088146D">
            <w:pPr>
              <w:pStyle w:val="TableParagraph"/>
              <w:rPr>
                <w:rFonts w:ascii="Times New Roman"/>
                <w:sz w:val="16"/>
              </w:rPr>
            </w:pPr>
          </w:p>
        </w:tc>
      </w:tr>
      <w:tr w:rsidR="0088146D" w14:paraId="61CF5B60" w14:textId="77777777" w:rsidTr="003A598A">
        <w:trPr>
          <w:trHeight w:val="473"/>
        </w:trPr>
        <w:tc>
          <w:tcPr>
            <w:tcW w:w="7245" w:type="dxa"/>
          </w:tcPr>
          <w:p w14:paraId="48429FB8" w14:textId="58F82B2A" w:rsidR="0088146D" w:rsidRDefault="0088146D" w:rsidP="0088146D">
            <w:pPr>
              <w:pStyle w:val="TableParagraph"/>
              <w:spacing w:before="27"/>
              <w:rPr>
                <w:sz w:val="20"/>
              </w:rPr>
            </w:pPr>
            <w:r>
              <w:rPr>
                <w:color w:val="231F20"/>
                <w:sz w:val="20"/>
              </w:rPr>
              <w:t>Breit und umhüllend. Sehr spannender Chardonnay mit wunderbarer Quitten-Aromatik, Bananen und Honig mit dezentem Holz. Handverlesen und in französischen Eichen-Barriques vergoren und ausgebaut. Begrenzte Menge von ca 25000 Flaschen. James Suckling 93 Punkte für 2016</w:t>
            </w:r>
            <w:r w:rsidR="00BB343A">
              <w:rPr>
                <w:color w:val="231F20"/>
                <w:sz w:val="20"/>
              </w:rPr>
              <w:t xml:space="preserve"> und mein Lieblings-Chardonnay.</w:t>
            </w:r>
          </w:p>
        </w:tc>
        <w:tc>
          <w:tcPr>
            <w:tcW w:w="1279" w:type="dxa"/>
          </w:tcPr>
          <w:p w14:paraId="3EF62139" w14:textId="77777777" w:rsidR="0088146D" w:rsidRDefault="0088146D" w:rsidP="0088146D">
            <w:pPr>
              <w:pStyle w:val="TableParagraph"/>
              <w:rPr>
                <w:rFonts w:ascii="Times New Roman"/>
                <w:sz w:val="20"/>
              </w:rPr>
            </w:pPr>
          </w:p>
        </w:tc>
        <w:tc>
          <w:tcPr>
            <w:tcW w:w="1323" w:type="dxa"/>
          </w:tcPr>
          <w:p w14:paraId="03655736" w14:textId="77777777" w:rsidR="0088146D" w:rsidRDefault="0088146D" w:rsidP="0088146D">
            <w:pPr>
              <w:pStyle w:val="TableParagraph"/>
              <w:rPr>
                <w:rFonts w:ascii="Times New Roman"/>
                <w:sz w:val="20"/>
              </w:rPr>
            </w:pPr>
          </w:p>
        </w:tc>
      </w:tr>
    </w:tbl>
    <w:p w14:paraId="62C9E146" w14:textId="77777777" w:rsidR="00ED0776" w:rsidRDefault="00ED0776">
      <w:pPr>
        <w:rPr>
          <w:rFonts w:ascii="Times New Roman"/>
          <w:sz w:val="16"/>
        </w:rPr>
        <w:sectPr w:rsidR="00ED0776">
          <w:headerReference w:type="default" r:id="rId15"/>
          <w:footerReference w:type="default" r:id="rId16"/>
          <w:pgSz w:w="11910" w:h="16840"/>
          <w:pgMar w:top="1440" w:right="980" w:bottom="1420" w:left="980" w:header="1095" w:footer="1221" w:gutter="0"/>
          <w:pgNumType w:start="3"/>
          <w:cols w:space="720"/>
        </w:sectPr>
      </w:pPr>
    </w:p>
    <w:p w14:paraId="75D4366F" w14:textId="77777777" w:rsidR="00ED0776" w:rsidRDefault="00ED0776">
      <w:pPr>
        <w:pStyle w:val="Textkrper"/>
      </w:pPr>
    </w:p>
    <w:p w14:paraId="693931C3" w14:textId="77777777" w:rsidR="00ED0776" w:rsidRDefault="00ED0776">
      <w:pPr>
        <w:pStyle w:val="Textkrper"/>
      </w:pPr>
    </w:p>
    <w:p w14:paraId="52370657" w14:textId="77777777" w:rsidR="00ED0776" w:rsidRDefault="00ED0776">
      <w:pPr>
        <w:pStyle w:val="Textkrper"/>
        <w:spacing w:before="4"/>
        <w:rPr>
          <w:sz w:val="17"/>
        </w:rPr>
      </w:pPr>
    </w:p>
    <w:tbl>
      <w:tblPr>
        <w:tblStyle w:val="TableNormal"/>
        <w:tblW w:w="0" w:type="auto"/>
        <w:tblInd w:w="-142" w:type="dxa"/>
        <w:tblLayout w:type="fixed"/>
        <w:tblLook w:val="01E0" w:firstRow="1" w:lastRow="1" w:firstColumn="1" w:lastColumn="1" w:noHBand="0" w:noVBand="0"/>
      </w:tblPr>
      <w:tblGrid>
        <w:gridCol w:w="7282"/>
        <w:gridCol w:w="1384"/>
        <w:gridCol w:w="1323"/>
      </w:tblGrid>
      <w:tr w:rsidR="00ED0776" w14:paraId="4C120827" w14:textId="77777777" w:rsidTr="006865C4">
        <w:trPr>
          <w:trHeight w:val="569"/>
        </w:trPr>
        <w:tc>
          <w:tcPr>
            <w:tcW w:w="7282" w:type="dxa"/>
          </w:tcPr>
          <w:p w14:paraId="23FB2527" w14:textId="76F87142" w:rsidR="00ED0776" w:rsidRPr="00E94DB7" w:rsidRDefault="00ED0776" w:rsidP="006945DE">
            <w:pPr>
              <w:pStyle w:val="TableParagraph"/>
              <w:spacing w:before="2"/>
              <w:rPr>
                <w:rFonts w:ascii="Eagle-Book"/>
                <w:b/>
                <w:bCs/>
                <w:sz w:val="24"/>
              </w:rPr>
            </w:pPr>
            <w:bookmarkStart w:id="9" w:name="_Hlk44538664"/>
          </w:p>
        </w:tc>
        <w:tc>
          <w:tcPr>
            <w:tcW w:w="1384" w:type="dxa"/>
          </w:tcPr>
          <w:p w14:paraId="74CD1212" w14:textId="77777777" w:rsidR="00ED0776" w:rsidRDefault="00E94DB7">
            <w:pPr>
              <w:pStyle w:val="TableParagraph"/>
              <w:spacing w:before="26"/>
              <w:ind w:right="140"/>
              <w:jc w:val="right"/>
              <w:rPr>
                <w:sz w:val="24"/>
              </w:rPr>
            </w:pPr>
            <w:r>
              <w:rPr>
                <w:color w:val="939598"/>
                <w:sz w:val="24"/>
              </w:rPr>
              <w:t>Enothek</w:t>
            </w:r>
          </w:p>
        </w:tc>
        <w:tc>
          <w:tcPr>
            <w:tcW w:w="1323" w:type="dxa"/>
          </w:tcPr>
          <w:p w14:paraId="7A3B329F" w14:textId="77777777" w:rsidR="00ED0776" w:rsidRDefault="00E94DB7">
            <w:pPr>
              <w:pStyle w:val="TableParagraph"/>
              <w:spacing w:before="26"/>
              <w:ind w:right="46"/>
              <w:jc w:val="right"/>
              <w:rPr>
                <w:sz w:val="24"/>
              </w:rPr>
            </w:pPr>
            <w:r>
              <w:rPr>
                <w:color w:val="939598"/>
                <w:sz w:val="24"/>
              </w:rPr>
              <w:t>Restaurant</w:t>
            </w:r>
          </w:p>
        </w:tc>
      </w:tr>
      <w:tr w:rsidR="00AF3AFC" w14:paraId="36457404" w14:textId="77777777" w:rsidTr="006865C4">
        <w:tblPrEx>
          <w:tblLook w:val="04A0" w:firstRow="1" w:lastRow="0" w:firstColumn="1" w:lastColumn="0" w:noHBand="0" w:noVBand="1"/>
        </w:tblPrEx>
        <w:trPr>
          <w:trHeight w:val="569"/>
        </w:trPr>
        <w:tc>
          <w:tcPr>
            <w:tcW w:w="7282" w:type="dxa"/>
          </w:tcPr>
          <w:p w14:paraId="4328E131" w14:textId="2CDFD4B5" w:rsidR="00AF3AFC" w:rsidRPr="00E94DB7" w:rsidRDefault="00AF3AFC" w:rsidP="00CD3BCB">
            <w:pPr>
              <w:pStyle w:val="TableParagraph"/>
              <w:spacing w:before="2"/>
              <w:rPr>
                <w:rFonts w:ascii="Eagle-Book"/>
                <w:b/>
                <w:bCs/>
                <w:sz w:val="24"/>
              </w:rPr>
            </w:pPr>
            <w:r w:rsidRPr="00E94DB7">
              <w:rPr>
                <w:rFonts w:ascii="Eagle-Book"/>
                <w:b/>
                <w:bCs/>
                <w:color w:val="231F20"/>
                <w:sz w:val="24"/>
              </w:rPr>
              <w:t>Cha</w:t>
            </w:r>
            <w:r>
              <w:rPr>
                <w:rFonts w:ascii="Eagle-Book"/>
                <w:b/>
                <w:bCs/>
                <w:color w:val="231F20"/>
                <w:sz w:val="24"/>
              </w:rPr>
              <w:t>sellas</w:t>
            </w:r>
          </w:p>
        </w:tc>
        <w:tc>
          <w:tcPr>
            <w:tcW w:w="1384" w:type="dxa"/>
          </w:tcPr>
          <w:p w14:paraId="1253EBA5" w14:textId="77777777" w:rsidR="00AF3AFC" w:rsidRDefault="00AF3AFC" w:rsidP="00CD3BCB">
            <w:pPr>
              <w:pStyle w:val="TableParagraph"/>
              <w:spacing w:before="26"/>
              <w:ind w:right="140"/>
              <w:jc w:val="right"/>
              <w:rPr>
                <w:sz w:val="24"/>
              </w:rPr>
            </w:pPr>
            <w:r>
              <w:rPr>
                <w:color w:val="939598"/>
                <w:sz w:val="24"/>
              </w:rPr>
              <w:t>Enothek</w:t>
            </w:r>
          </w:p>
        </w:tc>
        <w:tc>
          <w:tcPr>
            <w:tcW w:w="1323" w:type="dxa"/>
          </w:tcPr>
          <w:p w14:paraId="3883E06C" w14:textId="77777777" w:rsidR="00AF3AFC" w:rsidRDefault="00AF3AFC" w:rsidP="00CD3BCB">
            <w:pPr>
              <w:pStyle w:val="TableParagraph"/>
              <w:spacing w:before="26"/>
              <w:ind w:right="46"/>
              <w:jc w:val="right"/>
              <w:rPr>
                <w:sz w:val="24"/>
              </w:rPr>
            </w:pPr>
            <w:r>
              <w:rPr>
                <w:color w:val="939598"/>
                <w:sz w:val="24"/>
              </w:rPr>
              <w:t>Restaurant</w:t>
            </w:r>
          </w:p>
        </w:tc>
      </w:tr>
      <w:tr w:rsidR="00AF3AFC" w14:paraId="0AC5B1A2" w14:textId="77777777" w:rsidTr="006865C4">
        <w:tblPrEx>
          <w:tblLook w:val="04A0" w:firstRow="1" w:lastRow="0" w:firstColumn="1" w:lastColumn="0" w:noHBand="0" w:noVBand="1"/>
        </w:tblPrEx>
        <w:trPr>
          <w:trHeight w:val="569"/>
        </w:trPr>
        <w:tc>
          <w:tcPr>
            <w:tcW w:w="7282" w:type="dxa"/>
          </w:tcPr>
          <w:p w14:paraId="21807CB2" w14:textId="77777777" w:rsidR="00AF3AFC" w:rsidRPr="00895C6F" w:rsidRDefault="00AF3AFC" w:rsidP="00CD3BCB">
            <w:pPr>
              <w:pStyle w:val="TableParagraph"/>
              <w:spacing w:before="1"/>
              <w:rPr>
                <w:sz w:val="32"/>
                <w:lang w:val="fr-CH"/>
              </w:rPr>
            </w:pPr>
          </w:p>
          <w:p w14:paraId="593C77D4" w14:textId="5DE43AC7" w:rsidR="00AF3AFC" w:rsidRPr="00895C6F" w:rsidRDefault="00AF3AFC" w:rsidP="00CD3BCB">
            <w:pPr>
              <w:pStyle w:val="TableParagraph"/>
              <w:spacing w:line="229" w:lineRule="exact"/>
              <w:ind w:left="50"/>
              <w:rPr>
                <w:sz w:val="24"/>
                <w:lang w:val="fr-CH"/>
              </w:rPr>
            </w:pPr>
            <w:r w:rsidRPr="00895C6F">
              <w:rPr>
                <w:color w:val="231F20"/>
                <w:sz w:val="24"/>
                <w:lang w:val="fr-CH"/>
              </w:rPr>
              <w:t>Clos de La George</w:t>
            </w:r>
            <w:r w:rsidR="00895C6F" w:rsidRPr="00895C6F">
              <w:rPr>
                <w:color w:val="231F20"/>
                <w:sz w:val="24"/>
                <w:lang w:val="fr-CH"/>
              </w:rPr>
              <w:t xml:space="preserve"> </w:t>
            </w:r>
            <w:r w:rsidR="00895C6F">
              <w:rPr>
                <w:color w:val="231F20"/>
                <w:sz w:val="24"/>
                <w:lang w:val="fr-CH"/>
              </w:rPr>
              <w:t>« </w:t>
            </w:r>
            <w:r w:rsidR="00895C6F" w:rsidRPr="00895C6F">
              <w:rPr>
                <w:color w:val="231F20"/>
                <w:sz w:val="24"/>
                <w:lang w:val="fr-CH"/>
              </w:rPr>
              <w:t>P</w:t>
            </w:r>
            <w:r w:rsidR="00895C6F">
              <w:rPr>
                <w:color w:val="231F20"/>
                <w:sz w:val="24"/>
                <w:lang w:val="fr-CH"/>
              </w:rPr>
              <w:t>remier Grand Cru »</w:t>
            </w:r>
            <w:r w:rsidR="002474F0">
              <w:rPr>
                <w:color w:val="231F20"/>
                <w:sz w:val="24"/>
                <w:lang w:val="fr-CH"/>
              </w:rPr>
              <w:t xml:space="preserve"> </w:t>
            </w:r>
          </w:p>
        </w:tc>
        <w:tc>
          <w:tcPr>
            <w:tcW w:w="1384" w:type="dxa"/>
          </w:tcPr>
          <w:p w14:paraId="7FCDDE92" w14:textId="77777777" w:rsidR="00AF3AFC" w:rsidRPr="00895C6F" w:rsidRDefault="00AF3AFC" w:rsidP="00CD3BCB">
            <w:pPr>
              <w:pStyle w:val="TableParagraph"/>
              <w:spacing w:before="1"/>
              <w:rPr>
                <w:sz w:val="32"/>
                <w:lang w:val="fr-CH"/>
              </w:rPr>
            </w:pPr>
          </w:p>
          <w:p w14:paraId="17E09016" w14:textId="58612BEC" w:rsidR="00AF3AFC" w:rsidRDefault="00AF3AFC" w:rsidP="00CD3BCB">
            <w:pPr>
              <w:pStyle w:val="TableParagraph"/>
              <w:spacing w:line="229" w:lineRule="exact"/>
              <w:ind w:right="140"/>
              <w:jc w:val="right"/>
              <w:rPr>
                <w:sz w:val="24"/>
              </w:rPr>
            </w:pPr>
            <w:r>
              <w:rPr>
                <w:color w:val="231F20"/>
                <w:sz w:val="24"/>
              </w:rPr>
              <w:t>2</w:t>
            </w:r>
            <w:r w:rsidR="00895C6F">
              <w:rPr>
                <w:color w:val="231F20"/>
                <w:sz w:val="24"/>
              </w:rPr>
              <w:t>4</w:t>
            </w:r>
            <w:r>
              <w:rPr>
                <w:color w:val="231F20"/>
                <w:sz w:val="24"/>
              </w:rPr>
              <w:t>.00</w:t>
            </w:r>
          </w:p>
        </w:tc>
        <w:tc>
          <w:tcPr>
            <w:tcW w:w="1323" w:type="dxa"/>
          </w:tcPr>
          <w:p w14:paraId="1D045803" w14:textId="77777777" w:rsidR="00AF3AFC" w:rsidRDefault="00AF3AFC" w:rsidP="00CD3BCB">
            <w:pPr>
              <w:pStyle w:val="TableParagraph"/>
              <w:spacing w:before="1"/>
              <w:rPr>
                <w:sz w:val="32"/>
              </w:rPr>
            </w:pPr>
          </w:p>
          <w:p w14:paraId="4AB13186" w14:textId="5A1CB419" w:rsidR="00AF3AFC" w:rsidRDefault="00AF3AFC" w:rsidP="00CD3BCB">
            <w:pPr>
              <w:pStyle w:val="TableParagraph"/>
              <w:spacing w:line="229" w:lineRule="exact"/>
              <w:ind w:right="46"/>
              <w:jc w:val="right"/>
              <w:rPr>
                <w:sz w:val="24"/>
              </w:rPr>
            </w:pPr>
            <w:r>
              <w:rPr>
                <w:color w:val="231F20"/>
                <w:sz w:val="24"/>
              </w:rPr>
              <w:t>5</w:t>
            </w:r>
            <w:r w:rsidR="00895C6F">
              <w:rPr>
                <w:color w:val="231F20"/>
                <w:sz w:val="24"/>
              </w:rPr>
              <w:t>4</w:t>
            </w:r>
            <w:r>
              <w:rPr>
                <w:color w:val="231F20"/>
                <w:sz w:val="24"/>
              </w:rPr>
              <w:t>.00</w:t>
            </w:r>
          </w:p>
        </w:tc>
      </w:tr>
      <w:tr w:rsidR="00AF3AFC" w14:paraId="3A65DC93" w14:textId="77777777" w:rsidTr="006865C4">
        <w:tblPrEx>
          <w:tblLook w:val="04A0" w:firstRow="1" w:lastRow="0" w:firstColumn="1" w:lastColumn="0" w:noHBand="0" w:noVBand="1"/>
        </w:tblPrEx>
        <w:trPr>
          <w:trHeight w:val="235"/>
        </w:trPr>
        <w:tc>
          <w:tcPr>
            <w:tcW w:w="7282" w:type="dxa"/>
          </w:tcPr>
          <w:p w14:paraId="5D3C400F" w14:textId="35BC5AA7" w:rsidR="00AF3AFC" w:rsidRDefault="00895C6F" w:rsidP="00CD3BCB">
            <w:pPr>
              <w:pStyle w:val="TableParagraph"/>
              <w:spacing w:before="23" w:line="193" w:lineRule="exact"/>
              <w:ind w:left="50"/>
              <w:rPr>
                <w:sz w:val="20"/>
              </w:rPr>
            </w:pPr>
            <w:r>
              <w:rPr>
                <w:color w:val="231F20"/>
                <w:sz w:val="20"/>
              </w:rPr>
              <w:t>100% Chasellas</w:t>
            </w:r>
          </w:p>
        </w:tc>
        <w:tc>
          <w:tcPr>
            <w:tcW w:w="1384" w:type="dxa"/>
          </w:tcPr>
          <w:p w14:paraId="6B725FBB" w14:textId="77777777" w:rsidR="00AF3AFC" w:rsidRDefault="00AF3AFC" w:rsidP="00CD3BCB">
            <w:pPr>
              <w:pStyle w:val="TableParagraph"/>
              <w:rPr>
                <w:rFonts w:ascii="Times New Roman"/>
                <w:sz w:val="16"/>
              </w:rPr>
            </w:pPr>
          </w:p>
        </w:tc>
        <w:tc>
          <w:tcPr>
            <w:tcW w:w="1323" w:type="dxa"/>
          </w:tcPr>
          <w:p w14:paraId="1DCF726F" w14:textId="77777777" w:rsidR="00AF3AFC" w:rsidRDefault="00AF3AFC" w:rsidP="00CD3BCB">
            <w:pPr>
              <w:pStyle w:val="TableParagraph"/>
              <w:rPr>
                <w:rFonts w:ascii="Times New Roman"/>
                <w:sz w:val="16"/>
              </w:rPr>
            </w:pPr>
          </w:p>
        </w:tc>
      </w:tr>
      <w:tr w:rsidR="00AF3AFC" w14:paraId="46F74DA0" w14:textId="77777777" w:rsidTr="006865C4">
        <w:tblPrEx>
          <w:tblLook w:val="04A0" w:firstRow="1" w:lastRow="0" w:firstColumn="1" w:lastColumn="0" w:noHBand="0" w:noVBand="1"/>
        </w:tblPrEx>
        <w:trPr>
          <w:trHeight w:val="312"/>
        </w:trPr>
        <w:tc>
          <w:tcPr>
            <w:tcW w:w="7282" w:type="dxa"/>
          </w:tcPr>
          <w:p w14:paraId="70CBBB7B" w14:textId="478698E2" w:rsidR="00AF3AFC" w:rsidRDefault="00895C6F" w:rsidP="00CD3BCB">
            <w:pPr>
              <w:pStyle w:val="TableParagraph"/>
              <w:spacing w:before="27"/>
              <w:ind w:left="50"/>
              <w:rPr>
                <w:sz w:val="20"/>
              </w:rPr>
            </w:pPr>
            <w:r>
              <w:rPr>
                <w:color w:val="231F20"/>
                <w:sz w:val="20"/>
              </w:rPr>
              <w:t>Rolaz</w:t>
            </w:r>
            <w:r w:rsidR="00AF3AFC">
              <w:rPr>
                <w:color w:val="231F20"/>
                <w:sz w:val="20"/>
              </w:rPr>
              <w:t xml:space="preserve">, </w:t>
            </w:r>
            <w:r>
              <w:rPr>
                <w:color w:val="231F20"/>
                <w:sz w:val="20"/>
              </w:rPr>
              <w:t>Yvorne, Schweiz</w:t>
            </w:r>
          </w:p>
        </w:tc>
        <w:tc>
          <w:tcPr>
            <w:tcW w:w="1384" w:type="dxa"/>
          </w:tcPr>
          <w:p w14:paraId="52E453D8" w14:textId="77777777" w:rsidR="00AF3AFC" w:rsidRDefault="00AF3AFC" w:rsidP="00CD3BCB">
            <w:pPr>
              <w:pStyle w:val="TableParagraph"/>
              <w:rPr>
                <w:rFonts w:ascii="Times New Roman"/>
                <w:sz w:val="20"/>
              </w:rPr>
            </w:pPr>
          </w:p>
        </w:tc>
        <w:tc>
          <w:tcPr>
            <w:tcW w:w="1323" w:type="dxa"/>
          </w:tcPr>
          <w:p w14:paraId="1C71708B" w14:textId="77777777" w:rsidR="00AF3AFC" w:rsidRDefault="00AF3AFC" w:rsidP="00CD3BCB">
            <w:pPr>
              <w:pStyle w:val="TableParagraph"/>
              <w:rPr>
                <w:rFonts w:ascii="Times New Roman"/>
                <w:sz w:val="20"/>
              </w:rPr>
            </w:pPr>
          </w:p>
        </w:tc>
      </w:tr>
      <w:tr w:rsidR="00AF3AFC" w14:paraId="56E1519F" w14:textId="77777777" w:rsidTr="006865C4">
        <w:tblPrEx>
          <w:tblLook w:val="04A0" w:firstRow="1" w:lastRow="0" w:firstColumn="1" w:lastColumn="0" w:noHBand="0" w:noVBand="1"/>
        </w:tblPrEx>
        <w:trPr>
          <w:trHeight w:val="312"/>
        </w:trPr>
        <w:tc>
          <w:tcPr>
            <w:tcW w:w="7282" w:type="dxa"/>
          </w:tcPr>
          <w:p w14:paraId="1869D7C2" w14:textId="718CFF30" w:rsidR="00AF3AFC" w:rsidRDefault="00895C6F" w:rsidP="00CD3BCB">
            <w:pPr>
              <w:pStyle w:val="TableParagraph"/>
              <w:spacing w:before="99" w:line="193" w:lineRule="exact"/>
              <w:ind w:left="50"/>
              <w:rPr>
                <w:sz w:val="20"/>
              </w:rPr>
            </w:pPr>
            <w:r w:rsidRPr="00895C6F">
              <w:rPr>
                <w:color w:val="231F20"/>
                <w:sz w:val="20"/>
              </w:rPr>
              <w:t>Das sehr reine Bouquet verrät sofort die grosse Noblesse dieses Crus mit rafnierten Düften von</w:t>
            </w:r>
            <w:r>
              <w:rPr>
                <w:color w:val="231F20"/>
                <w:sz w:val="20"/>
              </w:rPr>
              <w:t xml:space="preserve"> </w:t>
            </w:r>
            <w:r w:rsidRPr="00895C6F">
              <w:rPr>
                <w:color w:val="231F20"/>
                <w:sz w:val="20"/>
              </w:rPr>
              <w:t>Aprikose,</w:t>
            </w:r>
            <w:r>
              <w:rPr>
                <w:color w:val="231F20"/>
                <w:sz w:val="20"/>
              </w:rPr>
              <w:t xml:space="preserve"> </w:t>
            </w:r>
            <w:r w:rsidRPr="00895C6F">
              <w:rPr>
                <w:color w:val="231F20"/>
                <w:sz w:val="20"/>
              </w:rPr>
              <w:t>Der Körper ist von herrlicher Fülle</w:t>
            </w:r>
            <w:r>
              <w:rPr>
                <w:color w:val="231F20"/>
                <w:sz w:val="20"/>
              </w:rPr>
              <w:t xml:space="preserve">, </w:t>
            </w:r>
            <w:r w:rsidRPr="00895C6F">
              <w:rPr>
                <w:color w:val="231F20"/>
                <w:sz w:val="20"/>
              </w:rPr>
              <w:t xml:space="preserve">verlängert durch einen seidenweichen Abgang von bemerkenswerter aromatischer Feinheit. </w:t>
            </w:r>
            <w:r w:rsidR="00AF3AFC">
              <w:rPr>
                <w:color w:val="231F20"/>
                <w:sz w:val="20"/>
              </w:rPr>
              <w:t>Fruchtig aromatisch nach Kernobst und leicht nach Zitrus schmeckend.</w:t>
            </w:r>
          </w:p>
        </w:tc>
        <w:tc>
          <w:tcPr>
            <w:tcW w:w="1384" w:type="dxa"/>
          </w:tcPr>
          <w:p w14:paraId="2F86DEC8" w14:textId="77777777" w:rsidR="00AF3AFC" w:rsidRDefault="00AF3AFC" w:rsidP="00CD3BCB">
            <w:pPr>
              <w:pStyle w:val="TableParagraph"/>
              <w:rPr>
                <w:rFonts w:ascii="Times New Roman"/>
                <w:sz w:val="20"/>
              </w:rPr>
            </w:pPr>
          </w:p>
        </w:tc>
        <w:tc>
          <w:tcPr>
            <w:tcW w:w="1323" w:type="dxa"/>
          </w:tcPr>
          <w:p w14:paraId="641D6610" w14:textId="77777777" w:rsidR="00AF3AFC" w:rsidRDefault="00AF3AFC" w:rsidP="00CD3BCB">
            <w:pPr>
              <w:pStyle w:val="TableParagraph"/>
              <w:rPr>
                <w:rFonts w:ascii="Times New Roman"/>
                <w:sz w:val="20"/>
              </w:rPr>
            </w:pPr>
          </w:p>
        </w:tc>
      </w:tr>
      <w:bookmarkEnd w:id="9"/>
      <w:tr w:rsidR="00ED0776" w14:paraId="668C7394" w14:textId="77777777" w:rsidTr="006865C4">
        <w:trPr>
          <w:trHeight w:val="857"/>
        </w:trPr>
        <w:tc>
          <w:tcPr>
            <w:tcW w:w="7282" w:type="dxa"/>
          </w:tcPr>
          <w:tbl>
            <w:tblPr>
              <w:tblStyle w:val="TableNormal"/>
              <w:tblW w:w="0" w:type="auto"/>
              <w:tblLayout w:type="fixed"/>
              <w:tblLook w:val="01E0" w:firstRow="1" w:lastRow="1" w:firstColumn="1" w:lastColumn="1" w:noHBand="0" w:noVBand="0"/>
            </w:tblPr>
            <w:tblGrid>
              <w:gridCol w:w="7182"/>
              <w:gridCol w:w="1343"/>
              <w:gridCol w:w="1323"/>
            </w:tblGrid>
            <w:tr w:rsidR="006865C4" w14:paraId="6B18574E" w14:textId="77777777" w:rsidTr="0089545B">
              <w:trPr>
                <w:trHeight w:val="240"/>
              </w:trPr>
              <w:tc>
                <w:tcPr>
                  <w:tcW w:w="7182" w:type="dxa"/>
                </w:tcPr>
                <w:p w14:paraId="11658063" w14:textId="77777777" w:rsidR="006865C4" w:rsidRPr="006865C4" w:rsidRDefault="006865C4" w:rsidP="006865C4">
                  <w:pPr>
                    <w:pStyle w:val="TableParagraph"/>
                    <w:spacing w:before="7"/>
                    <w:rPr>
                      <w:sz w:val="27"/>
                      <w:lang w:val="fr-CH"/>
                    </w:rPr>
                  </w:pPr>
                </w:p>
                <w:p w14:paraId="6CE88259" w14:textId="77777777" w:rsidR="006865C4" w:rsidRDefault="006865C4" w:rsidP="006865C4">
                  <w:pPr>
                    <w:pStyle w:val="TableParagraph"/>
                    <w:spacing w:before="27" w:line="193" w:lineRule="exact"/>
                    <w:rPr>
                      <w:color w:val="231F20"/>
                      <w:sz w:val="24"/>
                      <w:lang w:val="fr-CH"/>
                    </w:rPr>
                  </w:pPr>
                </w:p>
                <w:p w14:paraId="01D9CDBB" w14:textId="518CE513" w:rsidR="006865C4" w:rsidRDefault="006865C4" w:rsidP="006865C4">
                  <w:pPr>
                    <w:pStyle w:val="TableParagraph"/>
                    <w:spacing w:before="27" w:line="193" w:lineRule="exact"/>
                    <w:rPr>
                      <w:color w:val="231F20"/>
                      <w:sz w:val="24"/>
                      <w:lang w:val="fr-CH"/>
                    </w:rPr>
                  </w:pPr>
                  <w:r w:rsidRPr="00766106">
                    <w:rPr>
                      <w:b/>
                      <w:bCs/>
                      <w:color w:val="231F20"/>
                      <w:sz w:val="24"/>
                      <w:lang w:val="fr-CH"/>
                    </w:rPr>
                    <w:t>Clairette</w:t>
                  </w:r>
                </w:p>
                <w:p w14:paraId="3925C765" w14:textId="77777777" w:rsidR="006865C4" w:rsidRDefault="006865C4" w:rsidP="006865C4">
                  <w:pPr>
                    <w:pStyle w:val="TableParagraph"/>
                    <w:spacing w:before="27" w:line="193" w:lineRule="exact"/>
                    <w:rPr>
                      <w:color w:val="231F20"/>
                      <w:sz w:val="24"/>
                      <w:lang w:val="fr-CH"/>
                    </w:rPr>
                  </w:pPr>
                </w:p>
                <w:p w14:paraId="7DFB0A7C" w14:textId="12E38C8D" w:rsidR="006865C4" w:rsidRPr="00CD3BCB" w:rsidRDefault="00766106" w:rsidP="006865C4">
                  <w:pPr>
                    <w:pStyle w:val="TableParagraph"/>
                    <w:spacing w:before="27" w:line="193" w:lineRule="exact"/>
                    <w:rPr>
                      <w:sz w:val="20"/>
                      <w:lang w:val="fr-CH"/>
                    </w:rPr>
                  </w:pPr>
                  <w:r>
                    <w:rPr>
                      <w:color w:val="231F20"/>
                      <w:sz w:val="24"/>
                      <w:lang w:val="fr-CH"/>
                    </w:rPr>
                    <w:t>*</w:t>
                  </w:r>
                  <w:r w:rsidR="006865C4" w:rsidRPr="006865C4">
                    <w:rPr>
                      <w:color w:val="231F20"/>
                      <w:sz w:val="24"/>
                      <w:lang w:val="fr-CH"/>
                    </w:rPr>
                    <w:t>Châteauneuf du Pape</w:t>
                  </w:r>
                  <w:r w:rsidR="006865C4">
                    <w:rPr>
                      <w:color w:val="231F20"/>
                      <w:sz w:val="24"/>
                      <w:lang w:val="fr-CH"/>
                    </w:rPr>
                    <w:t xml:space="preserve"> Blanc, André Mathieur</w:t>
                  </w:r>
                  <w:r>
                    <w:rPr>
                      <w:color w:val="231F20"/>
                      <w:sz w:val="24"/>
                      <w:lang w:val="fr-CH"/>
                    </w:rPr>
                    <w:t xml:space="preserve">   39.00  69.00</w:t>
                  </w:r>
                </w:p>
              </w:tc>
              <w:tc>
                <w:tcPr>
                  <w:tcW w:w="1343" w:type="dxa"/>
                </w:tcPr>
                <w:p w14:paraId="22CE43EA" w14:textId="77777777" w:rsidR="006865C4" w:rsidRPr="00D41A11" w:rsidRDefault="006865C4" w:rsidP="006865C4">
                  <w:pPr>
                    <w:pStyle w:val="TableParagraph"/>
                    <w:spacing w:before="7"/>
                    <w:rPr>
                      <w:sz w:val="27"/>
                      <w:lang w:val="fr-CH"/>
                    </w:rPr>
                  </w:pPr>
                </w:p>
                <w:p w14:paraId="5E102E10" w14:textId="77777777" w:rsidR="006865C4" w:rsidRDefault="006865C4" w:rsidP="006865C4">
                  <w:pPr>
                    <w:pStyle w:val="TableParagraph"/>
                    <w:rPr>
                      <w:rFonts w:ascii="Times New Roman"/>
                      <w:sz w:val="16"/>
                    </w:rPr>
                  </w:pPr>
                  <w:r>
                    <w:rPr>
                      <w:color w:val="231F20"/>
                      <w:sz w:val="24"/>
                    </w:rPr>
                    <w:t>39.00</w:t>
                  </w:r>
                </w:p>
              </w:tc>
              <w:tc>
                <w:tcPr>
                  <w:tcW w:w="1323" w:type="dxa"/>
                </w:tcPr>
                <w:p w14:paraId="2DC415A6" w14:textId="77777777" w:rsidR="006865C4" w:rsidRDefault="006865C4" w:rsidP="006865C4">
                  <w:pPr>
                    <w:pStyle w:val="TableParagraph"/>
                    <w:spacing w:before="7"/>
                    <w:rPr>
                      <w:sz w:val="27"/>
                    </w:rPr>
                  </w:pPr>
                </w:p>
                <w:p w14:paraId="567F421E" w14:textId="77777777" w:rsidR="006865C4" w:rsidRDefault="006865C4" w:rsidP="006865C4">
                  <w:pPr>
                    <w:pStyle w:val="TableParagraph"/>
                    <w:rPr>
                      <w:rFonts w:ascii="Times New Roman"/>
                      <w:sz w:val="16"/>
                    </w:rPr>
                  </w:pPr>
                  <w:r>
                    <w:rPr>
                      <w:color w:val="231F20"/>
                      <w:sz w:val="24"/>
                    </w:rPr>
                    <w:t>69.00</w:t>
                  </w:r>
                </w:p>
              </w:tc>
            </w:tr>
            <w:tr w:rsidR="006865C4" w14:paraId="4933A166" w14:textId="77777777" w:rsidTr="0089545B">
              <w:trPr>
                <w:trHeight w:val="532"/>
              </w:trPr>
              <w:tc>
                <w:tcPr>
                  <w:tcW w:w="7182" w:type="dxa"/>
                </w:tcPr>
                <w:p w14:paraId="1FDA4672" w14:textId="77777777" w:rsidR="006865C4" w:rsidRDefault="006865C4" w:rsidP="006865C4">
                  <w:pPr>
                    <w:pStyle w:val="TableParagraph"/>
                    <w:spacing w:before="27"/>
                    <w:rPr>
                      <w:sz w:val="20"/>
                    </w:rPr>
                  </w:pPr>
                  <w:r>
                    <w:rPr>
                      <w:sz w:val="20"/>
                    </w:rPr>
                    <w:t>Grenache Blanc, Clairette &amp; Picpoul</w:t>
                  </w:r>
                </w:p>
              </w:tc>
              <w:tc>
                <w:tcPr>
                  <w:tcW w:w="1343" w:type="dxa"/>
                </w:tcPr>
                <w:p w14:paraId="13CD47AD" w14:textId="77777777" w:rsidR="006865C4" w:rsidRDefault="006865C4" w:rsidP="006865C4">
                  <w:pPr>
                    <w:pStyle w:val="TableParagraph"/>
                    <w:rPr>
                      <w:rFonts w:ascii="Times New Roman"/>
                      <w:sz w:val="20"/>
                    </w:rPr>
                  </w:pPr>
                </w:p>
              </w:tc>
              <w:tc>
                <w:tcPr>
                  <w:tcW w:w="1323" w:type="dxa"/>
                </w:tcPr>
                <w:p w14:paraId="45437D88" w14:textId="77777777" w:rsidR="006865C4" w:rsidRDefault="006865C4" w:rsidP="006865C4">
                  <w:pPr>
                    <w:pStyle w:val="TableParagraph"/>
                    <w:rPr>
                      <w:rFonts w:ascii="Times New Roman"/>
                      <w:sz w:val="20"/>
                    </w:rPr>
                  </w:pPr>
                </w:p>
              </w:tc>
            </w:tr>
            <w:tr w:rsidR="006865C4" w:rsidRPr="00CD3BCB" w14:paraId="3E12C71C" w14:textId="77777777" w:rsidTr="0089545B">
              <w:trPr>
                <w:trHeight w:val="857"/>
              </w:trPr>
              <w:tc>
                <w:tcPr>
                  <w:tcW w:w="7182" w:type="dxa"/>
                </w:tcPr>
                <w:p w14:paraId="5CC39B79" w14:textId="77777777" w:rsidR="006865C4" w:rsidRPr="00CD3BCB" w:rsidRDefault="006865C4" w:rsidP="006865C4">
                  <w:pPr>
                    <w:pStyle w:val="TableParagraph"/>
                    <w:rPr>
                      <w:rFonts w:ascii="Eagle-Book"/>
                      <w:b/>
                      <w:bCs/>
                      <w:sz w:val="24"/>
                      <w:lang w:val="fr-CH"/>
                    </w:rPr>
                  </w:pPr>
                  <w:r w:rsidRPr="006865C4">
                    <w:rPr>
                      <w:color w:val="231F20"/>
                      <w:sz w:val="20"/>
                    </w:rPr>
                    <w:t>Helles Gelb mit Brillantschimmer. Feines Bouquet mit blumigen Frühlingsnoten. Jung, streng und frisch. Lebhaft, empfindlich und harmonisch. Angenehm aromatische Frische im Abgang.</w:t>
                  </w:r>
                  <w:r w:rsidRPr="006865C4">
                    <w:rPr>
                      <w:color w:val="231F20"/>
                      <w:sz w:val="20"/>
                      <w:lang w:val="de-CH"/>
                    </w:rPr>
                    <w:t xml:space="preserve"> </w:t>
                  </w:r>
                  <w:r>
                    <w:rPr>
                      <w:color w:val="231F20"/>
                      <w:sz w:val="20"/>
                      <w:lang w:val="fr-CH"/>
                    </w:rPr>
                    <w:t>Ganz grosse Liebhaber-Geschichte, Top Weisswein.</w:t>
                  </w:r>
                </w:p>
              </w:tc>
              <w:tc>
                <w:tcPr>
                  <w:tcW w:w="1343" w:type="dxa"/>
                </w:tcPr>
                <w:p w14:paraId="57304D7E" w14:textId="77777777" w:rsidR="006865C4" w:rsidRPr="00CD3BCB" w:rsidRDefault="006865C4" w:rsidP="006865C4">
                  <w:pPr>
                    <w:pStyle w:val="TableParagraph"/>
                    <w:rPr>
                      <w:rFonts w:ascii="Times New Roman"/>
                      <w:sz w:val="20"/>
                      <w:lang w:val="fr-CH"/>
                    </w:rPr>
                  </w:pPr>
                </w:p>
              </w:tc>
              <w:tc>
                <w:tcPr>
                  <w:tcW w:w="1323" w:type="dxa"/>
                </w:tcPr>
                <w:p w14:paraId="7319C11F" w14:textId="77777777" w:rsidR="006865C4" w:rsidRPr="00CD3BCB" w:rsidRDefault="006865C4" w:rsidP="006865C4">
                  <w:pPr>
                    <w:pStyle w:val="TableParagraph"/>
                    <w:rPr>
                      <w:rFonts w:ascii="Times New Roman"/>
                      <w:sz w:val="20"/>
                      <w:lang w:val="fr-CH"/>
                    </w:rPr>
                  </w:pPr>
                </w:p>
              </w:tc>
            </w:tr>
            <w:tr w:rsidR="006865C4" w14:paraId="2A836BEF" w14:textId="77777777" w:rsidTr="0089545B">
              <w:trPr>
                <w:trHeight w:val="817"/>
              </w:trPr>
              <w:tc>
                <w:tcPr>
                  <w:tcW w:w="7182" w:type="dxa"/>
                </w:tcPr>
                <w:p w14:paraId="716D58F5" w14:textId="77777777" w:rsidR="006865C4" w:rsidRPr="00E94DB7" w:rsidRDefault="006865C4" w:rsidP="006865C4">
                  <w:pPr>
                    <w:pStyle w:val="TableParagraph"/>
                    <w:spacing w:before="2" w:line="193" w:lineRule="exact"/>
                    <w:rPr>
                      <w:sz w:val="20"/>
                      <w:lang w:val="en-US"/>
                    </w:rPr>
                  </w:pPr>
                </w:p>
              </w:tc>
              <w:tc>
                <w:tcPr>
                  <w:tcW w:w="1343" w:type="dxa"/>
                </w:tcPr>
                <w:p w14:paraId="0AFA9C67" w14:textId="77777777" w:rsidR="006865C4" w:rsidRDefault="006865C4" w:rsidP="006865C4">
                  <w:pPr>
                    <w:pStyle w:val="TableParagraph"/>
                    <w:ind w:right="141"/>
                    <w:jc w:val="right"/>
                    <w:rPr>
                      <w:sz w:val="24"/>
                    </w:rPr>
                  </w:pPr>
                </w:p>
              </w:tc>
              <w:tc>
                <w:tcPr>
                  <w:tcW w:w="1323" w:type="dxa"/>
                </w:tcPr>
                <w:p w14:paraId="4B4ED663" w14:textId="77777777" w:rsidR="006865C4" w:rsidRDefault="006865C4" w:rsidP="006865C4">
                  <w:pPr>
                    <w:pStyle w:val="TableParagraph"/>
                    <w:ind w:right="47"/>
                    <w:jc w:val="right"/>
                    <w:rPr>
                      <w:sz w:val="24"/>
                    </w:rPr>
                  </w:pPr>
                </w:p>
              </w:tc>
            </w:tr>
          </w:tbl>
          <w:p w14:paraId="1973EFD1" w14:textId="0FC3F3C1" w:rsidR="006865C4" w:rsidRDefault="006865C4">
            <w:pPr>
              <w:pStyle w:val="TableParagraph"/>
              <w:spacing w:before="3"/>
              <w:rPr>
                <w:sz w:val="30"/>
              </w:rPr>
            </w:pPr>
          </w:p>
          <w:p w14:paraId="6B6AE9E2" w14:textId="7F9B7AD5" w:rsidR="006865C4" w:rsidRDefault="006865C4">
            <w:pPr>
              <w:pStyle w:val="TableParagraph"/>
              <w:spacing w:before="3"/>
              <w:rPr>
                <w:sz w:val="30"/>
              </w:rPr>
            </w:pPr>
          </w:p>
          <w:p w14:paraId="0AC447C6" w14:textId="77777777" w:rsidR="006865C4" w:rsidRDefault="006865C4">
            <w:pPr>
              <w:pStyle w:val="TableParagraph"/>
              <w:spacing w:before="3"/>
              <w:rPr>
                <w:sz w:val="30"/>
              </w:rPr>
            </w:pPr>
          </w:p>
          <w:p w14:paraId="42B3BBBC" w14:textId="77777777" w:rsidR="00ED0776" w:rsidRPr="00E94DB7" w:rsidRDefault="00E94DB7">
            <w:pPr>
              <w:pStyle w:val="TableParagraph"/>
              <w:ind w:left="50"/>
              <w:rPr>
                <w:rFonts w:ascii="Eagle-Book"/>
                <w:b/>
                <w:bCs/>
                <w:sz w:val="24"/>
              </w:rPr>
            </w:pPr>
            <w:r w:rsidRPr="00E94DB7">
              <w:rPr>
                <w:rFonts w:ascii="Eagle-Book"/>
                <w:b/>
                <w:bCs/>
                <w:color w:val="231F20"/>
                <w:sz w:val="24"/>
              </w:rPr>
              <w:t>Friulano</w:t>
            </w:r>
          </w:p>
        </w:tc>
        <w:tc>
          <w:tcPr>
            <w:tcW w:w="1384" w:type="dxa"/>
          </w:tcPr>
          <w:p w14:paraId="04360360" w14:textId="77777777" w:rsidR="00ED0776" w:rsidRDefault="00ED0776">
            <w:pPr>
              <w:pStyle w:val="TableParagraph"/>
              <w:rPr>
                <w:rFonts w:ascii="Times New Roman"/>
                <w:sz w:val="20"/>
              </w:rPr>
            </w:pPr>
          </w:p>
        </w:tc>
        <w:tc>
          <w:tcPr>
            <w:tcW w:w="1323" w:type="dxa"/>
          </w:tcPr>
          <w:p w14:paraId="272C38D1" w14:textId="77777777" w:rsidR="00ED0776" w:rsidRDefault="00ED0776">
            <w:pPr>
              <w:pStyle w:val="TableParagraph"/>
              <w:rPr>
                <w:rFonts w:ascii="Times New Roman"/>
                <w:sz w:val="20"/>
              </w:rPr>
            </w:pPr>
          </w:p>
        </w:tc>
      </w:tr>
      <w:tr w:rsidR="00ED0776" w14:paraId="78591E5B" w14:textId="77777777" w:rsidTr="006865C4">
        <w:trPr>
          <w:trHeight w:val="1143"/>
        </w:trPr>
        <w:tc>
          <w:tcPr>
            <w:tcW w:w="7282" w:type="dxa"/>
          </w:tcPr>
          <w:p w14:paraId="353AE3CF" w14:textId="71CC2795" w:rsidR="00ED0776" w:rsidRPr="00E94DB7" w:rsidRDefault="00373611">
            <w:pPr>
              <w:pStyle w:val="TableParagraph"/>
              <w:spacing w:before="285"/>
              <w:ind w:left="50"/>
              <w:rPr>
                <w:rFonts w:ascii="Avenir-Light" w:hAnsi="Avenir-Light"/>
                <w:sz w:val="24"/>
                <w:lang w:val="en-US"/>
              </w:rPr>
            </w:pPr>
            <w:r>
              <w:rPr>
                <w:color w:val="231F20"/>
                <w:sz w:val="24"/>
                <w:lang w:val="en-US"/>
              </w:rPr>
              <w:t xml:space="preserve">**Il Resiano </w:t>
            </w:r>
          </w:p>
          <w:p w14:paraId="2F425D62" w14:textId="77777777" w:rsidR="00ED0776" w:rsidRPr="00E94DB7" w:rsidRDefault="00E94DB7">
            <w:pPr>
              <w:pStyle w:val="TableParagraph"/>
              <w:spacing w:before="2"/>
              <w:ind w:left="50"/>
              <w:rPr>
                <w:sz w:val="20"/>
                <w:lang w:val="en-US"/>
              </w:rPr>
            </w:pPr>
            <w:r w:rsidRPr="00E94DB7">
              <w:rPr>
                <w:color w:val="231F20"/>
                <w:sz w:val="20"/>
                <w:lang w:val="en-US"/>
              </w:rPr>
              <w:t>100% Friulano</w:t>
            </w:r>
          </w:p>
          <w:p w14:paraId="200542A2" w14:textId="1B40914A" w:rsidR="00ED0776" w:rsidRPr="00E94DB7" w:rsidRDefault="007E6312">
            <w:pPr>
              <w:pStyle w:val="TableParagraph"/>
              <w:ind w:left="50"/>
              <w:rPr>
                <w:sz w:val="20"/>
                <w:lang w:val="en-US"/>
              </w:rPr>
            </w:pPr>
            <w:r>
              <w:rPr>
                <w:color w:val="231F20"/>
                <w:sz w:val="20"/>
                <w:lang w:val="en-US"/>
              </w:rPr>
              <w:t>Azienda Ermacora, Prem</w:t>
            </w:r>
            <w:r w:rsidR="00146A7E">
              <w:rPr>
                <w:color w:val="231F20"/>
                <w:sz w:val="20"/>
                <w:lang w:val="en-US"/>
              </w:rPr>
              <w:t>ariacco</w:t>
            </w:r>
          </w:p>
        </w:tc>
        <w:tc>
          <w:tcPr>
            <w:tcW w:w="1384" w:type="dxa"/>
          </w:tcPr>
          <w:p w14:paraId="04DA0604" w14:textId="77777777" w:rsidR="00ED0776" w:rsidRPr="00E94DB7" w:rsidRDefault="00ED0776">
            <w:pPr>
              <w:pStyle w:val="TableParagraph"/>
              <w:spacing w:before="3"/>
              <w:rPr>
                <w:sz w:val="33"/>
                <w:lang w:val="en-US"/>
              </w:rPr>
            </w:pPr>
          </w:p>
          <w:p w14:paraId="3B256DAB" w14:textId="1B331B5B" w:rsidR="00ED0776" w:rsidRDefault="00373611">
            <w:pPr>
              <w:pStyle w:val="TableParagraph"/>
              <w:ind w:right="140"/>
              <w:jc w:val="right"/>
              <w:rPr>
                <w:sz w:val="24"/>
              </w:rPr>
            </w:pPr>
            <w:r>
              <w:rPr>
                <w:color w:val="231F20"/>
                <w:sz w:val="24"/>
              </w:rPr>
              <w:t>2</w:t>
            </w:r>
            <w:r w:rsidR="002474F0">
              <w:rPr>
                <w:color w:val="231F20"/>
                <w:sz w:val="24"/>
              </w:rPr>
              <w:t>6</w:t>
            </w:r>
            <w:r w:rsidR="00E94DB7">
              <w:rPr>
                <w:color w:val="231F20"/>
                <w:sz w:val="24"/>
              </w:rPr>
              <w:t>.00</w:t>
            </w:r>
          </w:p>
        </w:tc>
        <w:tc>
          <w:tcPr>
            <w:tcW w:w="1323" w:type="dxa"/>
          </w:tcPr>
          <w:p w14:paraId="25ED0506" w14:textId="77777777" w:rsidR="00ED0776" w:rsidRDefault="00ED0776">
            <w:pPr>
              <w:pStyle w:val="TableParagraph"/>
              <w:spacing w:before="3"/>
              <w:rPr>
                <w:sz w:val="33"/>
              </w:rPr>
            </w:pPr>
          </w:p>
          <w:p w14:paraId="10E69119" w14:textId="49512D86" w:rsidR="00ED0776" w:rsidRDefault="002474F0">
            <w:pPr>
              <w:pStyle w:val="TableParagraph"/>
              <w:ind w:right="46"/>
              <w:jc w:val="right"/>
              <w:rPr>
                <w:sz w:val="24"/>
              </w:rPr>
            </w:pPr>
            <w:r>
              <w:rPr>
                <w:color w:val="231F20"/>
                <w:sz w:val="24"/>
              </w:rPr>
              <w:t>56</w:t>
            </w:r>
            <w:r w:rsidR="00E94DB7">
              <w:rPr>
                <w:color w:val="231F20"/>
                <w:sz w:val="24"/>
              </w:rPr>
              <w:t>.00</w:t>
            </w:r>
          </w:p>
        </w:tc>
      </w:tr>
      <w:tr w:rsidR="00ED0776" w14:paraId="50A8F952" w14:textId="77777777" w:rsidTr="006865C4">
        <w:trPr>
          <w:trHeight w:val="297"/>
        </w:trPr>
        <w:tc>
          <w:tcPr>
            <w:tcW w:w="7282" w:type="dxa"/>
          </w:tcPr>
          <w:p w14:paraId="0DEE84B2" w14:textId="29FFE57F" w:rsidR="00ED0776" w:rsidRDefault="009A2890">
            <w:pPr>
              <w:pStyle w:val="TableParagraph"/>
              <w:spacing w:before="85" w:line="193" w:lineRule="exact"/>
              <w:ind w:left="50"/>
              <w:rPr>
                <w:sz w:val="20"/>
              </w:rPr>
            </w:pPr>
            <w:r>
              <w:rPr>
                <w:color w:val="231F20"/>
                <w:sz w:val="20"/>
              </w:rPr>
              <w:t xml:space="preserve">In wohl einer der besten Weisswein-Region Italiens produziert. </w:t>
            </w:r>
            <w:r w:rsidR="00E94DB7">
              <w:rPr>
                <w:color w:val="231F20"/>
                <w:sz w:val="20"/>
              </w:rPr>
              <w:t xml:space="preserve">Ein herrlich frischer </w:t>
            </w:r>
            <w:r>
              <w:rPr>
                <w:color w:val="231F20"/>
                <w:sz w:val="20"/>
              </w:rPr>
              <w:t>W</w:t>
            </w:r>
            <w:r w:rsidR="00E94DB7">
              <w:rPr>
                <w:color w:val="231F20"/>
                <w:sz w:val="20"/>
              </w:rPr>
              <w:t>ein mit feinen Noten von Zitrusfrüchten</w:t>
            </w:r>
            <w:r>
              <w:rPr>
                <w:color w:val="231F20"/>
                <w:sz w:val="20"/>
              </w:rPr>
              <w:t>, Bergamotte und</w:t>
            </w:r>
          </w:p>
        </w:tc>
        <w:tc>
          <w:tcPr>
            <w:tcW w:w="1384" w:type="dxa"/>
          </w:tcPr>
          <w:p w14:paraId="1265490E" w14:textId="77777777" w:rsidR="00ED0776" w:rsidRDefault="00ED0776">
            <w:pPr>
              <w:pStyle w:val="TableParagraph"/>
              <w:rPr>
                <w:rFonts w:ascii="Times New Roman"/>
                <w:sz w:val="20"/>
              </w:rPr>
            </w:pPr>
          </w:p>
        </w:tc>
        <w:tc>
          <w:tcPr>
            <w:tcW w:w="1323" w:type="dxa"/>
          </w:tcPr>
          <w:p w14:paraId="52B04DE4" w14:textId="77777777" w:rsidR="00ED0776" w:rsidRDefault="00ED0776">
            <w:pPr>
              <w:pStyle w:val="TableParagraph"/>
              <w:rPr>
                <w:rFonts w:ascii="Times New Roman"/>
                <w:sz w:val="20"/>
              </w:rPr>
            </w:pPr>
          </w:p>
        </w:tc>
      </w:tr>
      <w:tr w:rsidR="00ED0776" w14:paraId="0ACD48C7" w14:textId="77777777" w:rsidTr="006865C4">
        <w:trPr>
          <w:trHeight w:val="532"/>
        </w:trPr>
        <w:tc>
          <w:tcPr>
            <w:tcW w:w="7282" w:type="dxa"/>
          </w:tcPr>
          <w:p w14:paraId="7E349BF9" w14:textId="77777777" w:rsidR="009A2890" w:rsidRDefault="00E94DB7">
            <w:pPr>
              <w:pStyle w:val="TableParagraph"/>
              <w:spacing w:before="27"/>
              <w:ind w:left="50"/>
              <w:rPr>
                <w:color w:val="231F20"/>
                <w:sz w:val="20"/>
              </w:rPr>
            </w:pPr>
            <w:r>
              <w:rPr>
                <w:color w:val="231F20"/>
                <w:sz w:val="20"/>
              </w:rPr>
              <w:t>Südfrüchten. Ganz toller Friulano und absolut eine Entdeckung wert</w:t>
            </w:r>
            <w:r w:rsidR="009A2890">
              <w:rPr>
                <w:color w:val="231F20"/>
                <w:sz w:val="20"/>
              </w:rPr>
              <w:t xml:space="preserve">, </w:t>
            </w:r>
          </w:p>
          <w:p w14:paraId="7D71A24A" w14:textId="55833037" w:rsidR="00ED0776" w:rsidRDefault="009A2890">
            <w:pPr>
              <w:pStyle w:val="TableParagraph"/>
              <w:spacing w:before="27"/>
              <w:ind w:left="50"/>
              <w:rPr>
                <w:sz w:val="20"/>
              </w:rPr>
            </w:pPr>
            <w:r>
              <w:rPr>
                <w:color w:val="231F20"/>
                <w:sz w:val="20"/>
              </w:rPr>
              <w:t>gibt nur ca. 2500 Flaschen pro Jahr.</w:t>
            </w:r>
          </w:p>
        </w:tc>
        <w:tc>
          <w:tcPr>
            <w:tcW w:w="1384" w:type="dxa"/>
          </w:tcPr>
          <w:p w14:paraId="0B6BF97B" w14:textId="77777777" w:rsidR="00ED0776" w:rsidRDefault="00ED0776">
            <w:pPr>
              <w:pStyle w:val="TableParagraph"/>
              <w:rPr>
                <w:rFonts w:ascii="Times New Roman"/>
                <w:sz w:val="20"/>
              </w:rPr>
            </w:pPr>
          </w:p>
        </w:tc>
        <w:tc>
          <w:tcPr>
            <w:tcW w:w="1323" w:type="dxa"/>
          </w:tcPr>
          <w:p w14:paraId="484E9C41" w14:textId="77777777" w:rsidR="00ED0776" w:rsidRDefault="00ED0776">
            <w:pPr>
              <w:pStyle w:val="TableParagraph"/>
              <w:rPr>
                <w:rFonts w:ascii="Times New Roman"/>
                <w:sz w:val="20"/>
              </w:rPr>
            </w:pPr>
          </w:p>
        </w:tc>
      </w:tr>
      <w:tr w:rsidR="00ED0776" w14:paraId="7DDA61DC" w14:textId="77777777" w:rsidTr="006865C4">
        <w:trPr>
          <w:trHeight w:val="857"/>
        </w:trPr>
        <w:tc>
          <w:tcPr>
            <w:tcW w:w="7282" w:type="dxa"/>
          </w:tcPr>
          <w:p w14:paraId="006DA1A2" w14:textId="77777777" w:rsidR="00ED0776" w:rsidRDefault="00ED0776">
            <w:pPr>
              <w:pStyle w:val="TableParagraph"/>
              <w:spacing w:before="3"/>
              <w:rPr>
                <w:sz w:val="30"/>
              </w:rPr>
            </w:pPr>
          </w:p>
          <w:p w14:paraId="08DE8531" w14:textId="77777777" w:rsidR="00ED0776" w:rsidRPr="00E94DB7" w:rsidRDefault="00E94DB7">
            <w:pPr>
              <w:pStyle w:val="TableParagraph"/>
              <w:ind w:left="50"/>
              <w:rPr>
                <w:rFonts w:ascii="Eagle-Book" w:hAnsi="Eagle-Book"/>
                <w:b/>
                <w:bCs/>
                <w:sz w:val="24"/>
              </w:rPr>
            </w:pPr>
            <w:r w:rsidRPr="00E94DB7">
              <w:rPr>
                <w:rFonts w:ascii="Eagle-Book" w:hAnsi="Eagle-Book"/>
                <w:b/>
                <w:bCs/>
                <w:color w:val="231F20"/>
                <w:sz w:val="24"/>
              </w:rPr>
              <w:t>Gewürztraminer</w:t>
            </w:r>
          </w:p>
        </w:tc>
        <w:tc>
          <w:tcPr>
            <w:tcW w:w="1384" w:type="dxa"/>
          </w:tcPr>
          <w:p w14:paraId="5BA86B43" w14:textId="77777777" w:rsidR="00ED0776" w:rsidRDefault="00ED0776">
            <w:pPr>
              <w:pStyle w:val="TableParagraph"/>
              <w:rPr>
                <w:rFonts w:ascii="Times New Roman"/>
                <w:sz w:val="20"/>
              </w:rPr>
            </w:pPr>
          </w:p>
        </w:tc>
        <w:tc>
          <w:tcPr>
            <w:tcW w:w="1323" w:type="dxa"/>
          </w:tcPr>
          <w:p w14:paraId="6727D319" w14:textId="77777777" w:rsidR="00ED0776" w:rsidRDefault="00ED0776">
            <w:pPr>
              <w:pStyle w:val="TableParagraph"/>
              <w:rPr>
                <w:rFonts w:ascii="Times New Roman"/>
                <w:sz w:val="20"/>
              </w:rPr>
            </w:pPr>
          </w:p>
        </w:tc>
      </w:tr>
      <w:tr w:rsidR="00ED0776" w14:paraId="63B480D6" w14:textId="77777777" w:rsidTr="006865C4">
        <w:trPr>
          <w:trHeight w:val="817"/>
        </w:trPr>
        <w:tc>
          <w:tcPr>
            <w:tcW w:w="7282" w:type="dxa"/>
          </w:tcPr>
          <w:tbl>
            <w:tblPr>
              <w:tblStyle w:val="TableNormal"/>
              <w:tblW w:w="0" w:type="auto"/>
              <w:tblInd w:w="111" w:type="dxa"/>
              <w:tblLayout w:type="fixed"/>
              <w:tblLook w:val="01E0" w:firstRow="1" w:lastRow="1" w:firstColumn="1" w:lastColumn="1" w:noHBand="0" w:noVBand="0"/>
            </w:tblPr>
            <w:tblGrid>
              <w:gridCol w:w="7134"/>
              <w:gridCol w:w="1279"/>
              <w:gridCol w:w="1323"/>
            </w:tblGrid>
            <w:tr w:rsidR="00E70FF7" w14:paraId="6CEEEDE3" w14:textId="77777777" w:rsidTr="001F3967">
              <w:trPr>
                <w:trHeight w:val="569"/>
              </w:trPr>
              <w:tc>
                <w:tcPr>
                  <w:tcW w:w="7134" w:type="dxa"/>
                </w:tcPr>
                <w:p w14:paraId="2D2E19F9" w14:textId="77777777" w:rsidR="00E70FF7" w:rsidRPr="00D8252F" w:rsidRDefault="00E70FF7" w:rsidP="00E70FF7">
                  <w:pPr>
                    <w:pStyle w:val="TableParagraph"/>
                    <w:spacing w:before="1"/>
                    <w:rPr>
                      <w:sz w:val="32"/>
                      <w:lang w:val="de-CH"/>
                    </w:rPr>
                  </w:pPr>
                </w:p>
                <w:p w14:paraId="5CA723A5" w14:textId="0B570202" w:rsidR="00E70FF7" w:rsidRPr="006945DE" w:rsidRDefault="0027218B" w:rsidP="00E70FF7">
                  <w:pPr>
                    <w:pStyle w:val="TableParagraph"/>
                    <w:spacing w:line="229" w:lineRule="exact"/>
                    <w:ind w:left="50"/>
                    <w:rPr>
                      <w:sz w:val="24"/>
                      <w:lang w:val="de-CH"/>
                    </w:rPr>
                  </w:pPr>
                  <w:r>
                    <w:rPr>
                      <w:color w:val="231F20"/>
                      <w:sz w:val="24"/>
                      <w:lang w:val="de-CH"/>
                    </w:rPr>
                    <w:t>**</w:t>
                  </w:r>
                  <w:r w:rsidR="00E70FF7">
                    <w:rPr>
                      <w:color w:val="231F20"/>
                      <w:sz w:val="24"/>
                      <w:lang w:val="de-CH"/>
                    </w:rPr>
                    <w:t>«</w:t>
                  </w:r>
                  <w:r w:rsidR="00E70FF7" w:rsidRPr="006945DE">
                    <w:rPr>
                      <w:color w:val="231F20"/>
                      <w:sz w:val="24"/>
                      <w:lang w:val="de-CH"/>
                    </w:rPr>
                    <w:t>Heimat</w:t>
                  </w:r>
                  <w:r w:rsidR="00E70FF7">
                    <w:rPr>
                      <w:color w:val="231F20"/>
                      <w:sz w:val="24"/>
                      <w:lang w:val="de-CH"/>
                    </w:rPr>
                    <w:t>»</w:t>
                  </w:r>
                  <w:r w:rsidR="00E70FF7" w:rsidRPr="006945DE">
                    <w:rPr>
                      <w:color w:val="231F20"/>
                      <w:sz w:val="24"/>
                      <w:lang w:val="de-CH"/>
                    </w:rPr>
                    <w:t xml:space="preserve"> Assemblage by Tim Munz &amp; Baumgar</w:t>
                  </w:r>
                  <w:r w:rsidR="00E70FF7">
                    <w:rPr>
                      <w:color w:val="231F20"/>
                      <w:sz w:val="24"/>
                      <w:lang w:val="de-CH"/>
                    </w:rPr>
                    <w:t>tner Tegerfelden</w:t>
                  </w:r>
                </w:p>
              </w:tc>
              <w:tc>
                <w:tcPr>
                  <w:tcW w:w="1279" w:type="dxa"/>
                </w:tcPr>
                <w:p w14:paraId="130F6801" w14:textId="77777777" w:rsidR="00E70FF7" w:rsidRPr="006945DE" w:rsidRDefault="00E70FF7" w:rsidP="00E70FF7">
                  <w:pPr>
                    <w:pStyle w:val="TableParagraph"/>
                    <w:spacing w:before="1"/>
                    <w:rPr>
                      <w:sz w:val="32"/>
                      <w:lang w:val="de-CH"/>
                    </w:rPr>
                  </w:pPr>
                </w:p>
                <w:p w14:paraId="5115B9E4" w14:textId="77777777" w:rsidR="00E70FF7" w:rsidRDefault="00E70FF7" w:rsidP="00E70FF7">
                  <w:pPr>
                    <w:pStyle w:val="TableParagraph"/>
                    <w:spacing w:line="229" w:lineRule="exact"/>
                    <w:ind w:right="140"/>
                    <w:jc w:val="right"/>
                    <w:rPr>
                      <w:sz w:val="24"/>
                    </w:rPr>
                  </w:pPr>
                  <w:r>
                    <w:rPr>
                      <w:color w:val="231F20"/>
                      <w:sz w:val="24"/>
                    </w:rPr>
                    <w:t>20.00</w:t>
                  </w:r>
                </w:p>
              </w:tc>
              <w:tc>
                <w:tcPr>
                  <w:tcW w:w="1323" w:type="dxa"/>
                </w:tcPr>
                <w:p w14:paraId="49893D43" w14:textId="77777777" w:rsidR="00E70FF7" w:rsidRDefault="00E70FF7" w:rsidP="00E70FF7">
                  <w:pPr>
                    <w:pStyle w:val="TableParagraph"/>
                    <w:spacing w:before="1"/>
                    <w:rPr>
                      <w:sz w:val="32"/>
                    </w:rPr>
                  </w:pPr>
                </w:p>
                <w:p w14:paraId="31002096" w14:textId="77777777" w:rsidR="00E70FF7" w:rsidRDefault="00E70FF7" w:rsidP="00E70FF7">
                  <w:pPr>
                    <w:pStyle w:val="TableParagraph"/>
                    <w:spacing w:line="229" w:lineRule="exact"/>
                    <w:ind w:right="46"/>
                    <w:jc w:val="right"/>
                    <w:rPr>
                      <w:sz w:val="24"/>
                    </w:rPr>
                  </w:pPr>
                  <w:r>
                    <w:rPr>
                      <w:color w:val="231F20"/>
                      <w:sz w:val="24"/>
                    </w:rPr>
                    <w:t>50.00</w:t>
                  </w:r>
                </w:p>
              </w:tc>
            </w:tr>
            <w:tr w:rsidR="00E70FF7" w14:paraId="26CFA15C" w14:textId="77777777" w:rsidTr="001F3967">
              <w:trPr>
                <w:trHeight w:val="235"/>
              </w:trPr>
              <w:tc>
                <w:tcPr>
                  <w:tcW w:w="7134" w:type="dxa"/>
                </w:tcPr>
                <w:p w14:paraId="2528FDAD" w14:textId="77777777" w:rsidR="00E70FF7" w:rsidRDefault="00E70FF7" w:rsidP="00E70FF7">
                  <w:pPr>
                    <w:pStyle w:val="TableParagraph"/>
                    <w:spacing w:before="23" w:line="193" w:lineRule="exact"/>
                    <w:ind w:left="50"/>
                    <w:rPr>
                      <w:sz w:val="20"/>
                    </w:rPr>
                  </w:pPr>
                  <w:r>
                    <w:rPr>
                      <w:color w:val="231F20"/>
                      <w:sz w:val="20"/>
                    </w:rPr>
                    <w:t>60% Chardonnay, 30% Riesling Sylvaner, 10% Traminer</w:t>
                  </w:r>
                </w:p>
              </w:tc>
              <w:tc>
                <w:tcPr>
                  <w:tcW w:w="1279" w:type="dxa"/>
                </w:tcPr>
                <w:p w14:paraId="30989204" w14:textId="77777777" w:rsidR="00E70FF7" w:rsidRDefault="00E70FF7" w:rsidP="00E70FF7">
                  <w:pPr>
                    <w:pStyle w:val="TableParagraph"/>
                    <w:rPr>
                      <w:rFonts w:ascii="Times New Roman"/>
                      <w:sz w:val="16"/>
                    </w:rPr>
                  </w:pPr>
                </w:p>
              </w:tc>
              <w:tc>
                <w:tcPr>
                  <w:tcW w:w="1323" w:type="dxa"/>
                </w:tcPr>
                <w:p w14:paraId="682677D2" w14:textId="77777777" w:rsidR="00E70FF7" w:rsidRDefault="00E70FF7" w:rsidP="00E70FF7">
                  <w:pPr>
                    <w:pStyle w:val="TableParagraph"/>
                    <w:rPr>
                      <w:rFonts w:ascii="Times New Roman"/>
                      <w:sz w:val="16"/>
                    </w:rPr>
                  </w:pPr>
                </w:p>
              </w:tc>
            </w:tr>
            <w:tr w:rsidR="00E70FF7" w:rsidRPr="00E94DB7" w14:paraId="1BD1F345" w14:textId="77777777" w:rsidTr="001F3967">
              <w:trPr>
                <w:trHeight w:val="311"/>
              </w:trPr>
              <w:tc>
                <w:tcPr>
                  <w:tcW w:w="7134" w:type="dxa"/>
                </w:tcPr>
                <w:p w14:paraId="066E19BF" w14:textId="77777777" w:rsidR="00E70FF7" w:rsidRPr="00E94DB7" w:rsidRDefault="00E70FF7" w:rsidP="00E70FF7">
                  <w:pPr>
                    <w:pStyle w:val="TableParagraph"/>
                    <w:spacing w:before="27"/>
                    <w:ind w:left="50"/>
                    <w:rPr>
                      <w:sz w:val="20"/>
                      <w:lang w:val="en-US"/>
                    </w:rPr>
                  </w:pPr>
                  <w:r w:rsidRPr="00E94DB7">
                    <w:rPr>
                      <w:color w:val="231F20"/>
                      <w:sz w:val="20"/>
                      <w:lang w:val="en-US"/>
                    </w:rPr>
                    <w:t>F</w:t>
                  </w:r>
                  <w:r>
                    <w:rPr>
                      <w:color w:val="231F20"/>
                      <w:sz w:val="20"/>
                      <w:lang w:val="en-US"/>
                    </w:rPr>
                    <w:t>am. Baumgartner</w:t>
                  </w:r>
                  <w:r w:rsidRPr="00E94DB7">
                    <w:rPr>
                      <w:color w:val="231F20"/>
                      <w:sz w:val="20"/>
                      <w:lang w:val="en-US"/>
                    </w:rPr>
                    <w:t xml:space="preserve">, </w:t>
                  </w:r>
                  <w:r>
                    <w:rPr>
                      <w:color w:val="231F20"/>
                      <w:sz w:val="20"/>
                      <w:lang w:val="en-US"/>
                    </w:rPr>
                    <w:t>Tegerfelden AG</w:t>
                  </w:r>
                </w:p>
              </w:tc>
              <w:tc>
                <w:tcPr>
                  <w:tcW w:w="1279" w:type="dxa"/>
                </w:tcPr>
                <w:p w14:paraId="48DE6743" w14:textId="77777777" w:rsidR="00E70FF7" w:rsidRPr="00E94DB7" w:rsidRDefault="00E70FF7" w:rsidP="00E70FF7">
                  <w:pPr>
                    <w:pStyle w:val="TableParagraph"/>
                    <w:rPr>
                      <w:rFonts w:ascii="Times New Roman"/>
                      <w:sz w:val="20"/>
                      <w:lang w:val="en-US"/>
                    </w:rPr>
                  </w:pPr>
                </w:p>
              </w:tc>
              <w:tc>
                <w:tcPr>
                  <w:tcW w:w="1323" w:type="dxa"/>
                </w:tcPr>
                <w:p w14:paraId="172C5BFF" w14:textId="77777777" w:rsidR="00E70FF7" w:rsidRPr="00E94DB7" w:rsidRDefault="00E70FF7" w:rsidP="00E70FF7">
                  <w:pPr>
                    <w:pStyle w:val="TableParagraph"/>
                    <w:rPr>
                      <w:rFonts w:ascii="Times New Roman"/>
                      <w:sz w:val="20"/>
                      <w:lang w:val="en-US"/>
                    </w:rPr>
                  </w:pPr>
                </w:p>
              </w:tc>
            </w:tr>
            <w:tr w:rsidR="00E70FF7" w14:paraId="3719BB98" w14:textId="77777777" w:rsidTr="001F3967">
              <w:trPr>
                <w:trHeight w:val="312"/>
              </w:trPr>
              <w:tc>
                <w:tcPr>
                  <w:tcW w:w="7134" w:type="dxa"/>
                </w:tcPr>
                <w:p w14:paraId="606E694B" w14:textId="77777777" w:rsidR="00E70FF7" w:rsidRDefault="00E70FF7" w:rsidP="00E70FF7">
                  <w:pPr>
                    <w:pStyle w:val="TableParagraph"/>
                    <w:spacing w:before="99" w:line="193" w:lineRule="exact"/>
                    <w:ind w:left="50"/>
                    <w:rPr>
                      <w:sz w:val="20"/>
                    </w:rPr>
                  </w:pPr>
                  <w:r>
                    <w:rPr>
                      <w:color w:val="231F20"/>
                      <w:sz w:val="20"/>
                    </w:rPr>
                    <w:t>Mit einem Weinglas schlendernd durch den grossartigen Weinkeller der Familie Baumgartner. Mit dem Ziel einen Weisswein zu kreieren, der jeden zum Apéro und als Essensbegleiter, zu begeistern vermag. Sehr charmant mit dem Chardonnay, frische durch den Sylvaner und leicht im Abgang mit Traminer. Eine einzigartige Assemblage die auf jedenfall zu uns und unserem Essen passt.</w:t>
                  </w:r>
                </w:p>
              </w:tc>
              <w:tc>
                <w:tcPr>
                  <w:tcW w:w="1279" w:type="dxa"/>
                </w:tcPr>
                <w:p w14:paraId="06CA4A2D" w14:textId="77777777" w:rsidR="00E70FF7" w:rsidRDefault="00E70FF7" w:rsidP="00E70FF7">
                  <w:pPr>
                    <w:pStyle w:val="TableParagraph"/>
                    <w:rPr>
                      <w:rFonts w:ascii="Times New Roman"/>
                      <w:sz w:val="20"/>
                    </w:rPr>
                  </w:pPr>
                </w:p>
              </w:tc>
              <w:tc>
                <w:tcPr>
                  <w:tcW w:w="1323" w:type="dxa"/>
                </w:tcPr>
                <w:p w14:paraId="198C515A" w14:textId="77777777" w:rsidR="00E70FF7" w:rsidRDefault="00E70FF7" w:rsidP="00E70FF7">
                  <w:pPr>
                    <w:pStyle w:val="TableParagraph"/>
                    <w:rPr>
                      <w:rFonts w:ascii="Times New Roman"/>
                      <w:sz w:val="20"/>
                    </w:rPr>
                  </w:pPr>
                </w:p>
              </w:tc>
            </w:tr>
          </w:tbl>
          <w:p w14:paraId="413FB7DA" w14:textId="77777777" w:rsidR="00955A8E" w:rsidRDefault="00955A8E" w:rsidP="00955A8E">
            <w:pPr>
              <w:pStyle w:val="TableParagraph"/>
              <w:spacing w:before="285"/>
              <w:rPr>
                <w:color w:val="231F20"/>
                <w:sz w:val="24"/>
              </w:rPr>
            </w:pPr>
          </w:p>
          <w:p w14:paraId="3DE937D2" w14:textId="447CEE5A" w:rsidR="00ED0776" w:rsidRDefault="00955A8E" w:rsidP="00955A8E">
            <w:pPr>
              <w:pStyle w:val="TableParagraph"/>
              <w:spacing w:before="285"/>
              <w:rPr>
                <w:rFonts w:ascii="Avenir-Light" w:hAnsi="Avenir-Light"/>
                <w:sz w:val="24"/>
              </w:rPr>
            </w:pPr>
            <w:r>
              <w:rPr>
                <w:color w:val="231F20"/>
                <w:sz w:val="24"/>
              </w:rPr>
              <w:t xml:space="preserve"> </w:t>
            </w:r>
            <w:r w:rsidR="00E94DB7">
              <w:rPr>
                <w:color w:val="231F20"/>
                <w:sz w:val="24"/>
              </w:rPr>
              <w:t xml:space="preserve">Willy Gisselbrecht </w:t>
            </w:r>
            <w:r w:rsidR="00E94DB7">
              <w:rPr>
                <w:rFonts w:ascii="Avenir-Light" w:hAnsi="Avenir-Light"/>
                <w:color w:val="231F20"/>
                <w:sz w:val="24"/>
              </w:rPr>
              <w:t>«</w:t>
            </w:r>
            <w:r w:rsidR="00E94DB7">
              <w:rPr>
                <w:color w:val="231F20"/>
                <w:sz w:val="24"/>
              </w:rPr>
              <w:t>Gewürztraminer Réserve Spéciale</w:t>
            </w:r>
            <w:r w:rsidR="00E94DB7">
              <w:rPr>
                <w:rFonts w:ascii="Avenir-Light" w:hAnsi="Avenir-Light"/>
                <w:color w:val="231F20"/>
                <w:sz w:val="24"/>
              </w:rPr>
              <w:t>»</w:t>
            </w:r>
            <w:r w:rsidR="00E70FF7">
              <w:rPr>
                <w:rFonts w:ascii="Avenir-Light" w:hAnsi="Avenir-Light"/>
                <w:color w:val="231F20"/>
                <w:sz w:val="24"/>
              </w:rPr>
              <w:t xml:space="preserve">   22.00 52.00</w:t>
            </w:r>
          </w:p>
          <w:p w14:paraId="370F59B8" w14:textId="77777777" w:rsidR="00ED0776" w:rsidRDefault="00E94DB7">
            <w:pPr>
              <w:pStyle w:val="TableParagraph"/>
              <w:spacing w:before="2" w:line="193" w:lineRule="exact"/>
              <w:ind w:left="50"/>
              <w:rPr>
                <w:sz w:val="20"/>
              </w:rPr>
            </w:pPr>
            <w:r>
              <w:rPr>
                <w:color w:val="231F20"/>
                <w:sz w:val="20"/>
              </w:rPr>
              <w:t>100% Gewürztraminer</w:t>
            </w:r>
          </w:p>
        </w:tc>
        <w:tc>
          <w:tcPr>
            <w:tcW w:w="1384" w:type="dxa"/>
          </w:tcPr>
          <w:p w14:paraId="4912C34D" w14:textId="77777777" w:rsidR="00E70FF7" w:rsidRDefault="00E70FF7" w:rsidP="00E70FF7">
            <w:pPr>
              <w:pStyle w:val="TableParagraph"/>
              <w:ind w:right="140"/>
              <w:rPr>
                <w:sz w:val="33"/>
              </w:rPr>
            </w:pPr>
          </w:p>
          <w:p w14:paraId="6B9DF66A" w14:textId="15CA71ED" w:rsidR="00ED0776" w:rsidRDefault="00E94DB7" w:rsidP="00E70FF7">
            <w:pPr>
              <w:pStyle w:val="TableParagraph"/>
              <w:ind w:right="140"/>
              <w:rPr>
                <w:sz w:val="24"/>
              </w:rPr>
            </w:pPr>
            <w:r>
              <w:rPr>
                <w:color w:val="231F20"/>
                <w:sz w:val="24"/>
              </w:rPr>
              <w:t>2</w:t>
            </w:r>
            <w:r w:rsidR="00E70FF7">
              <w:rPr>
                <w:color w:val="231F20"/>
                <w:sz w:val="24"/>
              </w:rPr>
              <w:t>0</w:t>
            </w:r>
            <w:r>
              <w:rPr>
                <w:color w:val="231F20"/>
                <w:sz w:val="24"/>
              </w:rPr>
              <w:t>.00</w:t>
            </w:r>
          </w:p>
        </w:tc>
        <w:tc>
          <w:tcPr>
            <w:tcW w:w="1323" w:type="dxa"/>
          </w:tcPr>
          <w:p w14:paraId="26032750" w14:textId="77777777" w:rsidR="00ED0776" w:rsidRDefault="00ED0776">
            <w:pPr>
              <w:pStyle w:val="TableParagraph"/>
              <w:spacing w:before="3"/>
              <w:rPr>
                <w:sz w:val="33"/>
              </w:rPr>
            </w:pPr>
          </w:p>
          <w:p w14:paraId="6229CF6D" w14:textId="77777777" w:rsidR="00E70FF7" w:rsidRDefault="00E70FF7">
            <w:pPr>
              <w:pStyle w:val="TableParagraph"/>
              <w:ind w:right="46"/>
              <w:jc w:val="right"/>
              <w:rPr>
                <w:color w:val="231F20"/>
                <w:sz w:val="24"/>
              </w:rPr>
            </w:pPr>
          </w:p>
          <w:p w14:paraId="6207E3A1" w14:textId="353D9493" w:rsidR="00ED0776" w:rsidRDefault="00E70FF7">
            <w:pPr>
              <w:pStyle w:val="TableParagraph"/>
              <w:ind w:right="46"/>
              <w:jc w:val="right"/>
              <w:rPr>
                <w:sz w:val="24"/>
              </w:rPr>
            </w:pPr>
            <w:r>
              <w:rPr>
                <w:color w:val="231F20"/>
                <w:sz w:val="24"/>
              </w:rPr>
              <w:t>50</w:t>
            </w:r>
            <w:r w:rsidR="00E94DB7">
              <w:rPr>
                <w:color w:val="231F20"/>
                <w:sz w:val="24"/>
              </w:rPr>
              <w:t>.00</w:t>
            </w:r>
          </w:p>
        </w:tc>
      </w:tr>
      <w:tr w:rsidR="00ED0776" w14:paraId="30CBC5A9" w14:textId="77777777" w:rsidTr="006865C4">
        <w:trPr>
          <w:trHeight w:val="311"/>
        </w:trPr>
        <w:tc>
          <w:tcPr>
            <w:tcW w:w="7282" w:type="dxa"/>
          </w:tcPr>
          <w:p w14:paraId="1EBF7A6B" w14:textId="77777777" w:rsidR="00ED0776" w:rsidRDefault="00E94DB7">
            <w:pPr>
              <w:pStyle w:val="TableParagraph"/>
              <w:spacing w:before="27"/>
              <w:ind w:left="50"/>
              <w:rPr>
                <w:sz w:val="20"/>
              </w:rPr>
            </w:pPr>
            <w:r>
              <w:rPr>
                <w:color w:val="231F20"/>
                <w:sz w:val="20"/>
              </w:rPr>
              <w:t>Willy Gisselbrecht, Elsass, Frankreich</w:t>
            </w:r>
          </w:p>
        </w:tc>
        <w:tc>
          <w:tcPr>
            <w:tcW w:w="1384" w:type="dxa"/>
          </w:tcPr>
          <w:p w14:paraId="32C82B32" w14:textId="77777777" w:rsidR="00ED0776" w:rsidRDefault="00ED0776">
            <w:pPr>
              <w:pStyle w:val="TableParagraph"/>
              <w:rPr>
                <w:rFonts w:ascii="Times New Roman"/>
                <w:sz w:val="20"/>
              </w:rPr>
            </w:pPr>
          </w:p>
        </w:tc>
        <w:tc>
          <w:tcPr>
            <w:tcW w:w="1323" w:type="dxa"/>
          </w:tcPr>
          <w:p w14:paraId="442DEC37" w14:textId="77777777" w:rsidR="00ED0776" w:rsidRDefault="00ED0776">
            <w:pPr>
              <w:pStyle w:val="TableParagraph"/>
              <w:rPr>
                <w:rFonts w:ascii="Times New Roman"/>
                <w:sz w:val="20"/>
              </w:rPr>
            </w:pPr>
          </w:p>
        </w:tc>
      </w:tr>
      <w:tr w:rsidR="00ED0776" w14:paraId="2776BA68" w14:textId="77777777" w:rsidTr="006865C4">
        <w:trPr>
          <w:trHeight w:val="312"/>
        </w:trPr>
        <w:tc>
          <w:tcPr>
            <w:tcW w:w="7282" w:type="dxa"/>
          </w:tcPr>
          <w:p w14:paraId="146AA968" w14:textId="77777777" w:rsidR="00ED0776" w:rsidRDefault="00E94DB7">
            <w:pPr>
              <w:pStyle w:val="TableParagraph"/>
              <w:spacing w:before="99" w:line="193" w:lineRule="exact"/>
              <w:ind w:left="50"/>
              <w:rPr>
                <w:sz w:val="20"/>
              </w:rPr>
            </w:pPr>
            <w:r>
              <w:rPr>
                <w:color w:val="231F20"/>
                <w:sz w:val="20"/>
              </w:rPr>
              <w:t>Intensives Rubinrot. Sehr kräftig in der Nase, mit exotischen Fruchtnoten von</w:t>
            </w:r>
          </w:p>
        </w:tc>
        <w:tc>
          <w:tcPr>
            <w:tcW w:w="1384" w:type="dxa"/>
          </w:tcPr>
          <w:p w14:paraId="5AF1B96C" w14:textId="77777777" w:rsidR="00ED0776" w:rsidRDefault="00ED0776">
            <w:pPr>
              <w:pStyle w:val="TableParagraph"/>
              <w:rPr>
                <w:rFonts w:ascii="Times New Roman"/>
                <w:sz w:val="20"/>
              </w:rPr>
            </w:pPr>
          </w:p>
        </w:tc>
        <w:tc>
          <w:tcPr>
            <w:tcW w:w="1323" w:type="dxa"/>
          </w:tcPr>
          <w:p w14:paraId="06633862" w14:textId="77777777" w:rsidR="00ED0776" w:rsidRDefault="00ED0776">
            <w:pPr>
              <w:pStyle w:val="TableParagraph"/>
              <w:rPr>
                <w:rFonts w:ascii="Times New Roman"/>
                <w:sz w:val="20"/>
              </w:rPr>
            </w:pPr>
          </w:p>
        </w:tc>
      </w:tr>
      <w:tr w:rsidR="00ED0776" w14:paraId="2E6083B5" w14:textId="77777777" w:rsidTr="006865C4">
        <w:trPr>
          <w:trHeight w:val="240"/>
        </w:trPr>
        <w:tc>
          <w:tcPr>
            <w:tcW w:w="7282" w:type="dxa"/>
          </w:tcPr>
          <w:p w14:paraId="10D9E11B" w14:textId="77777777" w:rsidR="00ED0776" w:rsidRDefault="00E94DB7">
            <w:pPr>
              <w:pStyle w:val="TableParagraph"/>
              <w:spacing w:before="27" w:line="193" w:lineRule="exact"/>
              <w:ind w:left="50"/>
              <w:rPr>
                <w:sz w:val="20"/>
              </w:rPr>
            </w:pPr>
            <w:r>
              <w:rPr>
                <w:color w:val="231F20"/>
                <w:sz w:val="20"/>
              </w:rPr>
              <w:t>Litchi, Mango, Pink Grapefruit, Quitte und Gewürzen. Im Gaumen wiederum</w:t>
            </w:r>
          </w:p>
        </w:tc>
        <w:tc>
          <w:tcPr>
            <w:tcW w:w="1384" w:type="dxa"/>
          </w:tcPr>
          <w:p w14:paraId="119D7A90" w14:textId="77777777" w:rsidR="00ED0776" w:rsidRDefault="00ED0776">
            <w:pPr>
              <w:pStyle w:val="TableParagraph"/>
              <w:rPr>
                <w:rFonts w:ascii="Times New Roman"/>
                <w:sz w:val="16"/>
              </w:rPr>
            </w:pPr>
          </w:p>
        </w:tc>
        <w:tc>
          <w:tcPr>
            <w:tcW w:w="1323" w:type="dxa"/>
          </w:tcPr>
          <w:p w14:paraId="6173B12A" w14:textId="77777777" w:rsidR="00ED0776" w:rsidRDefault="00ED0776">
            <w:pPr>
              <w:pStyle w:val="TableParagraph"/>
              <w:rPr>
                <w:rFonts w:ascii="Times New Roman"/>
                <w:sz w:val="16"/>
              </w:rPr>
            </w:pPr>
          </w:p>
        </w:tc>
      </w:tr>
      <w:tr w:rsidR="00ED0776" w14:paraId="083F37D3" w14:textId="77777777" w:rsidTr="006865C4">
        <w:trPr>
          <w:trHeight w:val="232"/>
        </w:trPr>
        <w:tc>
          <w:tcPr>
            <w:tcW w:w="7282" w:type="dxa"/>
          </w:tcPr>
          <w:p w14:paraId="47A97C5D" w14:textId="77777777" w:rsidR="00ED0776" w:rsidRDefault="00E94DB7">
            <w:pPr>
              <w:pStyle w:val="TableParagraph"/>
              <w:spacing w:before="27" w:line="185" w:lineRule="exact"/>
              <w:ind w:left="50"/>
              <w:rPr>
                <w:sz w:val="20"/>
              </w:rPr>
            </w:pPr>
            <w:r>
              <w:rPr>
                <w:color w:val="231F20"/>
                <w:sz w:val="20"/>
              </w:rPr>
              <w:t>kräftig, mit vollen Fruchtaromen und mit dezenter Süsse.</w:t>
            </w:r>
          </w:p>
        </w:tc>
        <w:tc>
          <w:tcPr>
            <w:tcW w:w="1384" w:type="dxa"/>
          </w:tcPr>
          <w:p w14:paraId="4C14CBCF" w14:textId="77777777" w:rsidR="00ED0776" w:rsidRDefault="00ED0776">
            <w:pPr>
              <w:pStyle w:val="TableParagraph"/>
              <w:rPr>
                <w:rFonts w:ascii="Times New Roman"/>
                <w:sz w:val="16"/>
              </w:rPr>
            </w:pPr>
          </w:p>
        </w:tc>
        <w:tc>
          <w:tcPr>
            <w:tcW w:w="1323" w:type="dxa"/>
          </w:tcPr>
          <w:p w14:paraId="54DB9DBD" w14:textId="77777777" w:rsidR="00ED0776" w:rsidRDefault="00ED0776">
            <w:pPr>
              <w:pStyle w:val="TableParagraph"/>
              <w:rPr>
                <w:rFonts w:ascii="Times New Roman"/>
                <w:sz w:val="16"/>
              </w:rPr>
            </w:pPr>
          </w:p>
        </w:tc>
      </w:tr>
    </w:tbl>
    <w:p w14:paraId="7C4D5D29" w14:textId="77777777" w:rsidR="00ED0776" w:rsidRDefault="00ED0776">
      <w:pPr>
        <w:rPr>
          <w:rFonts w:ascii="Times New Roman"/>
          <w:sz w:val="16"/>
        </w:rPr>
        <w:sectPr w:rsidR="00ED0776">
          <w:headerReference w:type="default" r:id="rId17"/>
          <w:footerReference w:type="default" r:id="rId18"/>
          <w:pgSz w:w="11910" w:h="16840"/>
          <w:pgMar w:top="1440" w:right="980" w:bottom="1420" w:left="980" w:header="1095" w:footer="1221" w:gutter="0"/>
          <w:pgNumType w:start="4"/>
          <w:cols w:space="720"/>
        </w:sectPr>
      </w:pPr>
    </w:p>
    <w:p w14:paraId="07EF90A4" w14:textId="77777777" w:rsidR="00ED0776" w:rsidRDefault="00ED0776">
      <w:pPr>
        <w:pStyle w:val="Textkrper"/>
        <w:spacing w:before="4"/>
        <w:rPr>
          <w:sz w:val="17"/>
        </w:rPr>
      </w:pPr>
    </w:p>
    <w:tbl>
      <w:tblPr>
        <w:tblStyle w:val="TableNormal"/>
        <w:tblW w:w="0" w:type="auto"/>
        <w:tblInd w:w="-142" w:type="dxa"/>
        <w:tblLayout w:type="fixed"/>
        <w:tblLook w:val="01E0" w:firstRow="1" w:lastRow="1" w:firstColumn="1" w:lastColumn="1" w:noHBand="0" w:noVBand="0"/>
      </w:tblPr>
      <w:tblGrid>
        <w:gridCol w:w="7324"/>
        <w:gridCol w:w="1343"/>
        <w:gridCol w:w="1323"/>
      </w:tblGrid>
      <w:tr w:rsidR="00ED0776" w14:paraId="7FAF3DA7" w14:textId="77777777" w:rsidTr="005D0058">
        <w:trPr>
          <w:trHeight w:val="569"/>
        </w:trPr>
        <w:tc>
          <w:tcPr>
            <w:tcW w:w="7324" w:type="dxa"/>
          </w:tcPr>
          <w:p w14:paraId="0C8C969C" w14:textId="6C1E65B6" w:rsidR="00ED0776" w:rsidRPr="00E94DB7" w:rsidRDefault="00502119">
            <w:pPr>
              <w:pStyle w:val="TableParagraph"/>
              <w:spacing w:before="2"/>
              <w:ind w:left="50"/>
              <w:rPr>
                <w:rFonts w:ascii="Eagle-Book"/>
                <w:b/>
                <w:bCs/>
                <w:sz w:val="24"/>
              </w:rPr>
            </w:pPr>
            <w:r>
              <w:rPr>
                <w:rFonts w:ascii="Eagle-Book"/>
                <w:b/>
                <w:bCs/>
                <w:color w:val="231F20"/>
                <w:sz w:val="24"/>
              </w:rPr>
              <w:t>G</w:t>
            </w:r>
            <w:r w:rsidR="00E94DB7" w:rsidRPr="00E94DB7">
              <w:rPr>
                <w:rFonts w:ascii="Eagle-Book"/>
                <w:b/>
                <w:bCs/>
                <w:color w:val="231F20"/>
                <w:sz w:val="24"/>
              </w:rPr>
              <w:t>rauburgunder</w:t>
            </w:r>
          </w:p>
        </w:tc>
        <w:tc>
          <w:tcPr>
            <w:tcW w:w="1343" w:type="dxa"/>
          </w:tcPr>
          <w:p w14:paraId="087A868A" w14:textId="77777777" w:rsidR="00ED0776" w:rsidRDefault="00E94DB7">
            <w:pPr>
              <w:pStyle w:val="TableParagraph"/>
              <w:spacing w:before="26"/>
              <w:ind w:right="141"/>
              <w:jc w:val="right"/>
              <w:rPr>
                <w:sz w:val="24"/>
              </w:rPr>
            </w:pPr>
            <w:r>
              <w:rPr>
                <w:color w:val="939598"/>
                <w:sz w:val="24"/>
              </w:rPr>
              <w:t>Enothek</w:t>
            </w:r>
          </w:p>
        </w:tc>
        <w:tc>
          <w:tcPr>
            <w:tcW w:w="1323" w:type="dxa"/>
          </w:tcPr>
          <w:p w14:paraId="5F880185" w14:textId="77777777" w:rsidR="00ED0776" w:rsidRDefault="00E94DB7">
            <w:pPr>
              <w:pStyle w:val="TableParagraph"/>
              <w:spacing w:before="26"/>
              <w:ind w:right="47"/>
              <w:jc w:val="right"/>
              <w:rPr>
                <w:sz w:val="24"/>
              </w:rPr>
            </w:pPr>
            <w:r>
              <w:rPr>
                <w:color w:val="939598"/>
                <w:sz w:val="24"/>
              </w:rPr>
              <w:t>Restaurant</w:t>
            </w:r>
          </w:p>
        </w:tc>
      </w:tr>
      <w:tr w:rsidR="00ED0776" w14:paraId="7DCDA578" w14:textId="77777777" w:rsidTr="005D0058">
        <w:trPr>
          <w:trHeight w:val="569"/>
        </w:trPr>
        <w:tc>
          <w:tcPr>
            <w:tcW w:w="7324" w:type="dxa"/>
          </w:tcPr>
          <w:p w14:paraId="00DD36EB" w14:textId="77777777" w:rsidR="00ED0776" w:rsidRDefault="00ED0776">
            <w:pPr>
              <w:pStyle w:val="TableParagraph"/>
              <w:spacing w:before="1"/>
              <w:rPr>
                <w:sz w:val="32"/>
              </w:rPr>
            </w:pPr>
          </w:p>
          <w:p w14:paraId="4190839A" w14:textId="5E6C7758" w:rsidR="00ED0776" w:rsidRDefault="00E94DB7">
            <w:pPr>
              <w:pStyle w:val="TableParagraph"/>
              <w:spacing w:line="229" w:lineRule="exact"/>
              <w:ind w:left="50"/>
              <w:rPr>
                <w:sz w:val="24"/>
              </w:rPr>
            </w:pPr>
            <w:r>
              <w:rPr>
                <w:color w:val="231F20"/>
                <w:sz w:val="24"/>
              </w:rPr>
              <w:t>*Pinot Grigio</w:t>
            </w:r>
            <w:r w:rsidR="00502119">
              <w:rPr>
                <w:color w:val="231F20"/>
                <w:sz w:val="24"/>
              </w:rPr>
              <w:t xml:space="preserve"> Hauksson Im Lee Döttingen</w:t>
            </w:r>
          </w:p>
        </w:tc>
        <w:tc>
          <w:tcPr>
            <w:tcW w:w="1343" w:type="dxa"/>
          </w:tcPr>
          <w:p w14:paraId="6015878E" w14:textId="77777777" w:rsidR="00ED0776" w:rsidRDefault="00ED0776">
            <w:pPr>
              <w:pStyle w:val="TableParagraph"/>
              <w:spacing w:before="1"/>
              <w:rPr>
                <w:sz w:val="32"/>
              </w:rPr>
            </w:pPr>
          </w:p>
          <w:p w14:paraId="34FE4B5F" w14:textId="0B768F84" w:rsidR="00ED0776" w:rsidRDefault="00502119">
            <w:pPr>
              <w:pStyle w:val="TableParagraph"/>
              <w:spacing w:line="229" w:lineRule="exact"/>
              <w:ind w:right="141"/>
              <w:jc w:val="right"/>
              <w:rPr>
                <w:sz w:val="24"/>
              </w:rPr>
            </w:pPr>
            <w:r>
              <w:rPr>
                <w:color w:val="231F20"/>
                <w:sz w:val="24"/>
              </w:rPr>
              <w:t>28</w:t>
            </w:r>
            <w:r w:rsidR="00E94DB7">
              <w:rPr>
                <w:color w:val="231F20"/>
                <w:sz w:val="24"/>
              </w:rPr>
              <w:t>.00</w:t>
            </w:r>
          </w:p>
        </w:tc>
        <w:tc>
          <w:tcPr>
            <w:tcW w:w="1323" w:type="dxa"/>
          </w:tcPr>
          <w:p w14:paraId="1A9E4DDC" w14:textId="77777777" w:rsidR="00ED0776" w:rsidRDefault="00ED0776">
            <w:pPr>
              <w:pStyle w:val="TableParagraph"/>
              <w:spacing w:before="1"/>
              <w:rPr>
                <w:sz w:val="32"/>
              </w:rPr>
            </w:pPr>
          </w:p>
          <w:p w14:paraId="461DBC4D" w14:textId="7133565F" w:rsidR="00ED0776" w:rsidRDefault="00502119">
            <w:pPr>
              <w:pStyle w:val="TableParagraph"/>
              <w:spacing w:line="229" w:lineRule="exact"/>
              <w:ind w:right="47"/>
              <w:jc w:val="right"/>
              <w:rPr>
                <w:sz w:val="24"/>
              </w:rPr>
            </w:pPr>
            <w:r>
              <w:rPr>
                <w:color w:val="231F20"/>
                <w:sz w:val="24"/>
              </w:rPr>
              <w:t>58</w:t>
            </w:r>
            <w:r w:rsidR="00E94DB7">
              <w:rPr>
                <w:color w:val="231F20"/>
                <w:sz w:val="24"/>
              </w:rPr>
              <w:t>.00</w:t>
            </w:r>
          </w:p>
        </w:tc>
      </w:tr>
      <w:tr w:rsidR="00ED0776" w14:paraId="66496E96" w14:textId="77777777" w:rsidTr="005D0058">
        <w:trPr>
          <w:trHeight w:val="235"/>
        </w:trPr>
        <w:tc>
          <w:tcPr>
            <w:tcW w:w="7324" w:type="dxa"/>
          </w:tcPr>
          <w:p w14:paraId="5551E215" w14:textId="77777777" w:rsidR="00ED0776" w:rsidRDefault="00E94DB7">
            <w:pPr>
              <w:pStyle w:val="TableParagraph"/>
              <w:spacing w:before="23" w:line="193" w:lineRule="exact"/>
              <w:ind w:left="50"/>
              <w:rPr>
                <w:sz w:val="20"/>
              </w:rPr>
            </w:pPr>
            <w:r>
              <w:rPr>
                <w:color w:val="231F20"/>
                <w:sz w:val="20"/>
              </w:rPr>
              <w:t>100% Pinot Grigio / Grauburgunder</w:t>
            </w:r>
          </w:p>
        </w:tc>
        <w:tc>
          <w:tcPr>
            <w:tcW w:w="1343" w:type="dxa"/>
          </w:tcPr>
          <w:p w14:paraId="415B1246" w14:textId="77777777" w:rsidR="00ED0776" w:rsidRDefault="00ED0776">
            <w:pPr>
              <w:pStyle w:val="TableParagraph"/>
              <w:rPr>
                <w:rFonts w:ascii="Times New Roman"/>
                <w:sz w:val="16"/>
              </w:rPr>
            </w:pPr>
          </w:p>
        </w:tc>
        <w:tc>
          <w:tcPr>
            <w:tcW w:w="1323" w:type="dxa"/>
          </w:tcPr>
          <w:p w14:paraId="5DD8EEAE" w14:textId="77777777" w:rsidR="00ED0776" w:rsidRDefault="00ED0776">
            <w:pPr>
              <w:pStyle w:val="TableParagraph"/>
              <w:rPr>
                <w:rFonts w:ascii="Times New Roman"/>
                <w:sz w:val="16"/>
              </w:rPr>
            </w:pPr>
          </w:p>
        </w:tc>
      </w:tr>
      <w:tr w:rsidR="00ED0776" w14:paraId="45F9F623" w14:textId="77777777" w:rsidTr="005D0058">
        <w:trPr>
          <w:trHeight w:val="312"/>
        </w:trPr>
        <w:tc>
          <w:tcPr>
            <w:tcW w:w="7324" w:type="dxa"/>
          </w:tcPr>
          <w:p w14:paraId="2A24677B" w14:textId="273A9B10" w:rsidR="00ED0776" w:rsidRDefault="00502119">
            <w:pPr>
              <w:pStyle w:val="TableParagraph"/>
              <w:spacing w:before="27"/>
              <w:ind w:left="50"/>
              <w:rPr>
                <w:sz w:val="20"/>
              </w:rPr>
            </w:pPr>
            <w:r>
              <w:rPr>
                <w:color w:val="231F20"/>
                <w:sz w:val="20"/>
              </w:rPr>
              <w:t>Hauksson Weine, Döttingen Aargau</w:t>
            </w:r>
          </w:p>
        </w:tc>
        <w:tc>
          <w:tcPr>
            <w:tcW w:w="1343" w:type="dxa"/>
          </w:tcPr>
          <w:p w14:paraId="51A29E3E" w14:textId="77777777" w:rsidR="00ED0776" w:rsidRDefault="00ED0776">
            <w:pPr>
              <w:pStyle w:val="TableParagraph"/>
              <w:rPr>
                <w:rFonts w:ascii="Times New Roman"/>
                <w:sz w:val="20"/>
              </w:rPr>
            </w:pPr>
          </w:p>
        </w:tc>
        <w:tc>
          <w:tcPr>
            <w:tcW w:w="1323" w:type="dxa"/>
          </w:tcPr>
          <w:p w14:paraId="669D9214" w14:textId="77777777" w:rsidR="00ED0776" w:rsidRDefault="00ED0776">
            <w:pPr>
              <w:pStyle w:val="TableParagraph"/>
              <w:rPr>
                <w:rFonts w:ascii="Times New Roman"/>
                <w:sz w:val="20"/>
              </w:rPr>
            </w:pPr>
          </w:p>
        </w:tc>
      </w:tr>
      <w:tr w:rsidR="00ED0776" w14:paraId="582C4477" w14:textId="77777777" w:rsidTr="005D0058">
        <w:trPr>
          <w:trHeight w:val="312"/>
        </w:trPr>
        <w:tc>
          <w:tcPr>
            <w:tcW w:w="7324" w:type="dxa"/>
          </w:tcPr>
          <w:p w14:paraId="216473A2" w14:textId="343AAC57" w:rsidR="00ED0776" w:rsidRDefault="00502119">
            <w:pPr>
              <w:pStyle w:val="TableParagraph"/>
              <w:spacing w:before="99" w:line="193" w:lineRule="exact"/>
              <w:ind w:left="50"/>
              <w:rPr>
                <w:sz w:val="20"/>
              </w:rPr>
            </w:pPr>
            <w:r w:rsidRPr="00502119">
              <w:rPr>
                <w:color w:val="231F20"/>
                <w:sz w:val="20"/>
              </w:rPr>
              <w:t>Ein Orange Wein, mit einer pink Farbe, weil der Saft während 14 Tagen im Kontakt mit den Schalen stand und die Schale des Pinot Gris nicht weiss ist, sondern Pink. Der Pinot Gris ist im Geschmack sehr aromatisch, zeigt Noten von Früchten,</w:t>
            </w:r>
            <w:r>
              <w:rPr>
                <w:color w:val="231F20"/>
                <w:sz w:val="20"/>
              </w:rPr>
              <w:t xml:space="preserve"> </w:t>
            </w:r>
            <w:r w:rsidRPr="00502119">
              <w:rPr>
                <w:color w:val="231F20"/>
                <w:sz w:val="20"/>
              </w:rPr>
              <w:t>Erdbeeren</w:t>
            </w:r>
            <w:r>
              <w:rPr>
                <w:color w:val="231F20"/>
                <w:sz w:val="20"/>
              </w:rPr>
              <w:t xml:space="preserve"> </w:t>
            </w:r>
            <w:r w:rsidRPr="00502119">
              <w:rPr>
                <w:color w:val="231F20"/>
                <w:sz w:val="20"/>
              </w:rPr>
              <w:t>und Umami. Ein</w:t>
            </w:r>
            <w:r>
              <w:rPr>
                <w:color w:val="231F20"/>
                <w:sz w:val="20"/>
              </w:rPr>
              <w:t xml:space="preserve"> toller</w:t>
            </w:r>
            <w:r w:rsidRPr="00502119">
              <w:rPr>
                <w:color w:val="231F20"/>
                <w:sz w:val="20"/>
              </w:rPr>
              <w:t xml:space="preserve"> Orange Wein. Schöner, langer Abgang. Toller und einzigartiger Wein. </w:t>
            </w:r>
          </w:p>
        </w:tc>
        <w:tc>
          <w:tcPr>
            <w:tcW w:w="1343" w:type="dxa"/>
          </w:tcPr>
          <w:p w14:paraId="25B4DC4E" w14:textId="77777777" w:rsidR="00ED0776" w:rsidRDefault="00ED0776">
            <w:pPr>
              <w:pStyle w:val="TableParagraph"/>
              <w:rPr>
                <w:rFonts w:ascii="Times New Roman"/>
                <w:sz w:val="20"/>
              </w:rPr>
            </w:pPr>
          </w:p>
        </w:tc>
        <w:tc>
          <w:tcPr>
            <w:tcW w:w="1323" w:type="dxa"/>
          </w:tcPr>
          <w:p w14:paraId="267456A2" w14:textId="77777777" w:rsidR="00ED0776" w:rsidRDefault="00ED0776">
            <w:pPr>
              <w:pStyle w:val="TableParagraph"/>
              <w:rPr>
                <w:rFonts w:ascii="Times New Roman"/>
                <w:sz w:val="20"/>
              </w:rPr>
            </w:pPr>
          </w:p>
        </w:tc>
      </w:tr>
      <w:tr w:rsidR="00ED0776" w14:paraId="2D60610E" w14:textId="77777777" w:rsidTr="005D0058">
        <w:trPr>
          <w:trHeight w:val="532"/>
        </w:trPr>
        <w:tc>
          <w:tcPr>
            <w:tcW w:w="7324" w:type="dxa"/>
          </w:tcPr>
          <w:p w14:paraId="354B6B3D" w14:textId="3AAD0B15" w:rsidR="00ED0776" w:rsidRDefault="00ED0776" w:rsidP="00502119">
            <w:pPr>
              <w:pStyle w:val="TableParagraph"/>
              <w:spacing w:before="27"/>
              <w:rPr>
                <w:sz w:val="20"/>
              </w:rPr>
            </w:pPr>
          </w:p>
        </w:tc>
        <w:tc>
          <w:tcPr>
            <w:tcW w:w="1343" w:type="dxa"/>
          </w:tcPr>
          <w:p w14:paraId="295DCD1E" w14:textId="77777777" w:rsidR="00ED0776" w:rsidRDefault="00ED0776">
            <w:pPr>
              <w:pStyle w:val="TableParagraph"/>
              <w:rPr>
                <w:rFonts w:ascii="Times New Roman"/>
                <w:sz w:val="20"/>
              </w:rPr>
            </w:pPr>
          </w:p>
        </w:tc>
        <w:tc>
          <w:tcPr>
            <w:tcW w:w="1323" w:type="dxa"/>
          </w:tcPr>
          <w:p w14:paraId="0E92B618" w14:textId="77777777" w:rsidR="00ED0776" w:rsidRDefault="00ED0776">
            <w:pPr>
              <w:pStyle w:val="TableParagraph"/>
              <w:rPr>
                <w:rFonts w:ascii="Times New Roman"/>
                <w:sz w:val="20"/>
              </w:rPr>
            </w:pPr>
          </w:p>
        </w:tc>
      </w:tr>
      <w:tr w:rsidR="00ED0776" w14:paraId="0CDB1AB6" w14:textId="77777777" w:rsidTr="005D0058">
        <w:trPr>
          <w:trHeight w:val="870"/>
        </w:trPr>
        <w:tc>
          <w:tcPr>
            <w:tcW w:w="7324" w:type="dxa"/>
          </w:tcPr>
          <w:p w14:paraId="6578219D" w14:textId="77777777" w:rsidR="00ED0776" w:rsidRDefault="00ED0776">
            <w:pPr>
              <w:pStyle w:val="TableParagraph"/>
              <w:spacing w:before="3"/>
              <w:rPr>
                <w:sz w:val="30"/>
              </w:rPr>
            </w:pPr>
          </w:p>
          <w:p w14:paraId="4CAE6178" w14:textId="77777777" w:rsidR="00ED0776" w:rsidRPr="00E94DB7" w:rsidRDefault="00E94DB7">
            <w:pPr>
              <w:pStyle w:val="TableParagraph"/>
              <w:ind w:left="50"/>
              <w:rPr>
                <w:rFonts w:ascii="Eagle-Book"/>
                <w:b/>
                <w:bCs/>
                <w:sz w:val="24"/>
              </w:rPr>
            </w:pPr>
            <w:r w:rsidRPr="00E94DB7">
              <w:rPr>
                <w:rFonts w:ascii="Eagle-Book"/>
                <w:b/>
                <w:bCs/>
                <w:color w:val="231F20"/>
                <w:sz w:val="24"/>
              </w:rPr>
              <w:t>Grenache</w:t>
            </w:r>
          </w:p>
        </w:tc>
        <w:tc>
          <w:tcPr>
            <w:tcW w:w="1343" w:type="dxa"/>
          </w:tcPr>
          <w:p w14:paraId="58DE25D7" w14:textId="77777777" w:rsidR="00ED0776" w:rsidRDefault="00ED0776">
            <w:pPr>
              <w:pStyle w:val="TableParagraph"/>
              <w:rPr>
                <w:rFonts w:ascii="Times New Roman"/>
                <w:sz w:val="20"/>
              </w:rPr>
            </w:pPr>
          </w:p>
        </w:tc>
        <w:tc>
          <w:tcPr>
            <w:tcW w:w="1323" w:type="dxa"/>
          </w:tcPr>
          <w:p w14:paraId="5D5E7C80" w14:textId="77777777" w:rsidR="00ED0776" w:rsidRDefault="00ED0776">
            <w:pPr>
              <w:pStyle w:val="TableParagraph"/>
              <w:rPr>
                <w:rFonts w:ascii="Times New Roman"/>
                <w:sz w:val="20"/>
              </w:rPr>
            </w:pPr>
          </w:p>
        </w:tc>
      </w:tr>
      <w:tr w:rsidR="00ED0776" w14:paraId="09E41C03" w14:textId="77777777" w:rsidTr="005D0058">
        <w:trPr>
          <w:trHeight w:val="569"/>
        </w:trPr>
        <w:tc>
          <w:tcPr>
            <w:tcW w:w="7324" w:type="dxa"/>
          </w:tcPr>
          <w:p w14:paraId="4C9C7449" w14:textId="77777777" w:rsidR="00ED0776" w:rsidRDefault="00ED0776">
            <w:pPr>
              <w:pStyle w:val="TableParagraph"/>
              <w:spacing w:before="1"/>
              <w:rPr>
                <w:sz w:val="32"/>
              </w:rPr>
            </w:pPr>
          </w:p>
          <w:p w14:paraId="2925E8E4" w14:textId="77777777" w:rsidR="00ED0776" w:rsidRDefault="00E94DB7">
            <w:pPr>
              <w:pStyle w:val="TableParagraph"/>
              <w:spacing w:line="229" w:lineRule="exact"/>
              <w:ind w:left="50"/>
              <w:rPr>
                <w:sz w:val="24"/>
              </w:rPr>
            </w:pPr>
            <w:r>
              <w:rPr>
                <w:color w:val="231F20"/>
                <w:sz w:val="24"/>
              </w:rPr>
              <w:t>Ampurdàn DO Castillo Perelada</w:t>
            </w:r>
          </w:p>
        </w:tc>
        <w:tc>
          <w:tcPr>
            <w:tcW w:w="1343" w:type="dxa"/>
          </w:tcPr>
          <w:p w14:paraId="2E643A89" w14:textId="77777777" w:rsidR="00ED0776" w:rsidRDefault="00ED0776">
            <w:pPr>
              <w:pStyle w:val="TableParagraph"/>
              <w:spacing w:before="1"/>
              <w:rPr>
                <w:sz w:val="32"/>
              </w:rPr>
            </w:pPr>
          </w:p>
          <w:p w14:paraId="56266D17" w14:textId="77777777" w:rsidR="00ED0776" w:rsidRDefault="00E94DB7">
            <w:pPr>
              <w:pStyle w:val="TableParagraph"/>
              <w:spacing w:line="229" w:lineRule="exact"/>
              <w:ind w:right="141"/>
              <w:jc w:val="right"/>
              <w:rPr>
                <w:sz w:val="24"/>
              </w:rPr>
            </w:pPr>
            <w:r>
              <w:rPr>
                <w:color w:val="231F20"/>
                <w:sz w:val="24"/>
              </w:rPr>
              <w:t>18.00</w:t>
            </w:r>
          </w:p>
        </w:tc>
        <w:tc>
          <w:tcPr>
            <w:tcW w:w="1323" w:type="dxa"/>
          </w:tcPr>
          <w:p w14:paraId="1B33E499" w14:textId="77777777" w:rsidR="00ED0776" w:rsidRDefault="00ED0776">
            <w:pPr>
              <w:pStyle w:val="TableParagraph"/>
              <w:spacing w:before="1"/>
              <w:rPr>
                <w:sz w:val="32"/>
              </w:rPr>
            </w:pPr>
          </w:p>
          <w:p w14:paraId="30D581DF" w14:textId="77777777" w:rsidR="00ED0776" w:rsidRDefault="00E94DB7">
            <w:pPr>
              <w:pStyle w:val="TableParagraph"/>
              <w:spacing w:line="229" w:lineRule="exact"/>
              <w:ind w:right="47"/>
              <w:jc w:val="right"/>
              <w:rPr>
                <w:sz w:val="24"/>
              </w:rPr>
            </w:pPr>
            <w:r>
              <w:rPr>
                <w:color w:val="231F20"/>
                <w:sz w:val="24"/>
              </w:rPr>
              <w:t>48.00</w:t>
            </w:r>
          </w:p>
        </w:tc>
      </w:tr>
      <w:tr w:rsidR="00ED0776" w14:paraId="1071090C" w14:textId="77777777" w:rsidTr="005D0058">
        <w:trPr>
          <w:trHeight w:val="235"/>
        </w:trPr>
        <w:tc>
          <w:tcPr>
            <w:tcW w:w="7324" w:type="dxa"/>
          </w:tcPr>
          <w:p w14:paraId="0F1343F5" w14:textId="77777777" w:rsidR="00ED0776" w:rsidRDefault="00E94DB7">
            <w:pPr>
              <w:pStyle w:val="TableParagraph"/>
              <w:spacing w:before="23" w:line="192" w:lineRule="exact"/>
              <w:ind w:left="50"/>
              <w:rPr>
                <w:sz w:val="20"/>
              </w:rPr>
            </w:pPr>
            <w:r>
              <w:rPr>
                <w:color w:val="231F20"/>
                <w:sz w:val="20"/>
              </w:rPr>
              <w:t>100% Grenache Blanc</w:t>
            </w:r>
          </w:p>
        </w:tc>
        <w:tc>
          <w:tcPr>
            <w:tcW w:w="1343" w:type="dxa"/>
          </w:tcPr>
          <w:p w14:paraId="7122CF90" w14:textId="77777777" w:rsidR="00ED0776" w:rsidRDefault="00ED0776">
            <w:pPr>
              <w:pStyle w:val="TableParagraph"/>
              <w:rPr>
                <w:rFonts w:ascii="Times New Roman"/>
                <w:sz w:val="16"/>
              </w:rPr>
            </w:pPr>
          </w:p>
        </w:tc>
        <w:tc>
          <w:tcPr>
            <w:tcW w:w="1323" w:type="dxa"/>
          </w:tcPr>
          <w:p w14:paraId="5F81C50A" w14:textId="77777777" w:rsidR="00ED0776" w:rsidRDefault="00ED0776">
            <w:pPr>
              <w:pStyle w:val="TableParagraph"/>
              <w:rPr>
                <w:rFonts w:ascii="Times New Roman"/>
                <w:sz w:val="16"/>
              </w:rPr>
            </w:pPr>
          </w:p>
        </w:tc>
      </w:tr>
      <w:tr w:rsidR="00ED0776" w14:paraId="6ED1A908" w14:textId="77777777" w:rsidTr="005D0058">
        <w:trPr>
          <w:trHeight w:val="312"/>
        </w:trPr>
        <w:tc>
          <w:tcPr>
            <w:tcW w:w="7324" w:type="dxa"/>
          </w:tcPr>
          <w:p w14:paraId="5B74C0DD" w14:textId="77777777" w:rsidR="00ED0776" w:rsidRDefault="00E94DB7">
            <w:pPr>
              <w:pStyle w:val="TableParagraph"/>
              <w:spacing w:before="27"/>
              <w:ind w:left="50"/>
              <w:rPr>
                <w:sz w:val="20"/>
              </w:rPr>
            </w:pPr>
            <w:r>
              <w:rPr>
                <w:color w:val="231F20"/>
                <w:sz w:val="20"/>
              </w:rPr>
              <w:t>Castillo Perelada, Ampurien, Spanien</w:t>
            </w:r>
          </w:p>
        </w:tc>
        <w:tc>
          <w:tcPr>
            <w:tcW w:w="1343" w:type="dxa"/>
          </w:tcPr>
          <w:p w14:paraId="2917BE45" w14:textId="77777777" w:rsidR="00ED0776" w:rsidRDefault="00ED0776">
            <w:pPr>
              <w:pStyle w:val="TableParagraph"/>
              <w:rPr>
                <w:rFonts w:ascii="Times New Roman"/>
                <w:sz w:val="20"/>
              </w:rPr>
            </w:pPr>
          </w:p>
        </w:tc>
        <w:tc>
          <w:tcPr>
            <w:tcW w:w="1323" w:type="dxa"/>
          </w:tcPr>
          <w:p w14:paraId="0EEB2AB2" w14:textId="77777777" w:rsidR="00ED0776" w:rsidRDefault="00ED0776">
            <w:pPr>
              <w:pStyle w:val="TableParagraph"/>
              <w:rPr>
                <w:rFonts w:ascii="Times New Roman"/>
                <w:sz w:val="20"/>
              </w:rPr>
            </w:pPr>
          </w:p>
        </w:tc>
      </w:tr>
      <w:tr w:rsidR="00ED0776" w14:paraId="669343C3" w14:textId="77777777" w:rsidTr="005D0058">
        <w:trPr>
          <w:trHeight w:val="311"/>
        </w:trPr>
        <w:tc>
          <w:tcPr>
            <w:tcW w:w="7324" w:type="dxa"/>
          </w:tcPr>
          <w:p w14:paraId="7C4E84D9" w14:textId="77777777" w:rsidR="00ED0776" w:rsidRDefault="00E94DB7">
            <w:pPr>
              <w:pStyle w:val="TableParagraph"/>
              <w:spacing w:before="99" w:line="193" w:lineRule="exact"/>
              <w:ind w:left="50"/>
              <w:rPr>
                <w:sz w:val="20"/>
              </w:rPr>
            </w:pPr>
            <w:r>
              <w:rPr>
                <w:color w:val="231F20"/>
                <w:sz w:val="20"/>
              </w:rPr>
              <w:t>In der Nase fruchtig, blumig, mit würzigen Noten. Harmonisch und komplex</w:t>
            </w:r>
          </w:p>
        </w:tc>
        <w:tc>
          <w:tcPr>
            <w:tcW w:w="1343" w:type="dxa"/>
          </w:tcPr>
          <w:p w14:paraId="6B4B7D3A" w14:textId="77777777" w:rsidR="00ED0776" w:rsidRDefault="00ED0776">
            <w:pPr>
              <w:pStyle w:val="TableParagraph"/>
              <w:rPr>
                <w:rFonts w:ascii="Times New Roman"/>
                <w:sz w:val="20"/>
              </w:rPr>
            </w:pPr>
          </w:p>
        </w:tc>
        <w:tc>
          <w:tcPr>
            <w:tcW w:w="1323" w:type="dxa"/>
          </w:tcPr>
          <w:p w14:paraId="4A1018C6" w14:textId="77777777" w:rsidR="00ED0776" w:rsidRDefault="00ED0776">
            <w:pPr>
              <w:pStyle w:val="TableParagraph"/>
              <w:rPr>
                <w:rFonts w:ascii="Times New Roman"/>
                <w:sz w:val="20"/>
              </w:rPr>
            </w:pPr>
          </w:p>
        </w:tc>
      </w:tr>
      <w:tr w:rsidR="00ED0776" w14:paraId="41C74D0D" w14:textId="77777777" w:rsidTr="005D0058">
        <w:trPr>
          <w:trHeight w:val="486"/>
        </w:trPr>
        <w:tc>
          <w:tcPr>
            <w:tcW w:w="7324" w:type="dxa"/>
          </w:tcPr>
          <w:p w14:paraId="3A9B75E5" w14:textId="21C1582F" w:rsidR="00ED0776" w:rsidRDefault="00E94DB7">
            <w:pPr>
              <w:pStyle w:val="TableParagraph"/>
              <w:spacing w:before="27"/>
              <w:ind w:left="50"/>
              <w:rPr>
                <w:sz w:val="20"/>
              </w:rPr>
            </w:pPr>
            <w:r>
              <w:rPr>
                <w:color w:val="231F20"/>
                <w:sz w:val="20"/>
              </w:rPr>
              <w:t>im Gaumen präsentiert er sich frisch und lang anhaltend.</w:t>
            </w:r>
            <w:r w:rsidR="0086087B">
              <w:rPr>
                <w:color w:val="231F20"/>
                <w:sz w:val="20"/>
              </w:rPr>
              <w:t xml:space="preserve"> Tolle Zitrus und Grapefruit aromatik.</w:t>
            </w:r>
          </w:p>
        </w:tc>
        <w:tc>
          <w:tcPr>
            <w:tcW w:w="1343" w:type="dxa"/>
          </w:tcPr>
          <w:p w14:paraId="790694CD" w14:textId="77777777" w:rsidR="00ED0776" w:rsidRDefault="00ED0776">
            <w:pPr>
              <w:pStyle w:val="TableParagraph"/>
              <w:rPr>
                <w:rFonts w:ascii="Times New Roman"/>
                <w:sz w:val="20"/>
              </w:rPr>
            </w:pPr>
          </w:p>
        </w:tc>
        <w:tc>
          <w:tcPr>
            <w:tcW w:w="1323" w:type="dxa"/>
          </w:tcPr>
          <w:p w14:paraId="0C8768AC" w14:textId="77777777" w:rsidR="00ED0776" w:rsidRDefault="00ED0776">
            <w:pPr>
              <w:pStyle w:val="TableParagraph"/>
              <w:rPr>
                <w:rFonts w:ascii="Times New Roman"/>
                <w:sz w:val="20"/>
              </w:rPr>
            </w:pPr>
          </w:p>
        </w:tc>
      </w:tr>
      <w:tr w:rsidR="00ED0776" w14:paraId="02B37935" w14:textId="77777777" w:rsidTr="005D0058">
        <w:trPr>
          <w:trHeight w:val="526"/>
        </w:trPr>
        <w:tc>
          <w:tcPr>
            <w:tcW w:w="7324" w:type="dxa"/>
          </w:tcPr>
          <w:p w14:paraId="15E3B8E7" w14:textId="77777777" w:rsidR="00ED0776" w:rsidRDefault="00ED0776">
            <w:pPr>
              <w:pStyle w:val="TableParagraph"/>
              <w:spacing w:before="7"/>
              <w:rPr>
                <w:sz w:val="27"/>
              </w:rPr>
            </w:pPr>
          </w:p>
          <w:p w14:paraId="5C392CD7" w14:textId="77777777" w:rsidR="00ED0776" w:rsidRPr="00D41A11" w:rsidRDefault="00E94DB7">
            <w:pPr>
              <w:pStyle w:val="TableParagraph"/>
              <w:spacing w:line="229" w:lineRule="exact"/>
              <w:ind w:left="50"/>
              <w:rPr>
                <w:sz w:val="24"/>
                <w:lang w:val="fr-CH"/>
              </w:rPr>
            </w:pPr>
            <w:r w:rsidRPr="00D41A11">
              <w:rPr>
                <w:color w:val="231F20"/>
                <w:sz w:val="24"/>
                <w:lang w:val="fr-CH"/>
              </w:rPr>
              <w:t>Costieres de Nimes AOP Château Beaubois (BIO)</w:t>
            </w:r>
          </w:p>
        </w:tc>
        <w:tc>
          <w:tcPr>
            <w:tcW w:w="1343" w:type="dxa"/>
          </w:tcPr>
          <w:p w14:paraId="187A136B" w14:textId="77777777" w:rsidR="00ED0776" w:rsidRPr="00D41A11" w:rsidRDefault="00ED0776">
            <w:pPr>
              <w:pStyle w:val="TableParagraph"/>
              <w:spacing w:before="7"/>
              <w:rPr>
                <w:sz w:val="27"/>
                <w:lang w:val="fr-CH"/>
              </w:rPr>
            </w:pPr>
          </w:p>
          <w:p w14:paraId="1E47A526" w14:textId="77356A4A" w:rsidR="00ED0776" w:rsidRDefault="00E70FF7">
            <w:pPr>
              <w:pStyle w:val="TableParagraph"/>
              <w:spacing w:line="229" w:lineRule="exact"/>
              <w:ind w:right="141"/>
              <w:jc w:val="right"/>
              <w:rPr>
                <w:sz w:val="24"/>
              </w:rPr>
            </w:pPr>
            <w:r>
              <w:rPr>
                <w:color w:val="231F20"/>
                <w:sz w:val="24"/>
              </w:rPr>
              <w:t>22</w:t>
            </w:r>
            <w:r w:rsidR="00E94DB7">
              <w:rPr>
                <w:color w:val="231F20"/>
                <w:sz w:val="24"/>
              </w:rPr>
              <w:t>.00</w:t>
            </w:r>
          </w:p>
        </w:tc>
        <w:tc>
          <w:tcPr>
            <w:tcW w:w="1323" w:type="dxa"/>
          </w:tcPr>
          <w:p w14:paraId="3D975BE7" w14:textId="77777777" w:rsidR="00ED0776" w:rsidRDefault="00ED0776">
            <w:pPr>
              <w:pStyle w:val="TableParagraph"/>
              <w:spacing w:before="7"/>
              <w:rPr>
                <w:sz w:val="27"/>
              </w:rPr>
            </w:pPr>
          </w:p>
          <w:p w14:paraId="72AD7020" w14:textId="3970B588" w:rsidR="00ED0776" w:rsidRDefault="00E70FF7">
            <w:pPr>
              <w:pStyle w:val="TableParagraph"/>
              <w:spacing w:line="229" w:lineRule="exact"/>
              <w:ind w:right="47"/>
              <w:jc w:val="right"/>
              <w:rPr>
                <w:sz w:val="24"/>
              </w:rPr>
            </w:pPr>
            <w:r>
              <w:rPr>
                <w:color w:val="231F20"/>
                <w:sz w:val="24"/>
              </w:rPr>
              <w:t>52</w:t>
            </w:r>
            <w:r w:rsidR="00E94DB7">
              <w:rPr>
                <w:color w:val="231F20"/>
                <w:sz w:val="24"/>
              </w:rPr>
              <w:t>.00</w:t>
            </w:r>
          </w:p>
        </w:tc>
      </w:tr>
      <w:tr w:rsidR="00ED0776" w14:paraId="6BA3B928" w14:textId="77777777" w:rsidTr="005D0058">
        <w:trPr>
          <w:trHeight w:val="235"/>
        </w:trPr>
        <w:tc>
          <w:tcPr>
            <w:tcW w:w="7324" w:type="dxa"/>
          </w:tcPr>
          <w:p w14:paraId="3A3DAA37" w14:textId="77777777" w:rsidR="00ED0776" w:rsidRDefault="00E94DB7">
            <w:pPr>
              <w:pStyle w:val="TableParagraph"/>
              <w:spacing w:before="23" w:line="193" w:lineRule="exact"/>
              <w:ind w:left="50"/>
              <w:rPr>
                <w:sz w:val="20"/>
              </w:rPr>
            </w:pPr>
            <w:r>
              <w:rPr>
                <w:color w:val="231F20"/>
                <w:sz w:val="20"/>
              </w:rPr>
              <w:t>Viognier, Vermentino, Grenache</w:t>
            </w:r>
          </w:p>
        </w:tc>
        <w:tc>
          <w:tcPr>
            <w:tcW w:w="1343" w:type="dxa"/>
          </w:tcPr>
          <w:p w14:paraId="6AB7D027" w14:textId="77777777" w:rsidR="00ED0776" w:rsidRDefault="00ED0776">
            <w:pPr>
              <w:pStyle w:val="TableParagraph"/>
              <w:rPr>
                <w:rFonts w:ascii="Times New Roman"/>
                <w:sz w:val="16"/>
              </w:rPr>
            </w:pPr>
          </w:p>
        </w:tc>
        <w:tc>
          <w:tcPr>
            <w:tcW w:w="1323" w:type="dxa"/>
          </w:tcPr>
          <w:p w14:paraId="28B966A6" w14:textId="77777777" w:rsidR="00ED0776" w:rsidRDefault="00ED0776">
            <w:pPr>
              <w:pStyle w:val="TableParagraph"/>
              <w:rPr>
                <w:rFonts w:ascii="Times New Roman"/>
                <w:sz w:val="16"/>
              </w:rPr>
            </w:pPr>
          </w:p>
        </w:tc>
      </w:tr>
      <w:tr w:rsidR="00ED0776" w:rsidRPr="0039057A" w14:paraId="249640E4" w14:textId="77777777" w:rsidTr="005D0058">
        <w:trPr>
          <w:trHeight w:val="311"/>
        </w:trPr>
        <w:tc>
          <w:tcPr>
            <w:tcW w:w="7324" w:type="dxa"/>
          </w:tcPr>
          <w:p w14:paraId="03031EFC" w14:textId="77777777" w:rsidR="00ED0776" w:rsidRPr="00D41A11" w:rsidRDefault="00E94DB7">
            <w:pPr>
              <w:pStyle w:val="TableParagraph"/>
              <w:spacing w:before="27"/>
              <w:ind w:left="50"/>
              <w:rPr>
                <w:sz w:val="20"/>
                <w:lang w:val="fr-CH"/>
              </w:rPr>
            </w:pPr>
            <w:r w:rsidRPr="00D41A11">
              <w:rPr>
                <w:color w:val="231F20"/>
                <w:sz w:val="20"/>
                <w:lang w:val="fr-CH"/>
              </w:rPr>
              <w:t>Château Beaubois, Vallé de Rhône, Frankreich</w:t>
            </w:r>
          </w:p>
        </w:tc>
        <w:tc>
          <w:tcPr>
            <w:tcW w:w="1343" w:type="dxa"/>
          </w:tcPr>
          <w:p w14:paraId="29C848F2" w14:textId="77777777" w:rsidR="00ED0776" w:rsidRPr="00D41A11" w:rsidRDefault="00ED0776">
            <w:pPr>
              <w:pStyle w:val="TableParagraph"/>
              <w:rPr>
                <w:rFonts w:ascii="Times New Roman"/>
                <w:sz w:val="20"/>
                <w:lang w:val="fr-CH"/>
              </w:rPr>
            </w:pPr>
          </w:p>
        </w:tc>
        <w:tc>
          <w:tcPr>
            <w:tcW w:w="1323" w:type="dxa"/>
          </w:tcPr>
          <w:p w14:paraId="03A32384" w14:textId="77777777" w:rsidR="00ED0776" w:rsidRPr="00D41A11" w:rsidRDefault="00ED0776">
            <w:pPr>
              <w:pStyle w:val="TableParagraph"/>
              <w:rPr>
                <w:rFonts w:ascii="Times New Roman"/>
                <w:sz w:val="20"/>
                <w:lang w:val="fr-CH"/>
              </w:rPr>
            </w:pPr>
          </w:p>
        </w:tc>
      </w:tr>
      <w:tr w:rsidR="00ED0776" w14:paraId="41401AB8" w14:textId="77777777" w:rsidTr="005D0058">
        <w:trPr>
          <w:trHeight w:val="312"/>
        </w:trPr>
        <w:tc>
          <w:tcPr>
            <w:tcW w:w="7324" w:type="dxa"/>
          </w:tcPr>
          <w:p w14:paraId="52FB84EC" w14:textId="77777777" w:rsidR="00ED0776" w:rsidRDefault="00E94DB7">
            <w:pPr>
              <w:pStyle w:val="TableParagraph"/>
              <w:spacing w:before="99" w:line="193" w:lineRule="exact"/>
              <w:ind w:left="50"/>
              <w:rPr>
                <w:color w:val="231F20"/>
                <w:sz w:val="20"/>
              </w:rPr>
            </w:pPr>
            <w:r>
              <w:rPr>
                <w:color w:val="231F20"/>
                <w:sz w:val="20"/>
              </w:rPr>
              <w:t>Voller Körper</w:t>
            </w:r>
            <w:r w:rsidR="00E70FF7">
              <w:rPr>
                <w:color w:val="231F20"/>
                <w:sz w:val="20"/>
              </w:rPr>
              <w:t>, typisch französische Assemblage</w:t>
            </w:r>
            <w:r>
              <w:rPr>
                <w:color w:val="231F20"/>
                <w:sz w:val="20"/>
              </w:rPr>
              <w:t xml:space="preserve"> mit intensivem Duft von Aprikosen,</w:t>
            </w:r>
            <w:r w:rsidR="00E70FF7">
              <w:rPr>
                <w:color w:val="231F20"/>
                <w:sz w:val="20"/>
              </w:rPr>
              <w:t xml:space="preserve"> Pfirsichen, Würze und Blüten. Ein sehr exklusiver &amp; trockener Wein mit milder Säure. Schöne Entdeckung, </w:t>
            </w:r>
            <w:r w:rsidR="002474F0">
              <w:rPr>
                <w:color w:val="231F20"/>
                <w:sz w:val="20"/>
              </w:rPr>
              <w:t>sehr  tolle Assemblage die zu jedem Essen passt.</w:t>
            </w:r>
          </w:p>
          <w:p w14:paraId="33443EAD" w14:textId="19E8A161" w:rsidR="00536763" w:rsidRDefault="00536763" w:rsidP="00536763">
            <w:pPr>
              <w:pStyle w:val="TableParagraph"/>
              <w:spacing w:before="99" w:line="193" w:lineRule="exact"/>
              <w:rPr>
                <w:sz w:val="20"/>
              </w:rPr>
            </w:pPr>
          </w:p>
        </w:tc>
        <w:tc>
          <w:tcPr>
            <w:tcW w:w="1343" w:type="dxa"/>
          </w:tcPr>
          <w:p w14:paraId="5C253023" w14:textId="77777777" w:rsidR="00ED0776" w:rsidRDefault="00ED0776">
            <w:pPr>
              <w:pStyle w:val="TableParagraph"/>
              <w:rPr>
                <w:rFonts w:ascii="Times New Roman"/>
                <w:sz w:val="20"/>
              </w:rPr>
            </w:pPr>
          </w:p>
        </w:tc>
        <w:tc>
          <w:tcPr>
            <w:tcW w:w="1323" w:type="dxa"/>
          </w:tcPr>
          <w:p w14:paraId="19B49EE3" w14:textId="77777777" w:rsidR="00ED0776" w:rsidRDefault="00ED0776">
            <w:pPr>
              <w:pStyle w:val="TableParagraph"/>
              <w:rPr>
                <w:rFonts w:ascii="Times New Roman"/>
                <w:sz w:val="20"/>
              </w:rPr>
            </w:pPr>
          </w:p>
        </w:tc>
      </w:tr>
      <w:tr w:rsidR="00CD3BCB" w14:paraId="63548AA8" w14:textId="77777777" w:rsidTr="005D0058">
        <w:trPr>
          <w:trHeight w:val="240"/>
        </w:trPr>
        <w:tc>
          <w:tcPr>
            <w:tcW w:w="7324" w:type="dxa"/>
          </w:tcPr>
          <w:p w14:paraId="7AD4E2AF" w14:textId="77777777" w:rsidR="00CD3BCB" w:rsidRDefault="00CD3BCB" w:rsidP="00CD3BCB">
            <w:pPr>
              <w:pStyle w:val="TableParagraph"/>
              <w:spacing w:before="7"/>
              <w:rPr>
                <w:sz w:val="27"/>
              </w:rPr>
            </w:pPr>
          </w:p>
          <w:p w14:paraId="534DDDC8" w14:textId="53F2563F" w:rsidR="00CD3BCB" w:rsidRPr="00CD3BCB" w:rsidRDefault="00766106" w:rsidP="00CD3BCB">
            <w:pPr>
              <w:pStyle w:val="TableParagraph"/>
              <w:spacing w:before="27" w:line="193" w:lineRule="exact"/>
              <w:rPr>
                <w:sz w:val="20"/>
                <w:lang w:val="fr-CH"/>
              </w:rPr>
            </w:pPr>
            <w:r>
              <w:rPr>
                <w:color w:val="231F20"/>
                <w:sz w:val="24"/>
                <w:lang w:val="fr-CH"/>
              </w:rPr>
              <w:t>*</w:t>
            </w:r>
            <w:r w:rsidR="006865C4" w:rsidRPr="006865C4">
              <w:rPr>
                <w:color w:val="231F20"/>
                <w:sz w:val="24"/>
                <w:lang w:val="fr-CH"/>
              </w:rPr>
              <w:t>Châteauneuf du Pape</w:t>
            </w:r>
            <w:r w:rsidR="006865C4">
              <w:rPr>
                <w:color w:val="231F20"/>
                <w:sz w:val="24"/>
                <w:lang w:val="fr-CH"/>
              </w:rPr>
              <w:t xml:space="preserve"> Blanc, André Mathieur</w:t>
            </w:r>
          </w:p>
        </w:tc>
        <w:tc>
          <w:tcPr>
            <w:tcW w:w="1343" w:type="dxa"/>
          </w:tcPr>
          <w:p w14:paraId="0344BD76" w14:textId="77777777" w:rsidR="00CD3BCB" w:rsidRPr="00D41A11" w:rsidRDefault="00CD3BCB" w:rsidP="00CD3BCB">
            <w:pPr>
              <w:pStyle w:val="TableParagraph"/>
              <w:spacing w:before="7"/>
              <w:rPr>
                <w:sz w:val="27"/>
                <w:lang w:val="fr-CH"/>
              </w:rPr>
            </w:pPr>
          </w:p>
          <w:p w14:paraId="6D4232CC" w14:textId="7AC278D4" w:rsidR="00CD3BCB" w:rsidRDefault="006865C4" w:rsidP="00CD3BCB">
            <w:pPr>
              <w:pStyle w:val="TableParagraph"/>
              <w:rPr>
                <w:rFonts w:ascii="Times New Roman"/>
                <w:sz w:val="16"/>
              </w:rPr>
            </w:pPr>
            <w:r>
              <w:rPr>
                <w:color w:val="231F20"/>
                <w:sz w:val="24"/>
              </w:rPr>
              <w:t>39</w:t>
            </w:r>
            <w:r w:rsidR="00CD3BCB">
              <w:rPr>
                <w:color w:val="231F20"/>
                <w:sz w:val="24"/>
              </w:rPr>
              <w:t>.00</w:t>
            </w:r>
          </w:p>
        </w:tc>
        <w:tc>
          <w:tcPr>
            <w:tcW w:w="1323" w:type="dxa"/>
          </w:tcPr>
          <w:p w14:paraId="4D33897E" w14:textId="77777777" w:rsidR="00CD3BCB" w:rsidRDefault="00CD3BCB" w:rsidP="00CD3BCB">
            <w:pPr>
              <w:pStyle w:val="TableParagraph"/>
              <w:spacing w:before="7"/>
              <w:rPr>
                <w:sz w:val="27"/>
              </w:rPr>
            </w:pPr>
          </w:p>
          <w:p w14:paraId="1FA3A097" w14:textId="03BD4965" w:rsidR="00CD3BCB" w:rsidRDefault="006865C4" w:rsidP="00CD3BCB">
            <w:pPr>
              <w:pStyle w:val="TableParagraph"/>
              <w:rPr>
                <w:rFonts w:ascii="Times New Roman"/>
                <w:sz w:val="16"/>
              </w:rPr>
            </w:pPr>
            <w:r>
              <w:rPr>
                <w:color w:val="231F20"/>
                <w:sz w:val="24"/>
              </w:rPr>
              <w:t>69</w:t>
            </w:r>
            <w:r w:rsidR="00CD3BCB">
              <w:rPr>
                <w:color w:val="231F20"/>
                <w:sz w:val="24"/>
              </w:rPr>
              <w:t>.00</w:t>
            </w:r>
          </w:p>
        </w:tc>
      </w:tr>
      <w:tr w:rsidR="00CD3BCB" w14:paraId="17702F35" w14:textId="77777777" w:rsidTr="005D0058">
        <w:trPr>
          <w:trHeight w:val="532"/>
        </w:trPr>
        <w:tc>
          <w:tcPr>
            <w:tcW w:w="7324" w:type="dxa"/>
          </w:tcPr>
          <w:p w14:paraId="3D584C03" w14:textId="166CDB99" w:rsidR="00CD3BCB" w:rsidRDefault="006865C4" w:rsidP="00CD3BCB">
            <w:pPr>
              <w:pStyle w:val="TableParagraph"/>
              <w:spacing w:before="27"/>
              <w:rPr>
                <w:sz w:val="20"/>
              </w:rPr>
            </w:pPr>
            <w:r>
              <w:rPr>
                <w:sz w:val="20"/>
              </w:rPr>
              <w:t xml:space="preserve">Grenache Blanc, Clairette </w:t>
            </w:r>
          </w:p>
        </w:tc>
        <w:tc>
          <w:tcPr>
            <w:tcW w:w="1343" w:type="dxa"/>
          </w:tcPr>
          <w:p w14:paraId="7F68E807" w14:textId="77777777" w:rsidR="00CD3BCB" w:rsidRDefault="00CD3BCB" w:rsidP="00CD3BCB">
            <w:pPr>
              <w:pStyle w:val="TableParagraph"/>
              <w:rPr>
                <w:rFonts w:ascii="Times New Roman"/>
                <w:sz w:val="20"/>
              </w:rPr>
            </w:pPr>
          </w:p>
        </w:tc>
        <w:tc>
          <w:tcPr>
            <w:tcW w:w="1323" w:type="dxa"/>
          </w:tcPr>
          <w:p w14:paraId="769A45AF" w14:textId="77777777" w:rsidR="00CD3BCB" w:rsidRDefault="00CD3BCB" w:rsidP="00CD3BCB">
            <w:pPr>
              <w:pStyle w:val="TableParagraph"/>
              <w:rPr>
                <w:rFonts w:ascii="Times New Roman"/>
                <w:sz w:val="20"/>
              </w:rPr>
            </w:pPr>
          </w:p>
        </w:tc>
      </w:tr>
      <w:tr w:rsidR="00CD3BCB" w:rsidRPr="00CD3BCB" w14:paraId="551DFD08" w14:textId="77777777" w:rsidTr="005D0058">
        <w:trPr>
          <w:trHeight w:val="857"/>
        </w:trPr>
        <w:tc>
          <w:tcPr>
            <w:tcW w:w="7324" w:type="dxa"/>
          </w:tcPr>
          <w:p w14:paraId="4C77D63A" w14:textId="088B113F" w:rsidR="00CD3BCB" w:rsidRPr="00CD3BCB" w:rsidRDefault="006865C4" w:rsidP="006865C4">
            <w:pPr>
              <w:pStyle w:val="TableParagraph"/>
              <w:rPr>
                <w:rFonts w:ascii="Eagle-Book"/>
                <w:b/>
                <w:bCs/>
                <w:sz w:val="24"/>
                <w:lang w:val="fr-CH"/>
              </w:rPr>
            </w:pPr>
            <w:r w:rsidRPr="006865C4">
              <w:rPr>
                <w:color w:val="231F20"/>
                <w:sz w:val="20"/>
              </w:rPr>
              <w:t>Helles Gelb mit Brillantschimmer. Feines Bouquet mit blumigen Frühlingsnoten. Jung, streng und frisch. Lebhaft, empfindlich und harmonisch. Angenehm aromatische Frische im Abgang.</w:t>
            </w:r>
            <w:r w:rsidRPr="006865C4">
              <w:rPr>
                <w:color w:val="231F20"/>
                <w:sz w:val="20"/>
                <w:lang w:val="de-CH"/>
              </w:rPr>
              <w:t xml:space="preserve"> </w:t>
            </w:r>
            <w:r>
              <w:rPr>
                <w:color w:val="231F20"/>
                <w:sz w:val="20"/>
                <w:lang w:val="fr-CH"/>
              </w:rPr>
              <w:t>Ganz grosse Liebhaber-Geschichte, Top Weisswein.</w:t>
            </w:r>
          </w:p>
        </w:tc>
        <w:tc>
          <w:tcPr>
            <w:tcW w:w="1343" w:type="dxa"/>
          </w:tcPr>
          <w:p w14:paraId="2C6248C3" w14:textId="77777777" w:rsidR="00CD3BCB" w:rsidRPr="00CD3BCB" w:rsidRDefault="00CD3BCB" w:rsidP="00CD3BCB">
            <w:pPr>
              <w:pStyle w:val="TableParagraph"/>
              <w:rPr>
                <w:rFonts w:ascii="Times New Roman"/>
                <w:sz w:val="20"/>
                <w:lang w:val="fr-CH"/>
              </w:rPr>
            </w:pPr>
          </w:p>
        </w:tc>
        <w:tc>
          <w:tcPr>
            <w:tcW w:w="1323" w:type="dxa"/>
          </w:tcPr>
          <w:p w14:paraId="518E2493" w14:textId="77777777" w:rsidR="00CD3BCB" w:rsidRPr="00CD3BCB" w:rsidRDefault="00CD3BCB" w:rsidP="00CD3BCB">
            <w:pPr>
              <w:pStyle w:val="TableParagraph"/>
              <w:rPr>
                <w:rFonts w:ascii="Times New Roman"/>
                <w:sz w:val="20"/>
                <w:lang w:val="fr-CH"/>
              </w:rPr>
            </w:pPr>
          </w:p>
        </w:tc>
      </w:tr>
      <w:tr w:rsidR="00CD3BCB" w14:paraId="261564D0" w14:textId="77777777" w:rsidTr="005D0058">
        <w:trPr>
          <w:trHeight w:val="817"/>
        </w:trPr>
        <w:tc>
          <w:tcPr>
            <w:tcW w:w="7324" w:type="dxa"/>
          </w:tcPr>
          <w:p w14:paraId="4445E52F" w14:textId="268A4B8E" w:rsidR="00536763" w:rsidRPr="00E94DB7" w:rsidRDefault="00536763" w:rsidP="006865C4">
            <w:pPr>
              <w:pStyle w:val="TableParagraph"/>
              <w:spacing w:before="2" w:line="193" w:lineRule="exact"/>
              <w:rPr>
                <w:sz w:val="20"/>
                <w:lang w:val="en-US"/>
              </w:rPr>
            </w:pPr>
          </w:p>
        </w:tc>
        <w:tc>
          <w:tcPr>
            <w:tcW w:w="1343" w:type="dxa"/>
          </w:tcPr>
          <w:p w14:paraId="738FD68F" w14:textId="625843FF" w:rsidR="00CD3BCB" w:rsidRDefault="00CD3BCB" w:rsidP="00CD3BCB">
            <w:pPr>
              <w:pStyle w:val="TableParagraph"/>
              <w:ind w:right="141"/>
              <w:jc w:val="right"/>
              <w:rPr>
                <w:sz w:val="24"/>
              </w:rPr>
            </w:pPr>
          </w:p>
        </w:tc>
        <w:tc>
          <w:tcPr>
            <w:tcW w:w="1323" w:type="dxa"/>
          </w:tcPr>
          <w:p w14:paraId="27F2BBA5" w14:textId="6F357722" w:rsidR="00CD3BCB" w:rsidRDefault="00CD3BCB" w:rsidP="00CD3BCB">
            <w:pPr>
              <w:pStyle w:val="TableParagraph"/>
              <w:ind w:right="47"/>
              <w:jc w:val="right"/>
              <w:rPr>
                <w:sz w:val="24"/>
              </w:rPr>
            </w:pPr>
          </w:p>
        </w:tc>
      </w:tr>
      <w:tr w:rsidR="00CD3BCB" w14:paraId="3992DD19" w14:textId="77777777" w:rsidTr="005D0058">
        <w:trPr>
          <w:trHeight w:val="774"/>
        </w:trPr>
        <w:tc>
          <w:tcPr>
            <w:tcW w:w="7324" w:type="dxa"/>
          </w:tcPr>
          <w:p w14:paraId="6C440426" w14:textId="4F9C2F67" w:rsidR="00AA2377" w:rsidRDefault="00AA2377" w:rsidP="00D47B78">
            <w:pPr>
              <w:pStyle w:val="TableParagraph"/>
              <w:spacing w:before="241"/>
              <w:rPr>
                <w:b/>
                <w:bCs/>
                <w:color w:val="231F20"/>
                <w:sz w:val="24"/>
                <w:lang w:val="fr-CH"/>
              </w:rPr>
            </w:pPr>
          </w:p>
          <w:p w14:paraId="680CD599" w14:textId="77777777" w:rsidR="00AA2377" w:rsidRDefault="00AA2377" w:rsidP="00D47B78">
            <w:pPr>
              <w:pStyle w:val="TableParagraph"/>
              <w:spacing w:before="241"/>
              <w:rPr>
                <w:b/>
                <w:bCs/>
                <w:color w:val="231F20"/>
                <w:sz w:val="24"/>
                <w:lang w:val="fr-CH"/>
              </w:rPr>
            </w:pPr>
          </w:p>
          <w:p w14:paraId="5EE0530C" w14:textId="77777777" w:rsidR="00AA2377" w:rsidRDefault="00AA2377" w:rsidP="00D47B78">
            <w:pPr>
              <w:pStyle w:val="TableParagraph"/>
              <w:spacing w:before="241"/>
              <w:rPr>
                <w:b/>
                <w:bCs/>
                <w:color w:val="231F20"/>
                <w:sz w:val="24"/>
                <w:lang w:val="fr-CH"/>
              </w:rPr>
            </w:pPr>
          </w:p>
          <w:p w14:paraId="293E57FB" w14:textId="77777777" w:rsidR="00AA2377" w:rsidRDefault="00AA2377" w:rsidP="00D47B78">
            <w:pPr>
              <w:pStyle w:val="TableParagraph"/>
              <w:spacing w:before="241"/>
              <w:rPr>
                <w:b/>
                <w:bCs/>
                <w:color w:val="231F20"/>
                <w:sz w:val="24"/>
                <w:lang w:val="fr-CH"/>
              </w:rPr>
            </w:pPr>
          </w:p>
          <w:p w14:paraId="4629DC2D" w14:textId="77777777" w:rsidR="00AA2377" w:rsidRDefault="00AA2377" w:rsidP="00D47B78">
            <w:pPr>
              <w:pStyle w:val="TableParagraph"/>
              <w:spacing w:before="241"/>
              <w:rPr>
                <w:b/>
                <w:bCs/>
                <w:color w:val="231F20"/>
                <w:sz w:val="24"/>
                <w:lang w:val="fr-CH"/>
              </w:rPr>
            </w:pPr>
          </w:p>
          <w:p w14:paraId="7E8CFA44" w14:textId="77777777" w:rsidR="00AA2377" w:rsidRDefault="00AA2377" w:rsidP="00D47B78">
            <w:pPr>
              <w:pStyle w:val="TableParagraph"/>
              <w:spacing w:before="241"/>
              <w:rPr>
                <w:b/>
                <w:bCs/>
                <w:color w:val="231F20"/>
                <w:sz w:val="24"/>
                <w:lang w:val="fr-CH"/>
              </w:rPr>
            </w:pPr>
          </w:p>
          <w:p w14:paraId="6AEA5C84" w14:textId="4EF094E5" w:rsidR="002A0F24" w:rsidRPr="001E767A" w:rsidRDefault="001E767A" w:rsidP="00D47B78">
            <w:pPr>
              <w:pStyle w:val="TableParagraph"/>
              <w:spacing w:before="241"/>
              <w:rPr>
                <w:b/>
                <w:bCs/>
                <w:color w:val="231F20"/>
                <w:sz w:val="24"/>
                <w:lang w:val="fr-CH"/>
              </w:rPr>
            </w:pPr>
            <w:r w:rsidRPr="001E767A">
              <w:rPr>
                <w:b/>
                <w:bCs/>
                <w:color w:val="231F20"/>
                <w:sz w:val="24"/>
                <w:lang w:val="fr-CH"/>
              </w:rPr>
              <w:t>Heida</w:t>
            </w:r>
          </w:p>
          <w:p w14:paraId="1D30EC02" w14:textId="656E7565" w:rsidR="00CD3BCB" w:rsidRPr="00515D6E" w:rsidRDefault="00CD3BCB" w:rsidP="00CD3BCB">
            <w:pPr>
              <w:pStyle w:val="TableParagraph"/>
              <w:spacing w:before="241"/>
              <w:ind w:left="50"/>
              <w:rPr>
                <w:sz w:val="24"/>
                <w:lang w:val="fr-CH"/>
              </w:rPr>
            </w:pPr>
            <w:r w:rsidRPr="00515D6E">
              <w:rPr>
                <w:color w:val="231F20"/>
                <w:sz w:val="24"/>
                <w:lang w:val="fr-CH"/>
              </w:rPr>
              <w:t>**</w:t>
            </w:r>
            <w:r w:rsidRPr="00515D6E">
              <w:rPr>
                <w:rFonts w:ascii="Avenir-Light" w:hAnsi="Avenir-Light"/>
                <w:color w:val="231F20"/>
                <w:sz w:val="24"/>
                <w:lang w:val="fr-CH"/>
              </w:rPr>
              <w:t>«</w:t>
            </w:r>
            <w:r w:rsidRPr="00515D6E">
              <w:rPr>
                <w:color w:val="231F20"/>
                <w:sz w:val="24"/>
                <w:lang w:val="fr-CH"/>
              </w:rPr>
              <w:t>Les Montbrisés</w:t>
            </w:r>
            <w:r w:rsidRPr="00515D6E">
              <w:rPr>
                <w:rFonts w:ascii="Avenir-Light" w:hAnsi="Avenir-Light"/>
                <w:color w:val="231F20"/>
                <w:sz w:val="24"/>
                <w:lang w:val="fr-CH"/>
              </w:rPr>
              <w:t xml:space="preserve">» </w:t>
            </w:r>
            <w:r w:rsidRPr="00515D6E">
              <w:rPr>
                <w:color w:val="231F20"/>
                <w:sz w:val="24"/>
                <w:lang w:val="fr-CH"/>
              </w:rPr>
              <w:t>Sélection Charles Rolaz</w:t>
            </w:r>
            <w:r w:rsidR="00A32BBB" w:rsidRPr="00515D6E">
              <w:rPr>
                <w:color w:val="231F20"/>
                <w:sz w:val="24"/>
                <w:lang w:val="fr-CH"/>
              </w:rPr>
              <w:t xml:space="preserve">                  </w:t>
            </w:r>
            <w:r w:rsidR="00EB5222">
              <w:rPr>
                <w:color w:val="231F20"/>
                <w:sz w:val="24"/>
                <w:lang w:val="fr-CH"/>
              </w:rPr>
              <w:t>24.00            54.00</w:t>
            </w:r>
            <w:r w:rsidR="00A32BBB" w:rsidRPr="00515D6E">
              <w:rPr>
                <w:color w:val="231F20"/>
                <w:sz w:val="24"/>
                <w:lang w:val="fr-CH"/>
              </w:rPr>
              <w:t xml:space="preserve">                     </w:t>
            </w:r>
          </w:p>
          <w:p w14:paraId="78DAD9F2" w14:textId="77777777" w:rsidR="00CD3BCB" w:rsidRDefault="00CD3BCB" w:rsidP="00CD3BCB">
            <w:pPr>
              <w:pStyle w:val="TableParagraph"/>
              <w:spacing w:before="2" w:line="193" w:lineRule="exact"/>
              <w:ind w:left="50"/>
              <w:rPr>
                <w:sz w:val="20"/>
              </w:rPr>
            </w:pPr>
            <w:r>
              <w:rPr>
                <w:color w:val="231F20"/>
                <w:sz w:val="20"/>
              </w:rPr>
              <w:t>Petite Arvine und Païen (auch Heida oder Savagnin genannt).</w:t>
            </w:r>
          </w:p>
        </w:tc>
        <w:tc>
          <w:tcPr>
            <w:tcW w:w="1343" w:type="dxa"/>
          </w:tcPr>
          <w:p w14:paraId="2882EC5F" w14:textId="13DB428F" w:rsidR="00CD3BCB" w:rsidRDefault="00CD3BCB" w:rsidP="00D47B78">
            <w:pPr>
              <w:pStyle w:val="TableParagraph"/>
              <w:ind w:right="141"/>
              <w:rPr>
                <w:sz w:val="24"/>
              </w:rPr>
            </w:pPr>
          </w:p>
        </w:tc>
        <w:tc>
          <w:tcPr>
            <w:tcW w:w="1323" w:type="dxa"/>
          </w:tcPr>
          <w:p w14:paraId="41B2C90F" w14:textId="77777777" w:rsidR="00CD3BCB" w:rsidRDefault="00CD3BCB" w:rsidP="00CD3BCB">
            <w:pPr>
              <w:pStyle w:val="TableParagraph"/>
              <w:rPr>
                <w:sz w:val="29"/>
              </w:rPr>
            </w:pPr>
          </w:p>
          <w:p w14:paraId="02D82868" w14:textId="5B15A750" w:rsidR="00CD3BCB" w:rsidRDefault="00CD3BCB" w:rsidP="00D7741D">
            <w:pPr>
              <w:pStyle w:val="TableParagraph"/>
              <w:ind w:right="47"/>
              <w:jc w:val="center"/>
              <w:rPr>
                <w:sz w:val="24"/>
              </w:rPr>
            </w:pPr>
          </w:p>
        </w:tc>
      </w:tr>
      <w:tr w:rsidR="00CD3BCB" w:rsidRPr="0039057A" w14:paraId="02589C52" w14:textId="77777777" w:rsidTr="005D0058">
        <w:trPr>
          <w:trHeight w:val="311"/>
        </w:trPr>
        <w:tc>
          <w:tcPr>
            <w:tcW w:w="7324" w:type="dxa"/>
          </w:tcPr>
          <w:p w14:paraId="5238CE37" w14:textId="34EBA816" w:rsidR="00CD3BCB" w:rsidRPr="00D41A11" w:rsidRDefault="00CD3BCB" w:rsidP="00CD3BCB">
            <w:pPr>
              <w:pStyle w:val="TableParagraph"/>
              <w:spacing w:before="27"/>
              <w:ind w:left="50"/>
              <w:rPr>
                <w:sz w:val="20"/>
                <w:lang w:val="fr-CH"/>
              </w:rPr>
            </w:pPr>
            <w:r w:rsidRPr="00D41A11">
              <w:rPr>
                <w:color w:val="231F20"/>
                <w:sz w:val="20"/>
                <w:lang w:val="fr-CH"/>
              </w:rPr>
              <w:t>Charles Rolaz, Rolle, Valais AOC</w:t>
            </w:r>
          </w:p>
        </w:tc>
        <w:tc>
          <w:tcPr>
            <w:tcW w:w="1343" w:type="dxa"/>
          </w:tcPr>
          <w:p w14:paraId="684C056B" w14:textId="77777777" w:rsidR="00CD3BCB" w:rsidRPr="00D41A11" w:rsidRDefault="00CD3BCB" w:rsidP="00CD3BCB">
            <w:pPr>
              <w:pStyle w:val="TableParagraph"/>
              <w:rPr>
                <w:rFonts w:ascii="Times New Roman"/>
                <w:sz w:val="20"/>
                <w:lang w:val="fr-CH"/>
              </w:rPr>
            </w:pPr>
          </w:p>
        </w:tc>
        <w:tc>
          <w:tcPr>
            <w:tcW w:w="1323" w:type="dxa"/>
          </w:tcPr>
          <w:p w14:paraId="4778DA39" w14:textId="77777777" w:rsidR="00CD3BCB" w:rsidRPr="00D41A11" w:rsidRDefault="00CD3BCB" w:rsidP="00CD3BCB">
            <w:pPr>
              <w:pStyle w:val="TableParagraph"/>
              <w:rPr>
                <w:rFonts w:ascii="Times New Roman"/>
                <w:sz w:val="20"/>
                <w:lang w:val="fr-CH"/>
              </w:rPr>
            </w:pPr>
          </w:p>
        </w:tc>
      </w:tr>
      <w:tr w:rsidR="00CD3BCB" w14:paraId="688CCAB4" w14:textId="77777777" w:rsidTr="005D0058">
        <w:trPr>
          <w:trHeight w:val="312"/>
        </w:trPr>
        <w:tc>
          <w:tcPr>
            <w:tcW w:w="7324" w:type="dxa"/>
          </w:tcPr>
          <w:p w14:paraId="1C71A093" w14:textId="77777777" w:rsidR="00CD3BCB" w:rsidRDefault="00CD3BCB" w:rsidP="00CD3BCB">
            <w:pPr>
              <w:pStyle w:val="TableParagraph"/>
              <w:spacing w:before="99" w:line="193" w:lineRule="exact"/>
              <w:ind w:left="50"/>
              <w:rPr>
                <w:sz w:val="20"/>
              </w:rPr>
            </w:pPr>
            <w:r>
              <w:rPr>
                <w:color w:val="231F20"/>
                <w:sz w:val="20"/>
              </w:rPr>
              <w:t>Pro Jahr werden nur 800 Flaschen produziert. Spritzig, trockene Assemblage.</w:t>
            </w:r>
          </w:p>
        </w:tc>
        <w:tc>
          <w:tcPr>
            <w:tcW w:w="1343" w:type="dxa"/>
          </w:tcPr>
          <w:p w14:paraId="4E29F661" w14:textId="77777777" w:rsidR="00CD3BCB" w:rsidRDefault="00CD3BCB" w:rsidP="00CD3BCB">
            <w:pPr>
              <w:pStyle w:val="TableParagraph"/>
              <w:rPr>
                <w:rFonts w:ascii="Times New Roman"/>
                <w:sz w:val="20"/>
              </w:rPr>
            </w:pPr>
          </w:p>
        </w:tc>
        <w:tc>
          <w:tcPr>
            <w:tcW w:w="1323" w:type="dxa"/>
          </w:tcPr>
          <w:p w14:paraId="3ADDC2F3" w14:textId="77777777" w:rsidR="00CD3BCB" w:rsidRDefault="00CD3BCB" w:rsidP="00CD3BCB">
            <w:pPr>
              <w:pStyle w:val="TableParagraph"/>
              <w:rPr>
                <w:rFonts w:ascii="Times New Roman"/>
                <w:sz w:val="20"/>
              </w:rPr>
            </w:pPr>
          </w:p>
        </w:tc>
      </w:tr>
      <w:tr w:rsidR="00CD3BCB" w14:paraId="1809CD0E" w14:textId="77777777" w:rsidTr="005D0058">
        <w:trPr>
          <w:trHeight w:val="240"/>
        </w:trPr>
        <w:tc>
          <w:tcPr>
            <w:tcW w:w="7324" w:type="dxa"/>
          </w:tcPr>
          <w:p w14:paraId="7C4940D7" w14:textId="77777777" w:rsidR="00CD3BCB" w:rsidRDefault="00CD3BCB" w:rsidP="00CD3BCB">
            <w:pPr>
              <w:pStyle w:val="TableParagraph"/>
              <w:spacing w:before="27" w:line="193" w:lineRule="exact"/>
              <w:ind w:left="50"/>
              <w:rPr>
                <w:sz w:val="20"/>
              </w:rPr>
            </w:pPr>
            <w:r>
              <w:rPr>
                <w:color w:val="231F20"/>
                <w:sz w:val="20"/>
              </w:rPr>
              <w:t>Alte Rebstöcke, beste Walliser Parzellen. Petite Arvine typische Noten von</w:t>
            </w:r>
          </w:p>
        </w:tc>
        <w:tc>
          <w:tcPr>
            <w:tcW w:w="1343" w:type="dxa"/>
          </w:tcPr>
          <w:p w14:paraId="21497610" w14:textId="77777777" w:rsidR="00CD3BCB" w:rsidRDefault="00CD3BCB" w:rsidP="00CD3BCB">
            <w:pPr>
              <w:pStyle w:val="TableParagraph"/>
              <w:rPr>
                <w:rFonts w:ascii="Times New Roman"/>
                <w:sz w:val="16"/>
              </w:rPr>
            </w:pPr>
          </w:p>
        </w:tc>
        <w:tc>
          <w:tcPr>
            <w:tcW w:w="1323" w:type="dxa"/>
          </w:tcPr>
          <w:p w14:paraId="1A430454" w14:textId="77777777" w:rsidR="00CD3BCB" w:rsidRDefault="00CD3BCB" w:rsidP="00CD3BCB">
            <w:pPr>
              <w:pStyle w:val="TableParagraph"/>
              <w:rPr>
                <w:rFonts w:ascii="Times New Roman"/>
                <w:sz w:val="16"/>
              </w:rPr>
            </w:pPr>
          </w:p>
        </w:tc>
      </w:tr>
      <w:tr w:rsidR="00CD3BCB" w14:paraId="6EC2B63B" w14:textId="77777777" w:rsidTr="005D0058">
        <w:trPr>
          <w:trHeight w:val="240"/>
        </w:trPr>
        <w:tc>
          <w:tcPr>
            <w:tcW w:w="7324" w:type="dxa"/>
          </w:tcPr>
          <w:p w14:paraId="4B0C50F3" w14:textId="77777777" w:rsidR="00CD3BCB" w:rsidRDefault="00CD3BCB" w:rsidP="00CD3BCB">
            <w:pPr>
              <w:pStyle w:val="TableParagraph"/>
              <w:spacing w:before="27" w:line="193" w:lineRule="exact"/>
              <w:ind w:left="50"/>
              <w:rPr>
                <w:sz w:val="20"/>
              </w:rPr>
            </w:pPr>
            <w:r>
              <w:rPr>
                <w:color w:val="231F20"/>
                <w:sz w:val="20"/>
              </w:rPr>
              <w:t>Zitrusfrüchten, Rhabarber Païen grosszügig und ausgeglichenen mit Noten</w:t>
            </w:r>
          </w:p>
        </w:tc>
        <w:tc>
          <w:tcPr>
            <w:tcW w:w="1343" w:type="dxa"/>
          </w:tcPr>
          <w:p w14:paraId="328A6354" w14:textId="77777777" w:rsidR="00CD3BCB" w:rsidRDefault="00CD3BCB" w:rsidP="00CD3BCB">
            <w:pPr>
              <w:pStyle w:val="TableParagraph"/>
              <w:rPr>
                <w:rFonts w:ascii="Times New Roman"/>
                <w:sz w:val="16"/>
              </w:rPr>
            </w:pPr>
          </w:p>
        </w:tc>
        <w:tc>
          <w:tcPr>
            <w:tcW w:w="1323" w:type="dxa"/>
          </w:tcPr>
          <w:p w14:paraId="02115A52" w14:textId="77777777" w:rsidR="00CD3BCB" w:rsidRDefault="00CD3BCB" w:rsidP="00CD3BCB">
            <w:pPr>
              <w:pStyle w:val="TableParagraph"/>
              <w:rPr>
                <w:rFonts w:ascii="Times New Roman"/>
                <w:sz w:val="16"/>
              </w:rPr>
            </w:pPr>
          </w:p>
        </w:tc>
      </w:tr>
      <w:tr w:rsidR="00CD3BCB" w14:paraId="7328FAF6" w14:textId="77777777" w:rsidTr="005D0058">
        <w:trPr>
          <w:trHeight w:val="239"/>
        </w:trPr>
        <w:tc>
          <w:tcPr>
            <w:tcW w:w="7324" w:type="dxa"/>
          </w:tcPr>
          <w:p w14:paraId="3ED5E95A" w14:textId="77777777" w:rsidR="00CD3BCB" w:rsidRDefault="00CD3BCB" w:rsidP="00CD3BCB">
            <w:pPr>
              <w:pStyle w:val="TableParagraph"/>
              <w:spacing w:before="27" w:line="193" w:lineRule="exact"/>
              <w:ind w:left="50"/>
              <w:rPr>
                <w:sz w:val="20"/>
              </w:rPr>
            </w:pPr>
            <w:r>
              <w:rPr>
                <w:color w:val="231F20"/>
                <w:sz w:val="20"/>
              </w:rPr>
              <w:t>von weissen Blüten, ausserordentliches Alterungspotential dank seinem</w:t>
            </w:r>
          </w:p>
        </w:tc>
        <w:tc>
          <w:tcPr>
            <w:tcW w:w="1343" w:type="dxa"/>
          </w:tcPr>
          <w:p w14:paraId="2F65EC1A" w14:textId="77777777" w:rsidR="00CD3BCB" w:rsidRDefault="00CD3BCB" w:rsidP="00CD3BCB">
            <w:pPr>
              <w:pStyle w:val="TableParagraph"/>
              <w:rPr>
                <w:rFonts w:ascii="Times New Roman"/>
                <w:sz w:val="16"/>
              </w:rPr>
            </w:pPr>
          </w:p>
        </w:tc>
        <w:tc>
          <w:tcPr>
            <w:tcW w:w="1323" w:type="dxa"/>
          </w:tcPr>
          <w:p w14:paraId="741F6314" w14:textId="77777777" w:rsidR="00CD3BCB" w:rsidRDefault="00CD3BCB" w:rsidP="00CD3BCB">
            <w:pPr>
              <w:pStyle w:val="TableParagraph"/>
              <w:rPr>
                <w:rFonts w:ascii="Times New Roman"/>
                <w:sz w:val="16"/>
              </w:rPr>
            </w:pPr>
          </w:p>
        </w:tc>
      </w:tr>
      <w:tr w:rsidR="00CD3BCB" w14:paraId="6A3502E6" w14:textId="77777777" w:rsidTr="005D0058">
        <w:trPr>
          <w:trHeight w:val="240"/>
        </w:trPr>
        <w:tc>
          <w:tcPr>
            <w:tcW w:w="7324" w:type="dxa"/>
          </w:tcPr>
          <w:p w14:paraId="0630A396" w14:textId="44991DA6" w:rsidR="00CD3BCB" w:rsidRDefault="00CD3BCB" w:rsidP="00CD3BCB">
            <w:pPr>
              <w:pStyle w:val="TableParagraph"/>
              <w:spacing w:before="27" w:line="193" w:lineRule="exact"/>
              <w:ind w:left="50"/>
              <w:rPr>
                <w:sz w:val="20"/>
              </w:rPr>
            </w:pPr>
            <w:r>
              <w:rPr>
                <w:color w:val="231F20"/>
                <w:sz w:val="20"/>
              </w:rPr>
              <w:t>natürlichem Säuregehalt. Reich am Gaumen mit mineralischem Auftakt und</w:t>
            </w:r>
          </w:p>
        </w:tc>
        <w:tc>
          <w:tcPr>
            <w:tcW w:w="1343" w:type="dxa"/>
          </w:tcPr>
          <w:p w14:paraId="13005A7B" w14:textId="77777777" w:rsidR="00CD3BCB" w:rsidRDefault="00CD3BCB" w:rsidP="00CD3BCB">
            <w:pPr>
              <w:pStyle w:val="TableParagraph"/>
              <w:rPr>
                <w:rFonts w:ascii="Times New Roman"/>
                <w:sz w:val="16"/>
              </w:rPr>
            </w:pPr>
          </w:p>
        </w:tc>
        <w:tc>
          <w:tcPr>
            <w:tcW w:w="1323" w:type="dxa"/>
          </w:tcPr>
          <w:p w14:paraId="0F9BE1E0" w14:textId="77777777" w:rsidR="00CD3BCB" w:rsidRDefault="00CD3BCB" w:rsidP="00CD3BCB">
            <w:pPr>
              <w:pStyle w:val="TableParagraph"/>
              <w:rPr>
                <w:rFonts w:ascii="Times New Roman"/>
                <w:sz w:val="16"/>
              </w:rPr>
            </w:pPr>
          </w:p>
        </w:tc>
      </w:tr>
      <w:tr w:rsidR="00CD3BCB" w14:paraId="1E654ED8" w14:textId="77777777" w:rsidTr="005D0058">
        <w:trPr>
          <w:trHeight w:val="232"/>
        </w:trPr>
        <w:tc>
          <w:tcPr>
            <w:tcW w:w="7324" w:type="dxa"/>
          </w:tcPr>
          <w:p w14:paraId="0EBD180F" w14:textId="695EC664" w:rsidR="00CD3BCB" w:rsidRDefault="00CD3BCB" w:rsidP="00CD3BCB">
            <w:pPr>
              <w:pStyle w:val="TableParagraph"/>
              <w:spacing w:before="27" w:line="185" w:lineRule="exact"/>
              <w:ind w:left="50"/>
              <w:rPr>
                <w:sz w:val="20"/>
              </w:rPr>
            </w:pPr>
            <w:r>
              <w:rPr>
                <w:color w:val="231F20"/>
                <w:sz w:val="20"/>
              </w:rPr>
              <w:t>langem Abgang. Mehrfach international ausgezeichneter Top-Weisswein.</w:t>
            </w:r>
          </w:p>
        </w:tc>
        <w:tc>
          <w:tcPr>
            <w:tcW w:w="1343" w:type="dxa"/>
          </w:tcPr>
          <w:p w14:paraId="0750BD83" w14:textId="77777777" w:rsidR="00CD3BCB" w:rsidRDefault="00CD3BCB" w:rsidP="00CD3BCB">
            <w:pPr>
              <w:pStyle w:val="TableParagraph"/>
              <w:rPr>
                <w:rFonts w:ascii="Times New Roman"/>
                <w:sz w:val="16"/>
              </w:rPr>
            </w:pPr>
          </w:p>
        </w:tc>
        <w:tc>
          <w:tcPr>
            <w:tcW w:w="1323" w:type="dxa"/>
          </w:tcPr>
          <w:p w14:paraId="3F82F7B2" w14:textId="77777777" w:rsidR="00CD3BCB" w:rsidRDefault="00CD3BCB" w:rsidP="00CD3BCB">
            <w:pPr>
              <w:pStyle w:val="TableParagraph"/>
              <w:rPr>
                <w:rFonts w:ascii="Times New Roman"/>
                <w:sz w:val="16"/>
              </w:rPr>
            </w:pPr>
          </w:p>
        </w:tc>
      </w:tr>
    </w:tbl>
    <w:p w14:paraId="2F8E6C84" w14:textId="77777777" w:rsidR="00ED0776" w:rsidRDefault="00ED0776">
      <w:pPr>
        <w:rPr>
          <w:rFonts w:ascii="Times New Roman"/>
          <w:sz w:val="16"/>
        </w:rPr>
        <w:sectPr w:rsidR="00ED0776">
          <w:headerReference w:type="default" r:id="rId19"/>
          <w:footerReference w:type="default" r:id="rId20"/>
          <w:pgSz w:w="11910" w:h="16840"/>
          <w:pgMar w:top="1440" w:right="980" w:bottom="1420" w:left="980" w:header="1095" w:footer="1221" w:gutter="0"/>
          <w:pgNumType w:start="5"/>
          <w:cols w:space="720"/>
        </w:sectPr>
      </w:pPr>
    </w:p>
    <w:p w14:paraId="05E5D8B3" w14:textId="77777777" w:rsidR="00ED0776" w:rsidRDefault="00ED0776">
      <w:pPr>
        <w:pStyle w:val="Textkrper"/>
      </w:pPr>
    </w:p>
    <w:p w14:paraId="5DB70F36" w14:textId="77777777" w:rsidR="00ED0776" w:rsidRDefault="00ED0776">
      <w:pPr>
        <w:pStyle w:val="Textkrper"/>
      </w:pPr>
    </w:p>
    <w:p w14:paraId="52CF6FB2" w14:textId="77777777" w:rsidR="00ED0776" w:rsidRDefault="00ED0776">
      <w:pPr>
        <w:pStyle w:val="Textkrper"/>
        <w:spacing w:before="4"/>
        <w:rPr>
          <w:sz w:val="17"/>
        </w:rPr>
      </w:pPr>
    </w:p>
    <w:tbl>
      <w:tblPr>
        <w:tblStyle w:val="TableNormal"/>
        <w:tblW w:w="0" w:type="auto"/>
        <w:tblInd w:w="111" w:type="dxa"/>
        <w:tblLayout w:type="fixed"/>
        <w:tblLook w:val="01E0" w:firstRow="1" w:lastRow="1" w:firstColumn="1" w:lastColumn="1" w:noHBand="0" w:noVBand="0"/>
      </w:tblPr>
      <w:tblGrid>
        <w:gridCol w:w="7094"/>
        <w:gridCol w:w="1320"/>
        <w:gridCol w:w="1323"/>
      </w:tblGrid>
      <w:tr w:rsidR="00ED0776" w14:paraId="50717670" w14:textId="77777777">
        <w:trPr>
          <w:trHeight w:val="557"/>
        </w:trPr>
        <w:tc>
          <w:tcPr>
            <w:tcW w:w="7094" w:type="dxa"/>
          </w:tcPr>
          <w:p w14:paraId="7AFCDAC6" w14:textId="77777777" w:rsidR="00ED0776" w:rsidRPr="00E94DB7" w:rsidRDefault="00E94DB7" w:rsidP="00AA2377">
            <w:pPr>
              <w:pStyle w:val="TableParagraph"/>
              <w:spacing w:before="2"/>
              <w:rPr>
                <w:rFonts w:ascii="Eagle-Book"/>
                <w:b/>
                <w:bCs/>
                <w:sz w:val="24"/>
              </w:rPr>
            </w:pPr>
            <w:r w:rsidRPr="00E94DB7">
              <w:rPr>
                <w:rFonts w:ascii="Eagle-Book"/>
                <w:b/>
                <w:bCs/>
                <w:color w:val="231F20"/>
                <w:sz w:val="24"/>
              </w:rPr>
              <w:t>Kerner</w:t>
            </w:r>
          </w:p>
        </w:tc>
        <w:tc>
          <w:tcPr>
            <w:tcW w:w="1320" w:type="dxa"/>
          </w:tcPr>
          <w:p w14:paraId="5161D956" w14:textId="77777777" w:rsidR="00ED0776" w:rsidRDefault="00E94DB7">
            <w:pPr>
              <w:pStyle w:val="TableParagraph"/>
              <w:spacing w:before="26"/>
              <w:ind w:right="141"/>
              <w:jc w:val="right"/>
              <w:rPr>
                <w:sz w:val="24"/>
              </w:rPr>
            </w:pPr>
            <w:r>
              <w:rPr>
                <w:color w:val="939598"/>
                <w:sz w:val="24"/>
              </w:rPr>
              <w:t>Enothek</w:t>
            </w:r>
          </w:p>
        </w:tc>
        <w:tc>
          <w:tcPr>
            <w:tcW w:w="1323" w:type="dxa"/>
          </w:tcPr>
          <w:p w14:paraId="31DB9860" w14:textId="77777777" w:rsidR="00ED0776" w:rsidRDefault="00E94DB7">
            <w:pPr>
              <w:pStyle w:val="TableParagraph"/>
              <w:spacing w:before="26"/>
              <w:ind w:right="47"/>
              <w:jc w:val="right"/>
              <w:rPr>
                <w:sz w:val="24"/>
              </w:rPr>
            </w:pPr>
            <w:r>
              <w:rPr>
                <w:color w:val="939598"/>
                <w:sz w:val="24"/>
              </w:rPr>
              <w:t>Restaurant</w:t>
            </w:r>
          </w:p>
        </w:tc>
      </w:tr>
      <w:tr w:rsidR="00ED0776" w14:paraId="5F2BC2A6" w14:textId="77777777">
        <w:trPr>
          <w:trHeight w:val="817"/>
        </w:trPr>
        <w:tc>
          <w:tcPr>
            <w:tcW w:w="7094" w:type="dxa"/>
          </w:tcPr>
          <w:p w14:paraId="2BD97F2E" w14:textId="29240E9E" w:rsidR="00ED0776" w:rsidRDefault="00397A10">
            <w:pPr>
              <w:pStyle w:val="TableParagraph"/>
              <w:spacing w:before="285"/>
              <w:ind w:left="50"/>
              <w:rPr>
                <w:sz w:val="24"/>
              </w:rPr>
            </w:pPr>
            <w:r w:rsidRPr="00397A10">
              <w:rPr>
                <w:color w:val="231F20"/>
                <w:sz w:val="24"/>
              </w:rPr>
              <w:t>Eisacktale</w:t>
            </w:r>
            <w:r>
              <w:rPr>
                <w:color w:val="231F20"/>
                <w:sz w:val="24"/>
              </w:rPr>
              <w:t>r</w:t>
            </w:r>
            <w:r w:rsidRPr="00397A10">
              <w:rPr>
                <w:color w:val="231F20"/>
                <w:sz w:val="24"/>
              </w:rPr>
              <w:t xml:space="preserve"> </w:t>
            </w:r>
            <w:r w:rsidR="00E94DB7">
              <w:rPr>
                <w:rFonts w:ascii="Avenir-Light" w:hAnsi="Avenir-Light"/>
                <w:color w:val="231F20"/>
                <w:sz w:val="24"/>
              </w:rPr>
              <w:t>«</w:t>
            </w:r>
            <w:r w:rsidR="00E94DB7">
              <w:rPr>
                <w:color w:val="231F20"/>
                <w:sz w:val="24"/>
              </w:rPr>
              <w:t>Kerner</w:t>
            </w:r>
            <w:r w:rsidR="00E94DB7">
              <w:rPr>
                <w:rFonts w:ascii="Avenir-Light" w:hAnsi="Avenir-Light"/>
                <w:color w:val="231F20"/>
                <w:sz w:val="24"/>
              </w:rPr>
              <w:t xml:space="preserve">» </w:t>
            </w:r>
            <w:r w:rsidR="00E94DB7">
              <w:rPr>
                <w:color w:val="231F20"/>
                <w:sz w:val="24"/>
              </w:rPr>
              <w:t>DOC</w:t>
            </w:r>
          </w:p>
          <w:p w14:paraId="51F0CF0B" w14:textId="4CABDCFE" w:rsidR="00ED0776" w:rsidRDefault="00E94DB7">
            <w:pPr>
              <w:pStyle w:val="TableParagraph"/>
              <w:spacing w:before="2" w:line="193" w:lineRule="exact"/>
              <w:ind w:left="50"/>
              <w:rPr>
                <w:sz w:val="20"/>
              </w:rPr>
            </w:pPr>
            <w:r>
              <w:rPr>
                <w:color w:val="231F20"/>
                <w:sz w:val="20"/>
              </w:rPr>
              <w:t>100% Kerner</w:t>
            </w:r>
            <w:r w:rsidR="00397A10">
              <w:rPr>
                <w:color w:val="231F20"/>
                <w:sz w:val="20"/>
              </w:rPr>
              <w:t xml:space="preserve"> /</w:t>
            </w:r>
            <w:r w:rsidR="00397A10" w:rsidRPr="00397A10">
              <w:t xml:space="preserve"> </w:t>
            </w:r>
            <w:r w:rsidR="00397A10" w:rsidRPr="00397A10">
              <w:rPr>
                <w:color w:val="231F20"/>
                <w:sz w:val="20"/>
              </w:rPr>
              <w:t>eine Kreuzung aus Riesling x Trollinger (Vernatsch).</w:t>
            </w:r>
          </w:p>
        </w:tc>
        <w:tc>
          <w:tcPr>
            <w:tcW w:w="1320" w:type="dxa"/>
          </w:tcPr>
          <w:p w14:paraId="1E43AFD7" w14:textId="77777777" w:rsidR="00ED0776" w:rsidRDefault="00ED0776">
            <w:pPr>
              <w:pStyle w:val="TableParagraph"/>
              <w:spacing w:before="3"/>
              <w:rPr>
                <w:sz w:val="33"/>
              </w:rPr>
            </w:pPr>
          </w:p>
          <w:p w14:paraId="25BD9297" w14:textId="1767B049" w:rsidR="00ED0776" w:rsidRDefault="00397A10">
            <w:pPr>
              <w:pStyle w:val="TableParagraph"/>
              <w:ind w:right="141"/>
              <w:jc w:val="right"/>
              <w:rPr>
                <w:sz w:val="24"/>
              </w:rPr>
            </w:pPr>
            <w:r>
              <w:rPr>
                <w:color w:val="231F20"/>
                <w:sz w:val="24"/>
              </w:rPr>
              <w:t>2</w:t>
            </w:r>
            <w:r w:rsidR="009A72BD">
              <w:rPr>
                <w:color w:val="231F20"/>
                <w:sz w:val="24"/>
              </w:rPr>
              <w:t>6</w:t>
            </w:r>
            <w:r w:rsidR="00E94DB7">
              <w:rPr>
                <w:color w:val="231F20"/>
                <w:sz w:val="24"/>
              </w:rPr>
              <w:t>.00</w:t>
            </w:r>
          </w:p>
        </w:tc>
        <w:tc>
          <w:tcPr>
            <w:tcW w:w="1323" w:type="dxa"/>
          </w:tcPr>
          <w:p w14:paraId="74AD6945" w14:textId="77777777" w:rsidR="00ED0776" w:rsidRDefault="00ED0776">
            <w:pPr>
              <w:pStyle w:val="TableParagraph"/>
              <w:spacing w:before="3"/>
              <w:rPr>
                <w:sz w:val="33"/>
              </w:rPr>
            </w:pPr>
          </w:p>
          <w:p w14:paraId="3BAC61AB" w14:textId="35A46929" w:rsidR="00ED0776" w:rsidRDefault="00397A10">
            <w:pPr>
              <w:pStyle w:val="TableParagraph"/>
              <w:ind w:right="47"/>
              <w:jc w:val="right"/>
              <w:rPr>
                <w:sz w:val="24"/>
              </w:rPr>
            </w:pPr>
            <w:r>
              <w:rPr>
                <w:color w:val="231F20"/>
                <w:sz w:val="24"/>
              </w:rPr>
              <w:t>5</w:t>
            </w:r>
            <w:r w:rsidR="009A72BD">
              <w:rPr>
                <w:color w:val="231F20"/>
                <w:sz w:val="24"/>
              </w:rPr>
              <w:t>6</w:t>
            </w:r>
            <w:r w:rsidR="00E94DB7">
              <w:rPr>
                <w:color w:val="231F20"/>
                <w:sz w:val="24"/>
              </w:rPr>
              <w:t>.00</w:t>
            </w:r>
          </w:p>
        </w:tc>
      </w:tr>
      <w:tr w:rsidR="00ED0776" w14:paraId="5D64E518" w14:textId="77777777">
        <w:trPr>
          <w:trHeight w:val="312"/>
        </w:trPr>
        <w:tc>
          <w:tcPr>
            <w:tcW w:w="7094" w:type="dxa"/>
          </w:tcPr>
          <w:p w14:paraId="2CD738DE" w14:textId="6B993CCD" w:rsidR="00ED0776" w:rsidRDefault="00397A10">
            <w:pPr>
              <w:pStyle w:val="TableParagraph"/>
              <w:spacing w:before="27"/>
              <w:ind w:left="50"/>
              <w:rPr>
                <w:sz w:val="20"/>
              </w:rPr>
            </w:pPr>
            <w:r>
              <w:rPr>
                <w:color w:val="231F20"/>
                <w:sz w:val="20"/>
              </w:rPr>
              <w:t>Weingut Taschlerhof</w:t>
            </w:r>
            <w:r w:rsidR="00E94DB7">
              <w:rPr>
                <w:color w:val="231F20"/>
                <w:sz w:val="20"/>
              </w:rPr>
              <w:t>, Südtirol</w:t>
            </w:r>
          </w:p>
        </w:tc>
        <w:tc>
          <w:tcPr>
            <w:tcW w:w="1320" w:type="dxa"/>
          </w:tcPr>
          <w:p w14:paraId="57AD58F7" w14:textId="77777777" w:rsidR="00ED0776" w:rsidRDefault="00ED0776">
            <w:pPr>
              <w:pStyle w:val="TableParagraph"/>
              <w:rPr>
                <w:rFonts w:ascii="Times New Roman"/>
                <w:sz w:val="20"/>
              </w:rPr>
            </w:pPr>
          </w:p>
        </w:tc>
        <w:tc>
          <w:tcPr>
            <w:tcW w:w="1323" w:type="dxa"/>
          </w:tcPr>
          <w:p w14:paraId="303ADE0A" w14:textId="77777777" w:rsidR="00ED0776" w:rsidRDefault="00ED0776">
            <w:pPr>
              <w:pStyle w:val="TableParagraph"/>
              <w:rPr>
                <w:rFonts w:ascii="Times New Roman"/>
                <w:sz w:val="20"/>
              </w:rPr>
            </w:pPr>
          </w:p>
        </w:tc>
      </w:tr>
      <w:tr w:rsidR="00ED0776" w14:paraId="690A8499" w14:textId="77777777">
        <w:trPr>
          <w:trHeight w:val="312"/>
        </w:trPr>
        <w:tc>
          <w:tcPr>
            <w:tcW w:w="7094" w:type="dxa"/>
          </w:tcPr>
          <w:p w14:paraId="02B5C428" w14:textId="77777777" w:rsidR="00ED0776" w:rsidRDefault="00E94DB7">
            <w:pPr>
              <w:pStyle w:val="TableParagraph"/>
              <w:spacing w:before="99" w:line="193" w:lineRule="exact"/>
              <w:ind w:left="50"/>
              <w:rPr>
                <w:sz w:val="20"/>
              </w:rPr>
            </w:pPr>
            <w:r>
              <w:rPr>
                <w:color w:val="231F20"/>
                <w:sz w:val="20"/>
              </w:rPr>
              <w:t>Intensive Frucht und Geruch nach Pfirsich und Gewürzen, der ausdruckstarke</w:t>
            </w:r>
          </w:p>
        </w:tc>
        <w:tc>
          <w:tcPr>
            <w:tcW w:w="1320" w:type="dxa"/>
          </w:tcPr>
          <w:p w14:paraId="1232DE5E" w14:textId="77777777" w:rsidR="00ED0776" w:rsidRDefault="00ED0776">
            <w:pPr>
              <w:pStyle w:val="TableParagraph"/>
              <w:rPr>
                <w:rFonts w:ascii="Times New Roman"/>
                <w:sz w:val="20"/>
              </w:rPr>
            </w:pPr>
          </w:p>
        </w:tc>
        <w:tc>
          <w:tcPr>
            <w:tcW w:w="1323" w:type="dxa"/>
          </w:tcPr>
          <w:p w14:paraId="44897998" w14:textId="77777777" w:rsidR="00ED0776" w:rsidRDefault="00ED0776">
            <w:pPr>
              <w:pStyle w:val="TableParagraph"/>
              <w:rPr>
                <w:rFonts w:ascii="Times New Roman"/>
                <w:sz w:val="20"/>
              </w:rPr>
            </w:pPr>
          </w:p>
        </w:tc>
      </w:tr>
      <w:tr w:rsidR="00ED0776" w14:paraId="4D54D4F8" w14:textId="77777777">
        <w:trPr>
          <w:trHeight w:val="532"/>
        </w:trPr>
        <w:tc>
          <w:tcPr>
            <w:tcW w:w="7094" w:type="dxa"/>
          </w:tcPr>
          <w:p w14:paraId="538DCD41" w14:textId="1BE0BE41" w:rsidR="00ED0776" w:rsidRDefault="00E94DB7">
            <w:pPr>
              <w:pStyle w:val="TableParagraph"/>
              <w:spacing w:before="27"/>
              <w:ind w:left="50"/>
              <w:rPr>
                <w:sz w:val="20"/>
              </w:rPr>
            </w:pPr>
            <w:r>
              <w:rPr>
                <w:color w:val="231F20"/>
                <w:sz w:val="20"/>
              </w:rPr>
              <w:t>Körper gibt diesem Wein eine ganz persönliche Note.</w:t>
            </w:r>
            <w:r w:rsidR="00397A10" w:rsidRPr="00397A10">
              <w:rPr>
                <w:color w:val="231F20"/>
                <w:sz w:val="20"/>
              </w:rPr>
              <w:t xml:space="preserve"> Ideallage für die angebauten weißen Sorten auf 530 Metern Seehöhe. </w:t>
            </w:r>
            <w:r w:rsidR="00397A10">
              <w:rPr>
                <w:color w:val="231F20"/>
                <w:sz w:val="20"/>
              </w:rPr>
              <w:t>A</w:t>
            </w:r>
            <w:r w:rsidR="00397A10" w:rsidRPr="00397A10">
              <w:rPr>
                <w:color w:val="231F20"/>
                <w:sz w:val="20"/>
              </w:rPr>
              <w:t>ngebaut nach dem Guyot-System. Die Süd- Ost- Ausrichtung der Hänge garantiert intensive Sonnenbestrahlung und die mageren Schieferböden hinterlassen ihre besonders markante, mineralische Geschmacksnote</w:t>
            </w:r>
            <w:r w:rsidR="00397A10">
              <w:rPr>
                <w:color w:val="231F20"/>
                <w:sz w:val="20"/>
              </w:rPr>
              <w:t xml:space="preserve"> nach Muskatnuss. Toller Essensbegleiter</w:t>
            </w:r>
            <w:r w:rsidR="00502119">
              <w:rPr>
                <w:color w:val="231F20"/>
                <w:sz w:val="20"/>
              </w:rPr>
              <w:t xml:space="preserve"> für Liebhaber.</w:t>
            </w:r>
          </w:p>
        </w:tc>
        <w:tc>
          <w:tcPr>
            <w:tcW w:w="1320" w:type="dxa"/>
          </w:tcPr>
          <w:p w14:paraId="02081121" w14:textId="77777777" w:rsidR="00ED0776" w:rsidRDefault="00ED0776">
            <w:pPr>
              <w:pStyle w:val="TableParagraph"/>
              <w:rPr>
                <w:rFonts w:ascii="Times New Roman"/>
                <w:sz w:val="20"/>
              </w:rPr>
            </w:pPr>
          </w:p>
        </w:tc>
        <w:tc>
          <w:tcPr>
            <w:tcW w:w="1323" w:type="dxa"/>
          </w:tcPr>
          <w:p w14:paraId="0A85E2A7" w14:textId="77777777" w:rsidR="00ED0776" w:rsidRDefault="00ED0776">
            <w:pPr>
              <w:pStyle w:val="TableParagraph"/>
              <w:rPr>
                <w:rFonts w:ascii="Times New Roman"/>
                <w:sz w:val="20"/>
              </w:rPr>
            </w:pPr>
          </w:p>
        </w:tc>
      </w:tr>
      <w:tr w:rsidR="00ED0776" w14:paraId="1411B442" w14:textId="77777777">
        <w:trPr>
          <w:trHeight w:val="857"/>
        </w:trPr>
        <w:tc>
          <w:tcPr>
            <w:tcW w:w="7094" w:type="dxa"/>
          </w:tcPr>
          <w:p w14:paraId="4A7B16AF" w14:textId="77777777" w:rsidR="00ED0776" w:rsidRDefault="00ED0776">
            <w:pPr>
              <w:pStyle w:val="TableParagraph"/>
              <w:spacing w:before="3"/>
              <w:rPr>
                <w:sz w:val="30"/>
              </w:rPr>
            </w:pPr>
          </w:p>
          <w:tbl>
            <w:tblPr>
              <w:tblStyle w:val="TableNormal"/>
              <w:tblW w:w="0" w:type="auto"/>
              <w:tblInd w:w="111" w:type="dxa"/>
              <w:tblLayout w:type="fixed"/>
              <w:tblLook w:val="01E0" w:firstRow="1" w:lastRow="1" w:firstColumn="1" w:lastColumn="1" w:noHBand="0" w:noVBand="0"/>
            </w:tblPr>
            <w:tblGrid>
              <w:gridCol w:w="7094"/>
              <w:gridCol w:w="1320"/>
              <w:gridCol w:w="1323"/>
            </w:tblGrid>
            <w:tr w:rsidR="00E0747E" w14:paraId="1DE78374" w14:textId="77777777" w:rsidTr="001F3967">
              <w:trPr>
                <w:trHeight w:val="857"/>
              </w:trPr>
              <w:tc>
                <w:tcPr>
                  <w:tcW w:w="7094" w:type="dxa"/>
                </w:tcPr>
                <w:p w14:paraId="092920DD" w14:textId="77777777" w:rsidR="00E0747E" w:rsidRDefault="00E0747E" w:rsidP="00E0747E">
                  <w:pPr>
                    <w:pStyle w:val="TableParagraph"/>
                    <w:spacing w:before="3"/>
                    <w:rPr>
                      <w:sz w:val="30"/>
                    </w:rPr>
                  </w:pPr>
                </w:p>
                <w:p w14:paraId="09DE62A1" w14:textId="6EC3421B" w:rsidR="00E0747E" w:rsidRPr="00E94DB7" w:rsidRDefault="00E0747E" w:rsidP="00E0747E">
                  <w:pPr>
                    <w:pStyle w:val="TableParagraph"/>
                    <w:ind w:left="50"/>
                    <w:rPr>
                      <w:rFonts w:ascii="Eagle-Book"/>
                      <w:b/>
                      <w:bCs/>
                      <w:sz w:val="24"/>
                    </w:rPr>
                  </w:pPr>
                  <w:r w:rsidRPr="00E94DB7">
                    <w:rPr>
                      <w:rFonts w:ascii="Eagle-Book"/>
                      <w:b/>
                      <w:bCs/>
                      <w:color w:val="231F20"/>
                      <w:sz w:val="24"/>
                    </w:rPr>
                    <w:t>M</w:t>
                  </w:r>
                  <w:r w:rsidR="00A54600">
                    <w:rPr>
                      <w:rFonts w:ascii="Eagle-Book"/>
                      <w:b/>
                      <w:bCs/>
                      <w:color w:val="231F20"/>
                      <w:sz w:val="24"/>
                    </w:rPr>
                    <w:t>arsanne &amp; Roussanne</w:t>
                  </w:r>
                </w:p>
              </w:tc>
              <w:tc>
                <w:tcPr>
                  <w:tcW w:w="1320" w:type="dxa"/>
                </w:tcPr>
                <w:p w14:paraId="337A71A3" w14:textId="77777777" w:rsidR="00E0747E" w:rsidRDefault="00E0747E" w:rsidP="00E0747E">
                  <w:pPr>
                    <w:pStyle w:val="TableParagraph"/>
                    <w:rPr>
                      <w:rFonts w:ascii="Times New Roman"/>
                      <w:sz w:val="20"/>
                    </w:rPr>
                  </w:pPr>
                </w:p>
              </w:tc>
              <w:tc>
                <w:tcPr>
                  <w:tcW w:w="1323" w:type="dxa"/>
                </w:tcPr>
                <w:p w14:paraId="7B664810" w14:textId="77777777" w:rsidR="00E0747E" w:rsidRDefault="00E0747E" w:rsidP="00E0747E">
                  <w:pPr>
                    <w:pStyle w:val="TableParagraph"/>
                    <w:rPr>
                      <w:rFonts w:ascii="Times New Roman"/>
                      <w:sz w:val="20"/>
                    </w:rPr>
                  </w:pPr>
                </w:p>
              </w:tc>
            </w:tr>
            <w:tr w:rsidR="00E0747E" w14:paraId="074951E4" w14:textId="77777777" w:rsidTr="001F3967">
              <w:trPr>
                <w:trHeight w:val="817"/>
              </w:trPr>
              <w:tc>
                <w:tcPr>
                  <w:tcW w:w="7094" w:type="dxa"/>
                </w:tcPr>
                <w:p w14:paraId="10B56F2D" w14:textId="5686A5C1" w:rsidR="00E0747E" w:rsidRPr="00A54600" w:rsidRDefault="00E0747E" w:rsidP="00A54600">
                  <w:pPr>
                    <w:pStyle w:val="TableParagraph"/>
                    <w:spacing w:before="285"/>
                    <w:ind w:left="50"/>
                    <w:rPr>
                      <w:sz w:val="24"/>
                      <w:lang w:val="en-US"/>
                    </w:rPr>
                  </w:pPr>
                  <w:r w:rsidRPr="00E94DB7">
                    <w:rPr>
                      <w:color w:val="231F20"/>
                      <w:sz w:val="24"/>
                      <w:lang w:val="en-US"/>
                    </w:rPr>
                    <w:t>*</w:t>
                  </w:r>
                  <w:r w:rsidR="00582807">
                    <w:rPr>
                      <w:color w:val="231F20"/>
                      <w:sz w:val="24"/>
                      <w:lang w:val="en-US"/>
                    </w:rPr>
                    <w:t>*</w:t>
                  </w:r>
                  <w:r w:rsidR="00A54600">
                    <w:rPr>
                      <w:color w:val="231F20"/>
                      <w:sz w:val="24"/>
                      <w:lang w:val="en-US"/>
                    </w:rPr>
                    <w:t xml:space="preserve">Ermitage </w:t>
                  </w:r>
                  <w:r w:rsidRPr="00E94DB7">
                    <w:rPr>
                      <w:color w:val="231F20"/>
                      <w:sz w:val="24"/>
                      <w:lang w:val="en-US"/>
                    </w:rPr>
                    <w:t xml:space="preserve"> </w:t>
                  </w:r>
                  <w:r w:rsidRPr="00E94DB7">
                    <w:rPr>
                      <w:rFonts w:ascii="Avenir-Light" w:hAnsi="Avenir-Light"/>
                      <w:color w:val="231F20"/>
                      <w:sz w:val="24"/>
                      <w:lang w:val="en-US"/>
                    </w:rPr>
                    <w:t>«</w:t>
                  </w:r>
                  <w:r w:rsidRPr="00E94DB7">
                    <w:rPr>
                      <w:color w:val="231F20"/>
                      <w:sz w:val="24"/>
                      <w:lang w:val="en-US"/>
                    </w:rPr>
                    <w:t>M</w:t>
                  </w:r>
                  <w:r w:rsidR="00A54600">
                    <w:rPr>
                      <w:color w:val="231F20"/>
                      <w:sz w:val="24"/>
                      <w:lang w:val="en-US"/>
                    </w:rPr>
                    <w:t>arsanne &amp; Roussanne</w:t>
                  </w:r>
                  <w:r w:rsidRPr="00E94DB7">
                    <w:rPr>
                      <w:rFonts w:ascii="Avenir-Light" w:hAnsi="Avenir-Light"/>
                      <w:color w:val="231F20"/>
                      <w:sz w:val="24"/>
                      <w:lang w:val="en-US"/>
                    </w:rPr>
                    <w:t xml:space="preserve">» </w:t>
                  </w:r>
                  <w:r w:rsidRPr="00E94DB7">
                    <w:rPr>
                      <w:color w:val="231F20"/>
                      <w:sz w:val="24"/>
                      <w:lang w:val="en-US"/>
                    </w:rPr>
                    <w:t>Vaud AOC</w:t>
                  </w:r>
                </w:p>
              </w:tc>
              <w:tc>
                <w:tcPr>
                  <w:tcW w:w="1320" w:type="dxa"/>
                </w:tcPr>
                <w:p w14:paraId="1B76C8DF" w14:textId="77777777" w:rsidR="00E0747E" w:rsidRPr="00582807" w:rsidRDefault="00E0747E" w:rsidP="00E0747E">
                  <w:pPr>
                    <w:pStyle w:val="TableParagraph"/>
                    <w:spacing w:before="3"/>
                    <w:rPr>
                      <w:sz w:val="33"/>
                      <w:lang w:val="fr-CH"/>
                    </w:rPr>
                  </w:pPr>
                </w:p>
                <w:p w14:paraId="3704DD57" w14:textId="77777777" w:rsidR="00E0747E" w:rsidRDefault="00E0747E" w:rsidP="00E0747E">
                  <w:pPr>
                    <w:pStyle w:val="TableParagraph"/>
                    <w:ind w:right="141"/>
                    <w:jc w:val="right"/>
                    <w:rPr>
                      <w:sz w:val="24"/>
                    </w:rPr>
                  </w:pPr>
                  <w:r>
                    <w:rPr>
                      <w:color w:val="231F20"/>
                      <w:sz w:val="24"/>
                    </w:rPr>
                    <w:t>22.00</w:t>
                  </w:r>
                </w:p>
              </w:tc>
              <w:tc>
                <w:tcPr>
                  <w:tcW w:w="1323" w:type="dxa"/>
                </w:tcPr>
                <w:p w14:paraId="50AC33A3" w14:textId="77777777" w:rsidR="00E0747E" w:rsidRDefault="00E0747E" w:rsidP="00E0747E">
                  <w:pPr>
                    <w:pStyle w:val="TableParagraph"/>
                    <w:spacing w:before="3"/>
                    <w:rPr>
                      <w:sz w:val="33"/>
                    </w:rPr>
                  </w:pPr>
                </w:p>
                <w:p w14:paraId="7945D6AB" w14:textId="77777777" w:rsidR="00E0747E" w:rsidRDefault="00E0747E" w:rsidP="00E0747E">
                  <w:pPr>
                    <w:pStyle w:val="TableParagraph"/>
                    <w:ind w:right="47"/>
                    <w:jc w:val="right"/>
                    <w:rPr>
                      <w:sz w:val="24"/>
                    </w:rPr>
                  </w:pPr>
                  <w:r>
                    <w:rPr>
                      <w:color w:val="231F20"/>
                      <w:sz w:val="24"/>
                    </w:rPr>
                    <w:t>52.00</w:t>
                  </w:r>
                </w:p>
              </w:tc>
            </w:tr>
            <w:tr w:rsidR="00E0747E" w14:paraId="0B0E5E6A" w14:textId="77777777" w:rsidTr="001F3967">
              <w:trPr>
                <w:trHeight w:val="312"/>
              </w:trPr>
              <w:tc>
                <w:tcPr>
                  <w:tcW w:w="7094" w:type="dxa"/>
                </w:tcPr>
                <w:p w14:paraId="22D73D5F" w14:textId="24FAD9CC" w:rsidR="00E0747E" w:rsidRDefault="00E0747E" w:rsidP="00A54600">
                  <w:pPr>
                    <w:pStyle w:val="TableParagraph"/>
                    <w:spacing w:before="27"/>
                    <w:rPr>
                      <w:sz w:val="20"/>
                    </w:rPr>
                  </w:pPr>
                  <w:r>
                    <w:rPr>
                      <w:color w:val="231F20"/>
                      <w:sz w:val="20"/>
                    </w:rPr>
                    <w:t>Charles Rolaz, Rolle, W</w:t>
                  </w:r>
                  <w:r w:rsidR="00582807">
                    <w:rPr>
                      <w:color w:val="231F20"/>
                      <w:sz w:val="20"/>
                    </w:rPr>
                    <w:t>allis</w:t>
                  </w:r>
                </w:p>
              </w:tc>
              <w:tc>
                <w:tcPr>
                  <w:tcW w:w="1320" w:type="dxa"/>
                </w:tcPr>
                <w:p w14:paraId="365A1910" w14:textId="77777777" w:rsidR="00E0747E" w:rsidRDefault="00E0747E" w:rsidP="00E0747E">
                  <w:pPr>
                    <w:pStyle w:val="TableParagraph"/>
                    <w:rPr>
                      <w:rFonts w:ascii="Times New Roman"/>
                      <w:sz w:val="20"/>
                    </w:rPr>
                  </w:pPr>
                </w:p>
              </w:tc>
              <w:tc>
                <w:tcPr>
                  <w:tcW w:w="1323" w:type="dxa"/>
                </w:tcPr>
                <w:p w14:paraId="39805374" w14:textId="77777777" w:rsidR="00E0747E" w:rsidRDefault="00E0747E" w:rsidP="00E0747E">
                  <w:pPr>
                    <w:pStyle w:val="TableParagraph"/>
                    <w:rPr>
                      <w:rFonts w:ascii="Times New Roman"/>
                      <w:sz w:val="20"/>
                    </w:rPr>
                  </w:pPr>
                </w:p>
              </w:tc>
            </w:tr>
            <w:tr w:rsidR="00E0747E" w14:paraId="4172C91B" w14:textId="77777777" w:rsidTr="001F3967">
              <w:trPr>
                <w:trHeight w:val="311"/>
              </w:trPr>
              <w:tc>
                <w:tcPr>
                  <w:tcW w:w="7094" w:type="dxa"/>
                </w:tcPr>
                <w:p w14:paraId="4148B0BF" w14:textId="77777777" w:rsidR="00E0747E" w:rsidRDefault="00E0747E" w:rsidP="00E0747E">
                  <w:pPr>
                    <w:pStyle w:val="TableParagraph"/>
                    <w:spacing w:before="99" w:line="193" w:lineRule="exact"/>
                    <w:ind w:left="50"/>
                    <w:rPr>
                      <w:sz w:val="20"/>
                    </w:rPr>
                  </w:pPr>
                  <w:r>
                    <w:rPr>
                      <w:color w:val="231F20"/>
                      <w:sz w:val="20"/>
                    </w:rPr>
                    <w:t>Hellgelbe Robe mit bernsteinfarbenen Reflexen. Ausgewogener Gaumen mit</w:t>
                  </w:r>
                </w:p>
              </w:tc>
              <w:tc>
                <w:tcPr>
                  <w:tcW w:w="1320" w:type="dxa"/>
                </w:tcPr>
                <w:p w14:paraId="1CB1579F" w14:textId="77777777" w:rsidR="00E0747E" w:rsidRDefault="00E0747E" w:rsidP="00E0747E">
                  <w:pPr>
                    <w:pStyle w:val="TableParagraph"/>
                    <w:rPr>
                      <w:rFonts w:ascii="Times New Roman"/>
                      <w:sz w:val="20"/>
                    </w:rPr>
                  </w:pPr>
                </w:p>
              </w:tc>
              <w:tc>
                <w:tcPr>
                  <w:tcW w:w="1323" w:type="dxa"/>
                </w:tcPr>
                <w:p w14:paraId="5A7B2622" w14:textId="77777777" w:rsidR="00E0747E" w:rsidRDefault="00E0747E" w:rsidP="00E0747E">
                  <w:pPr>
                    <w:pStyle w:val="TableParagraph"/>
                    <w:rPr>
                      <w:rFonts w:ascii="Times New Roman"/>
                      <w:sz w:val="20"/>
                    </w:rPr>
                  </w:pPr>
                </w:p>
              </w:tc>
            </w:tr>
            <w:tr w:rsidR="00E0747E" w14:paraId="05BB0A9E" w14:textId="77777777" w:rsidTr="001F3967">
              <w:trPr>
                <w:trHeight w:val="240"/>
              </w:trPr>
              <w:tc>
                <w:tcPr>
                  <w:tcW w:w="7094" w:type="dxa"/>
                </w:tcPr>
                <w:p w14:paraId="6B99FA15" w14:textId="77777777" w:rsidR="00E0747E" w:rsidRDefault="00E0747E" w:rsidP="00E0747E">
                  <w:pPr>
                    <w:pStyle w:val="TableParagraph"/>
                    <w:spacing w:before="27" w:line="193" w:lineRule="exact"/>
                    <w:ind w:left="50"/>
                    <w:rPr>
                      <w:sz w:val="20"/>
                    </w:rPr>
                  </w:pPr>
                  <w:r>
                    <w:rPr>
                      <w:color w:val="231F20"/>
                      <w:sz w:val="20"/>
                    </w:rPr>
                    <w:t>fruchtiger Aromatik und eleganter Struktur. Das Finale wird von einer leichten</w:t>
                  </w:r>
                </w:p>
              </w:tc>
              <w:tc>
                <w:tcPr>
                  <w:tcW w:w="1320" w:type="dxa"/>
                </w:tcPr>
                <w:p w14:paraId="0D1BD957" w14:textId="77777777" w:rsidR="00E0747E" w:rsidRDefault="00E0747E" w:rsidP="00E0747E">
                  <w:pPr>
                    <w:pStyle w:val="TableParagraph"/>
                    <w:rPr>
                      <w:rFonts w:ascii="Times New Roman"/>
                      <w:sz w:val="16"/>
                    </w:rPr>
                  </w:pPr>
                </w:p>
              </w:tc>
              <w:tc>
                <w:tcPr>
                  <w:tcW w:w="1323" w:type="dxa"/>
                </w:tcPr>
                <w:p w14:paraId="006D8CB1" w14:textId="77777777" w:rsidR="00E0747E" w:rsidRDefault="00E0747E" w:rsidP="00E0747E">
                  <w:pPr>
                    <w:pStyle w:val="TableParagraph"/>
                    <w:rPr>
                      <w:rFonts w:ascii="Times New Roman"/>
                      <w:sz w:val="16"/>
                    </w:rPr>
                  </w:pPr>
                </w:p>
              </w:tc>
            </w:tr>
            <w:tr w:rsidR="00E0747E" w14:paraId="14EBCABE" w14:textId="77777777" w:rsidTr="001F3967">
              <w:trPr>
                <w:trHeight w:val="532"/>
              </w:trPr>
              <w:tc>
                <w:tcPr>
                  <w:tcW w:w="7094" w:type="dxa"/>
                </w:tcPr>
                <w:p w14:paraId="7392F83C" w14:textId="3015D592" w:rsidR="00E0747E" w:rsidRDefault="00E0747E" w:rsidP="00E0747E">
                  <w:pPr>
                    <w:pStyle w:val="TableParagraph"/>
                    <w:spacing w:before="27"/>
                    <w:ind w:left="50"/>
                    <w:rPr>
                      <w:sz w:val="20"/>
                    </w:rPr>
                  </w:pPr>
                  <w:r>
                    <w:rPr>
                      <w:color w:val="231F20"/>
                      <w:sz w:val="20"/>
                    </w:rPr>
                    <w:t xml:space="preserve">mineralischen Note begleitet. Produktion von </w:t>
                  </w:r>
                  <w:r w:rsidR="002F46AE">
                    <w:rPr>
                      <w:color w:val="231F20"/>
                      <w:sz w:val="20"/>
                    </w:rPr>
                    <w:t>1</w:t>
                  </w:r>
                  <w:r>
                    <w:rPr>
                      <w:color w:val="231F20"/>
                      <w:sz w:val="20"/>
                    </w:rPr>
                    <w:t>'</w:t>
                  </w:r>
                  <w:r w:rsidR="002F681C">
                    <w:rPr>
                      <w:color w:val="231F20"/>
                      <w:sz w:val="20"/>
                    </w:rPr>
                    <w:t>5</w:t>
                  </w:r>
                  <w:r>
                    <w:rPr>
                      <w:color w:val="231F20"/>
                      <w:sz w:val="20"/>
                    </w:rPr>
                    <w:t>00 Flaschen pro Jahr.</w:t>
                  </w:r>
                  <w:r w:rsidR="002F681C">
                    <w:rPr>
                      <w:color w:val="231F20"/>
                      <w:sz w:val="20"/>
                    </w:rPr>
                    <w:t xml:space="preserve"> Extrem </w:t>
                  </w:r>
                  <w:r w:rsidR="002F46AE">
                    <w:rPr>
                      <w:color w:val="231F20"/>
                      <w:sz w:val="20"/>
                    </w:rPr>
                    <w:t xml:space="preserve">gut </w:t>
                  </w:r>
                  <w:r w:rsidR="002F681C">
                    <w:rPr>
                      <w:color w:val="231F20"/>
                      <w:sz w:val="20"/>
                    </w:rPr>
                    <w:t>gelungenes Cuvée</w:t>
                  </w:r>
                  <w:r w:rsidR="002F46AE">
                    <w:rPr>
                      <w:color w:val="231F20"/>
                      <w:sz w:val="20"/>
                    </w:rPr>
                    <w:t xml:space="preserve"> zu </w:t>
                  </w:r>
                  <w:r w:rsidR="00705BC6">
                    <w:rPr>
                      <w:color w:val="231F20"/>
                      <w:sz w:val="20"/>
                    </w:rPr>
                    <w:t>ausgezeichnetem Preis.</w:t>
                  </w:r>
                  <w:r w:rsidR="0013794B">
                    <w:rPr>
                      <w:color w:val="231F20"/>
                      <w:sz w:val="20"/>
                    </w:rPr>
                    <w:t xml:space="preserve"> </w:t>
                  </w:r>
                </w:p>
              </w:tc>
              <w:tc>
                <w:tcPr>
                  <w:tcW w:w="1320" w:type="dxa"/>
                </w:tcPr>
                <w:p w14:paraId="6849FAE8" w14:textId="77777777" w:rsidR="00E0747E" w:rsidRDefault="00E0747E" w:rsidP="00E0747E">
                  <w:pPr>
                    <w:pStyle w:val="TableParagraph"/>
                    <w:rPr>
                      <w:rFonts w:ascii="Times New Roman"/>
                      <w:sz w:val="20"/>
                    </w:rPr>
                  </w:pPr>
                </w:p>
              </w:tc>
              <w:tc>
                <w:tcPr>
                  <w:tcW w:w="1323" w:type="dxa"/>
                </w:tcPr>
                <w:p w14:paraId="792B8074" w14:textId="77777777" w:rsidR="00E0747E" w:rsidRDefault="00E0747E" w:rsidP="00E0747E">
                  <w:pPr>
                    <w:pStyle w:val="TableParagraph"/>
                    <w:rPr>
                      <w:rFonts w:ascii="Times New Roman"/>
                      <w:sz w:val="20"/>
                    </w:rPr>
                  </w:pPr>
                </w:p>
              </w:tc>
            </w:tr>
          </w:tbl>
          <w:p w14:paraId="70757F5F" w14:textId="77777777" w:rsidR="00582807" w:rsidRDefault="00582807">
            <w:pPr>
              <w:pStyle w:val="TableParagraph"/>
              <w:ind w:left="50"/>
              <w:rPr>
                <w:rFonts w:ascii="Eagle-Book"/>
                <w:b/>
                <w:bCs/>
                <w:color w:val="231F20"/>
                <w:sz w:val="24"/>
              </w:rPr>
            </w:pPr>
          </w:p>
          <w:p w14:paraId="6F221801" w14:textId="75C70E1E" w:rsidR="00ED0776" w:rsidRPr="00E94DB7" w:rsidRDefault="00E94DB7">
            <w:pPr>
              <w:pStyle w:val="TableParagraph"/>
              <w:ind w:left="50"/>
              <w:rPr>
                <w:rFonts w:ascii="Eagle-Book"/>
                <w:b/>
                <w:bCs/>
                <w:sz w:val="24"/>
              </w:rPr>
            </w:pPr>
            <w:r w:rsidRPr="00E94DB7">
              <w:rPr>
                <w:rFonts w:ascii="Eagle-Book"/>
                <w:b/>
                <w:bCs/>
                <w:color w:val="231F20"/>
                <w:sz w:val="24"/>
              </w:rPr>
              <w:t>Merlot</w:t>
            </w:r>
          </w:p>
        </w:tc>
        <w:tc>
          <w:tcPr>
            <w:tcW w:w="1320" w:type="dxa"/>
          </w:tcPr>
          <w:p w14:paraId="09FFD5CD" w14:textId="77777777" w:rsidR="00ED0776" w:rsidRDefault="00ED0776">
            <w:pPr>
              <w:pStyle w:val="TableParagraph"/>
              <w:rPr>
                <w:rFonts w:ascii="Times New Roman"/>
                <w:sz w:val="20"/>
              </w:rPr>
            </w:pPr>
          </w:p>
        </w:tc>
        <w:tc>
          <w:tcPr>
            <w:tcW w:w="1323" w:type="dxa"/>
          </w:tcPr>
          <w:p w14:paraId="1EFF21FF" w14:textId="77777777" w:rsidR="00ED0776" w:rsidRDefault="00ED0776">
            <w:pPr>
              <w:pStyle w:val="TableParagraph"/>
              <w:rPr>
                <w:rFonts w:ascii="Times New Roman"/>
                <w:sz w:val="20"/>
              </w:rPr>
            </w:pPr>
          </w:p>
          <w:p w14:paraId="5E305BBA" w14:textId="77777777" w:rsidR="002F46AE" w:rsidRDefault="002F46AE">
            <w:pPr>
              <w:pStyle w:val="TableParagraph"/>
              <w:rPr>
                <w:rFonts w:ascii="Times New Roman"/>
                <w:sz w:val="20"/>
              </w:rPr>
            </w:pPr>
          </w:p>
          <w:p w14:paraId="15441F1D" w14:textId="77777777" w:rsidR="002F46AE" w:rsidRDefault="002F46AE">
            <w:pPr>
              <w:pStyle w:val="TableParagraph"/>
              <w:rPr>
                <w:rFonts w:ascii="Times New Roman"/>
                <w:sz w:val="20"/>
              </w:rPr>
            </w:pPr>
          </w:p>
          <w:p w14:paraId="198DC1CB" w14:textId="77777777" w:rsidR="002F46AE" w:rsidRDefault="002F46AE">
            <w:pPr>
              <w:pStyle w:val="TableParagraph"/>
              <w:rPr>
                <w:rFonts w:ascii="Times New Roman"/>
                <w:sz w:val="20"/>
              </w:rPr>
            </w:pPr>
          </w:p>
          <w:p w14:paraId="1676B024" w14:textId="77777777" w:rsidR="002F46AE" w:rsidRDefault="002F46AE">
            <w:pPr>
              <w:pStyle w:val="TableParagraph"/>
              <w:rPr>
                <w:rFonts w:ascii="Times New Roman"/>
                <w:sz w:val="20"/>
              </w:rPr>
            </w:pPr>
          </w:p>
          <w:p w14:paraId="35E8E44A" w14:textId="77777777" w:rsidR="002F46AE" w:rsidRDefault="002F46AE">
            <w:pPr>
              <w:pStyle w:val="TableParagraph"/>
              <w:rPr>
                <w:rFonts w:ascii="Times New Roman"/>
                <w:sz w:val="20"/>
              </w:rPr>
            </w:pPr>
          </w:p>
          <w:p w14:paraId="603C83CB" w14:textId="77777777" w:rsidR="002F46AE" w:rsidRDefault="002F46AE">
            <w:pPr>
              <w:pStyle w:val="TableParagraph"/>
              <w:rPr>
                <w:rFonts w:ascii="Times New Roman"/>
                <w:sz w:val="20"/>
              </w:rPr>
            </w:pPr>
          </w:p>
          <w:p w14:paraId="36B9E1A1" w14:textId="101270C7" w:rsidR="002F46AE" w:rsidRDefault="002F46AE">
            <w:pPr>
              <w:pStyle w:val="TableParagraph"/>
              <w:rPr>
                <w:rFonts w:ascii="Times New Roman"/>
                <w:sz w:val="20"/>
              </w:rPr>
            </w:pPr>
            <w:r>
              <w:rPr>
                <w:rFonts w:ascii="Times New Roman"/>
                <w:sz w:val="20"/>
              </w:rPr>
              <w:t>2</w:t>
            </w:r>
            <w:r w:rsidR="00D7741D">
              <w:rPr>
                <w:rFonts w:ascii="Times New Roman"/>
                <w:sz w:val="20"/>
              </w:rPr>
              <w:t>6</w:t>
            </w:r>
            <w:r>
              <w:rPr>
                <w:rFonts w:ascii="Times New Roman"/>
                <w:sz w:val="20"/>
              </w:rPr>
              <w:t>.00    5</w:t>
            </w:r>
            <w:r w:rsidR="00D7741D">
              <w:rPr>
                <w:rFonts w:ascii="Times New Roman"/>
                <w:sz w:val="20"/>
              </w:rPr>
              <w:t>6</w:t>
            </w:r>
            <w:r>
              <w:rPr>
                <w:rFonts w:ascii="Times New Roman"/>
                <w:sz w:val="20"/>
              </w:rPr>
              <w:t>.00</w:t>
            </w:r>
          </w:p>
        </w:tc>
      </w:tr>
      <w:tr w:rsidR="00ED0776" w14:paraId="12C0C1A8" w14:textId="77777777">
        <w:trPr>
          <w:trHeight w:val="817"/>
        </w:trPr>
        <w:tc>
          <w:tcPr>
            <w:tcW w:w="7094" w:type="dxa"/>
          </w:tcPr>
          <w:p w14:paraId="063D087E" w14:textId="33691713" w:rsidR="00ED0776" w:rsidRPr="00E94DB7" w:rsidRDefault="00E94DB7">
            <w:pPr>
              <w:pStyle w:val="TableParagraph"/>
              <w:spacing w:before="285"/>
              <w:ind w:left="50"/>
              <w:rPr>
                <w:sz w:val="24"/>
                <w:lang w:val="en-US"/>
              </w:rPr>
            </w:pPr>
            <w:bookmarkStart w:id="10" w:name="_Hlk44540287"/>
            <w:r w:rsidRPr="00E94DB7">
              <w:rPr>
                <w:color w:val="231F20"/>
                <w:sz w:val="24"/>
                <w:lang w:val="en-US"/>
              </w:rPr>
              <w:t xml:space="preserve">La Jouvence </w:t>
            </w:r>
            <w:r w:rsidRPr="00E94DB7">
              <w:rPr>
                <w:rFonts w:ascii="Avenir-Light" w:hAnsi="Avenir-Light"/>
                <w:color w:val="231F20"/>
                <w:sz w:val="24"/>
                <w:lang w:val="en-US"/>
              </w:rPr>
              <w:t>«</w:t>
            </w:r>
            <w:r w:rsidRPr="00E94DB7">
              <w:rPr>
                <w:color w:val="231F20"/>
                <w:sz w:val="24"/>
                <w:lang w:val="en-US"/>
              </w:rPr>
              <w:t>Merlot Blanc de noir</w:t>
            </w:r>
            <w:r w:rsidRPr="00E94DB7">
              <w:rPr>
                <w:rFonts w:ascii="Avenir-Light" w:hAnsi="Avenir-Light"/>
                <w:color w:val="231F20"/>
                <w:sz w:val="24"/>
                <w:lang w:val="en-US"/>
              </w:rPr>
              <w:t xml:space="preserve">» </w:t>
            </w:r>
            <w:r w:rsidRPr="00E94DB7">
              <w:rPr>
                <w:color w:val="231F20"/>
                <w:sz w:val="24"/>
                <w:lang w:val="en-US"/>
              </w:rPr>
              <w:t>Vaud AOC</w:t>
            </w:r>
            <w:r w:rsidR="00502119">
              <w:rPr>
                <w:color w:val="231F20"/>
                <w:sz w:val="24"/>
                <w:lang w:val="en-US"/>
              </w:rPr>
              <w:t xml:space="preserve"> </w:t>
            </w:r>
          </w:p>
          <w:p w14:paraId="6E7B8C4F" w14:textId="77777777" w:rsidR="00ED0776" w:rsidRDefault="00E94DB7">
            <w:pPr>
              <w:pStyle w:val="TableParagraph"/>
              <w:spacing w:before="2" w:line="192" w:lineRule="exact"/>
              <w:ind w:left="50"/>
              <w:rPr>
                <w:sz w:val="20"/>
              </w:rPr>
            </w:pPr>
            <w:r>
              <w:rPr>
                <w:color w:val="231F20"/>
                <w:sz w:val="20"/>
              </w:rPr>
              <w:t>100% Merlot</w:t>
            </w:r>
          </w:p>
        </w:tc>
        <w:tc>
          <w:tcPr>
            <w:tcW w:w="1320" w:type="dxa"/>
          </w:tcPr>
          <w:p w14:paraId="14C297EE" w14:textId="77777777" w:rsidR="00ED0776" w:rsidRDefault="00ED0776">
            <w:pPr>
              <w:pStyle w:val="TableParagraph"/>
              <w:spacing w:before="3"/>
              <w:rPr>
                <w:sz w:val="33"/>
              </w:rPr>
            </w:pPr>
          </w:p>
          <w:p w14:paraId="084B483A" w14:textId="7511EE9E" w:rsidR="00ED0776" w:rsidRDefault="00E94DB7">
            <w:pPr>
              <w:pStyle w:val="TableParagraph"/>
              <w:ind w:right="141"/>
              <w:jc w:val="right"/>
              <w:rPr>
                <w:sz w:val="24"/>
              </w:rPr>
            </w:pPr>
            <w:r>
              <w:rPr>
                <w:color w:val="231F20"/>
                <w:sz w:val="24"/>
              </w:rPr>
              <w:t>2</w:t>
            </w:r>
            <w:r w:rsidR="0049635A">
              <w:rPr>
                <w:color w:val="231F20"/>
                <w:sz w:val="24"/>
              </w:rPr>
              <w:t>2</w:t>
            </w:r>
            <w:r>
              <w:rPr>
                <w:color w:val="231F20"/>
                <w:sz w:val="24"/>
              </w:rPr>
              <w:t>.00</w:t>
            </w:r>
          </w:p>
        </w:tc>
        <w:tc>
          <w:tcPr>
            <w:tcW w:w="1323" w:type="dxa"/>
          </w:tcPr>
          <w:p w14:paraId="4B1E867A" w14:textId="77777777" w:rsidR="00ED0776" w:rsidRDefault="00ED0776">
            <w:pPr>
              <w:pStyle w:val="TableParagraph"/>
              <w:spacing w:before="3"/>
              <w:rPr>
                <w:sz w:val="33"/>
              </w:rPr>
            </w:pPr>
          </w:p>
          <w:p w14:paraId="6D19D301" w14:textId="1EBB8D10" w:rsidR="00ED0776" w:rsidRDefault="00E94DB7">
            <w:pPr>
              <w:pStyle w:val="TableParagraph"/>
              <w:ind w:right="47"/>
              <w:jc w:val="right"/>
              <w:rPr>
                <w:sz w:val="24"/>
              </w:rPr>
            </w:pPr>
            <w:r>
              <w:rPr>
                <w:color w:val="231F20"/>
                <w:sz w:val="24"/>
              </w:rPr>
              <w:t>5</w:t>
            </w:r>
            <w:r w:rsidR="0049635A">
              <w:rPr>
                <w:color w:val="231F20"/>
                <w:sz w:val="24"/>
              </w:rPr>
              <w:t>2</w:t>
            </w:r>
            <w:r>
              <w:rPr>
                <w:color w:val="231F20"/>
                <w:sz w:val="24"/>
              </w:rPr>
              <w:t>.00</w:t>
            </w:r>
          </w:p>
        </w:tc>
      </w:tr>
      <w:tr w:rsidR="00ED0776" w14:paraId="772BB567" w14:textId="77777777">
        <w:trPr>
          <w:trHeight w:val="312"/>
        </w:trPr>
        <w:tc>
          <w:tcPr>
            <w:tcW w:w="7094" w:type="dxa"/>
          </w:tcPr>
          <w:p w14:paraId="07D1F9EA" w14:textId="263F4E4C" w:rsidR="00ED0776" w:rsidRDefault="00E94DB7">
            <w:pPr>
              <w:pStyle w:val="TableParagraph"/>
              <w:spacing w:before="27"/>
              <w:ind w:left="50"/>
              <w:rPr>
                <w:sz w:val="20"/>
              </w:rPr>
            </w:pPr>
            <w:r>
              <w:rPr>
                <w:color w:val="231F20"/>
                <w:sz w:val="20"/>
              </w:rPr>
              <w:t>Charles Rolaz, Rolle, W</w:t>
            </w:r>
            <w:r w:rsidR="00582807">
              <w:rPr>
                <w:color w:val="231F20"/>
                <w:sz w:val="20"/>
              </w:rPr>
              <w:t>allis</w:t>
            </w:r>
          </w:p>
        </w:tc>
        <w:tc>
          <w:tcPr>
            <w:tcW w:w="1320" w:type="dxa"/>
          </w:tcPr>
          <w:p w14:paraId="1D6D3C1C" w14:textId="77777777" w:rsidR="00ED0776" w:rsidRDefault="00ED0776">
            <w:pPr>
              <w:pStyle w:val="TableParagraph"/>
              <w:rPr>
                <w:rFonts w:ascii="Times New Roman"/>
                <w:sz w:val="20"/>
              </w:rPr>
            </w:pPr>
          </w:p>
        </w:tc>
        <w:tc>
          <w:tcPr>
            <w:tcW w:w="1323" w:type="dxa"/>
          </w:tcPr>
          <w:p w14:paraId="02A7B732" w14:textId="77777777" w:rsidR="00ED0776" w:rsidRDefault="00ED0776">
            <w:pPr>
              <w:pStyle w:val="TableParagraph"/>
              <w:rPr>
                <w:rFonts w:ascii="Times New Roman"/>
                <w:sz w:val="20"/>
              </w:rPr>
            </w:pPr>
          </w:p>
        </w:tc>
      </w:tr>
      <w:tr w:rsidR="00ED0776" w14:paraId="09E5A733" w14:textId="77777777">
        <w:trPr>
          <w:trHeight w:val="311"/>
        </w:trPr>
        <w:tc>
          <w:tcPr>
            <w:tcW w:w="7094" w:type="dxa"/>
          </w:tcPr>
          <w:p w14:paraId="62DB321F" w14:textId="77777777" w:rsidR="00ED0776" w:rsidRDefault="00E94DB7">
            <w:pPr>
              <w:pStyle w:val="TableParagraph"/>
              <w:spacing w:before="99" w:line="193" w:lineRule="exact"/>
              <w:ind w:left="50"/>
              <w:rPr>
                <w:sz w:val="20"/>
              </w:rPr>
            </w:pPr>
            <w:r>
              <w:rPr>
                <w:color w:val="231F20"/>
                <w:sz w:val="20"/>
              </w:rPr>
              <w:t>Hellgelbe Robe mit bernsteinfarbenen Reflexen. Ausgewogener Gaumen mit</w:t>
            </w:r>
          </w:p>
        </w:tc>
        <w:tc>
          <w:tcPr>
            <w:tcW w:w="1320" w:type="dxa"/>
          </w:tcPr>
          <w:p w14:paraId="0E1EA9DA" w14:textId="77777777" w:rsidR="00ED0776" w:rsidRDefault="00ED0776">
            <w:pPr>
              <w:pStyle w:val="TableParagraph"/>
              <w:rPr>
                <w:rFonts w:ascii="Times New Roman"/>
                <w:sz w:val="20"/>
              </w:rPr>
            </w:pPr>
          </w:p>
        </w:tc>
        <w:tc>
          <w:tcPr>
            <w:tcW w:w="1323" w:type="dxa"/>
          </w:tcPr>
          <w:p w14:paraId="4966DAD3" w14:textId="77777777" w:rsidR="00ED0776" w:rsidRDefault="00ED0776">
            <w:pPr>
              <w:pStyle w:val="TableParagraph"/>
              <w:rPr>
                <w:rFonts w:ascii="Times New Roman"/>
                <w:sz w:val="20"/>
              </w:rPr>
            </w:pPr>
          </w:p>
        </w:tc>
      </w:tr>
      <w:tr w:rsidR="00ED0776" w14:paraId="57882D54" w14:textId="77777777">
        <w:trPr>
          <w:trHeight w:val="240"/>
        </w:trPr>
        <w:tc>
          <w:tcPr>
            <w:tcW w:w="7094" w:type="dxa"/>
          </w:tcPr>
          <w:p w14:paraId="4A4BFB23" w14:textId="77777777" w:rsidR="00ED0776" w:rsidRDefault="00E94DB7">
            <w:pPr>
              <w:pStyle w:val="TableParagraph"/>
              <w:spacing w:before="27" w:line="193" w:lineRule="exact"/>
              <w:ind w:left="50"/>
              <w:rPr>
                <w:sz w:val="20"/>
              </w:rPr>
            </w:pPr>
            <w:r>
              <w:rPr>
                <w:color w:val="231F20"/>
                <w:sz w:val="20"/>
              </w:rPr>
              <w:t>fruchtiger Aromatik und eleganter Struktur. Das Finale wird von einer leichten</w:t>
            </w:r>
          </w:p>
        </w:tc>
        <w:tc>
          <w:tcPr>
            <w:tcW w:w="1320" w:type="dxa"/>
          </w:tcPr>
          <w:p w14:paraId="5FEE3C9D" w14:textId="77777777" w:rsidR="00ED0776" w:rsidRDefault="00ED0776">
            <w:pPr>
              <w:pStyle w:val="TableParagraph"/>
              <w:rPr>
                <w:rFonts w:ascii="Times New Roman"/>
                <w:sz w:val="16"/>
              </w:rPr>
            </w:pPr>
          </w:p>
        </w:tc>
        <w:tc>
          <w:tcPr>
            <w:tcW w:w="1323" w:type="dxa"/>
          </w:tcPr>
          <w:p w14:paraId="51983723" w14:textId="77777777" w:rsidR="00ED0776" w:rsidRDefault="00ED0776">
            <w:pPr>
              <w:pStyle w:val="TableParagraph"/>
              <w:rPr>
                <w:rFonts w:ascii="Times New Roman"/>
                <w:sz w:val="16"/>
              </w:rPr>
            </w:pPr>
          </w:p>
        </w:tc>
      </w:tr>
      <w:tr w:rsidR="00ED0776" w14:paraId="472BCE90" w14:textId="77777777">
        <w:trPr>
          <w:trHeight w:val="532"/>
        </w:trPr>
        <w:tc>
          <w:tcPr>
            <w:tcW w:w="7094" w:type="dxa"/>
          </w:tcPr>
          <w:p w14:paraId="1E3FD3C6" w14:textId="39802CA5" w:rsidR="00ED0776" w:rsidRDefault="00E94DB7">
            <w:pPr>
              <w:pStyle w:val="TableParagraph"/>
              <w:spacing w:before="27"/>
              <w:ind w:left="50"/>
              <w:rPr>
                <w:sz w:val="20"/>
              </w:rPr>
            </w:pPr>
            <w:r>
              <w:rPr>
                <w:color w:val="231F20"/>
                <w:sz w:val="20"/>
              </w:rPr>
              <w:t xml:space="preserve">mineralischen Note begleitet. </w:t>
            </w:r>
            <w:r w:rsidR="002474F0" w:rsidRPr="00D8252F">
              <w:rPr>
                <w:color w:val="231F20"/>
                <w:sz w:val="20"/>
                <w:lang w:val="de-CH"/>
              </w:rPr>
              <w:t xml:space="preserve">Ganz toller Blanc de Noir. </w:t>
            </w:r>
            <w:r>
              <w:rPr>
                <w:color w:val="231F20"/>
                <w:sz w:val="20"/>
              </w:rPr>
              <w:t xml:space="preserve">Produktion von </w:t>
            </w:r>
            <w:r w:rsidR="00582807">
              <w:rPr>
                <w:color w:val="231F20"/>
                <w:sz w:val="20"/>
              </w:rPr>
              <w:t>6</w:t>
            </w:r>
            <w:r>
              <w:rPr>
                <w:color w:val="231F20"/>
                <w:sz w:val="20"/>
              </w:rPr>
              <w:t>'000 Flaschen pro Jahr.</w:t>
            </w:r>
          </w:p>
        </w:tc>
        <w:tc>
          <w:tcPr>
            <w:tcW w:w="1320" w:type="dxa"/>
          </w:tcPr>
          <w:p w14:paraId="11AC07C2" w14:textId="77777777" w:rsidR="00ED0776" w:rsidRDefault="00ED0776">
            <w:pPr>
              <w:pStyle w:val="TableParagraph"/>
              <w:rPr>
                <w:rFonts w:ascii="Times New Roman"/>
                <w:sz w:val="20"/>
              </w:rPr>
            </w:pPr>
          </w:p>
        </w:tc>
        <w:tc>
          <w:tcPr>
            <w:tcW w:w="1323" w:type="dxa"/>
          </w:tcPr>
          <w:p w14:paraId="0FB25321" w14:textId="77777777" w:rsidR="00ED0776" w:rsidRDefault="00ED0776">
            <w:pPr>
              <w:pStyle w:val="TableParagraph"/>
              <w:rPr>
                <w:rFonts w:ascii="Times New Roman"/>
                <w:sz w:val="20"/>
              </w:rPr>
            </w:pPr>
          </w:p>
        </w:tc>
      </w:tr>
      <w:bookmarkEnd w:id="10"/>
      <w:tr w:rsidR="00ED0776" w14:paraId="4D8E7984" w14:textId="77777777">
        <w:trPr>
          <w:trHeight w:val="857"/>
        </w:trPr>
        <w:tc>
          <w:tcPr>
            <w:tcW w:w="7094" w:type="dxa"/>
          </w:tcPr>
          <w:p w14:paraId="3391E6D4" w14:textId="77777777" w:rsidR="00ED0776" w:rsidRDefault="00ED0776">
            <w:pPr>
              <w:pStyle w:val="TableParagraph"/>
              <w:spacing w:before="3"/>
              <w:rPr>
                <w:sz w:val="30"/>
              </w:rPr>
            </w:pPr>
          </w:p>
          <w:p w14:paraId="7F51231C" w14:textId="77777777" w:rsidR="00ED0776" w:rsidRPr="00E94DB7" w:rsidRDefault="00E94DB7">
            <w:pPr>
              <w:pStyle w:val="TableParagraph"/>
              <w:ind w:left="50"/>
              <w:rPr>
                <w:rFonts w:ascii="Eagle-Book" w:hAnsi="Eagle-Book"/>
                <w:b/>
                <w:bCs/>
                <w:sz w:val="24"/>
              </w:rPr>
            </w:pPr>
            <w:r w:rsidRPr="00E94DB7">
              <w:rPr>
                <w:rFonts w:ascii="Eagle-Book" w:hAnsi="Eagle-Book"/>
                <w:b/>
                <w:bCs/>
                <w:color w:val="231F20"/>
                <w:sz w:val="24"/>
              </w:rPr>
              <w:t>Müller Thurgau</w:t>
            </w:r>
          </w:p>
        </w:tc>
        <w:tc>
          <w:tcPr>
            <w:tcW w:w="1320" w:type="dxa"/>
          </w:tcPr>
          <w:p w14:paraId="66BCF00A" w14:textId="77777777" w:rsidR="00ED0776" w:rsidRDefault="00ED0776">
            <w:pPr>
              <w:pStyle w:val="TableParagraph"/>
              <w:rPr>
                <w:rFonts w:ascii="Times New Roman"/>
                <w:sz w:val="20"/>
              </w:rPr>
            </w:pPr>
          </w:p>
        </w:tc>
        <w:tc>
          <w:tcPr>
            <w:tcW w:w="1323" w:type="dxa"/>
          </w:tcPr>
          <w:p w14:paraId="7951AE09" w14:textId="77777777" w:rsidR="00ED0776" w:rsidRDefault="00ED0776">
            <w:pPr>
              <w:pStyle w:val="TableParagraph"/>
              <w:rPr>
                <w:rFonts w:ascii="Times New Roman"/>
                <w:sz w:val="20"/>
              </w:rPr>
            </w:pPr>
          </w:p>
        </w:tc>
      </w:tr>
      <w:tr w:rsidR="00ED0776" w14:paraId="6CE28DE8" w14:textId="77777777">
        <w:trPr>
          <w:trHeight w:val="817"/>
        </w:trPr>
        <w:tc>
          <w:tcPr>
            <w:tcW w:w="7094" w:type="dxa"/>
          </w:tcPr>
          <w:p w14:paraId="6DD8ACAB" w14:textId="77777777" w:rsidR="00ED0776" w:rsidRDefault="00E94DB7">
            <w:pPr>
              <w:pStyle w:val="TableParagraph"/>
              <w:spacing w:before="285"/>
              <w:ind w:left="50"/>
              <w:rPr>
                <w:sz w:val="24"/>
              </w:rPr>
            </w:pPr>
            <w:r>
              <w:rPr>
                <w:rFonts w:ascii="Avenir-Light" w:hAnsi="Avenir-Light"/>
                <w:color w:val="231F20"/>
                <w:sz w:val="24"/>
              </w:rPr>
              <w:t>«</w:t>
            </w:r>
            <w:r>
              <w:rPr>
                <w:color w:val="231F20"/>
                <w:sz w:val="24"/>
              </w:rPr>
              <w:t>Viola</w:t>
            </w:r>
            <w:r>
              <w:rPr>
                <w:rFonts w:ascii="Avenir-Light" w:hAnsi="Avenir-Light"/>
                <w:color w:val="231F20"/>
                <w:sz w:val="24"/>
              </w:rPr>
              <w:t xml:space="preserve">» </w:t>
            </w:r>
            <w:r>
              <w:rPr>
                <w:color w:val="231F20"/>
                <w:sz w:val="24"/>
              </w:rPr>
              <w:t>Müller Thurgau Remigen AOC</w:t>
            </w:r>
          </w:p>
          <w:p w14:paraId="2C6515A8" w14:textId="77777777" w:rsidR="00ED0776" w:rsidRDefault="00E94DB7">
            <w:pPr>
              <w:pStyle w:val="TableParagraph"/>
              <w:spacing w:before="2" w:line="193" w:lineRule="exact"/>
              <w:ind w:left="50"/>
              <w:rPr>
                <w:sz w:val="20"/>
              </w:rPr>
            </w:pPr>
            <w:r>
              <w:rPr>
                <w:color w:val="231F20"/>
                <w:sz w:val="20"/>
              </w:rPr>
              <w:t>100% Müller Thurgau</w:t>
            </w:r>
          </w:p>
        </w:tc>
        <w:tc>
          <w:tcPr>
            <w:tcW w:w="1320" w:type="dxa"/>
          </w:tcPr>
          <w:p w14:paraId="3CFC997C" w14:textId="77777777" w:rsidR="00ED0776" w:rsidRDefault="00ED0776">
            <w:pPr>
              <w:pStyle w:val="TableParagraph"/>
              <w:spacing w:before="3"/>
              <w:rPr>
                <w:sz w:val="33"/>
              </w:rPr>
            </w:pPr>
          </w:p>
          <w:p w14:paraId="41990084" w14:textId="77777777" w:rsidR="00ED0776" w:rsidRDefault="00E94DB7">
            <w:pPr>
              <w:pStyle w:val="TableParagraph"/>
              <w:ind w:right="141"/>
              <w:jc w:val="right"/>
              <w:rPr>
                <w:sz w:val="24"/>
              </w:rPr>
            </w:pPr>
            <w:r>
              <w:rPr>
                <w:color w:val="231F20"/>
                <w:sz w:val="24"/>
              </w:rPr>
              <w:t>15.00</w:t>
            </w:r>
          </w:p>
        </w:tc>
        <w:tc>
          <w:tcPr>
            <w:tcW w:w="1323" w:type="dxa"/>
          </w:tcPr>
          <w:p w14:paraId="25B592F5" w14:textId="77777777" w:rsidR="00ED0776" w:rsidRDefault="00ED0776">
            <w:pPr>
              <w:pStyle w:val="TableParagraph"/>
              <w:spacing w:before="3"/>
              <w:rPr>
                <w:sz w:val="33"/>
              </w:rPr>
            </w:pPr>
          </w:p>
          <w:p w14:paraId="41D39406" w14:textId="77777777" w:rsidR="00ED0776" w:rsidRDefault="00E94DB7">
            <w:pPr>
              <w:pStyle w:val="TableParagraph"/>
              <w:ind w:right="47"/>
              <w:jc w:val="right"/>
              <w:rPr>
                <w:sz w:val="24"/>
              </w:rPr>
            </w:pPr>
            <w:r>
              <w:rPr>
                <w:color w:val="231F20"/>
                <w:sz w:val="24"/>
              </w:rPr>
              <w:t>45.00</w:t>
            </w:r>
          </w:p>
        </w:tc>
      </w:tr>
      <w:tr w:rsidR="00ED0776" w14:paraId="6AFBFA44" w14:textId="77777777">
        <w:trPr>
          <w:trHeight w:val="311"/>
        </w:trPr>
        <w:tc>
          <w:tcPr>
            <w:tcW w:w="7094" w:type="dxa"/>
          </w:tcPr>
          <w:p w14:paraId="4A6AF46B" w14:textId="77777777" w:rsidR="00ED0776" w:rsidRDefault="00E94DB7">
            <w:pPr>
              <w:pStyle w:val="TableParagraph"/>
              <w:spacing w:before="27"/>
              <w:ind w:left="50"/>
              <w:rPr>
                <w:sz w:val="20"/>
              </w:rPr>
            </w:pPr>
            <w:r>
              <w:rPr>
                <w:color w:val="231F20"/>
                <w:sz w:val="20"/>
              </w:rPr>
              <w:t>Weingut Hartmann, Remigen, Aargau</w:t>
            </w:r>
          </w:p>
        </w:tc>
        <w:tc>
          <w:tcPr>
            <w:tcW w:w="1320" w:type="dxa"/>
          </w:tcPr>
          <w:p w14:paraId="042F7F85" w14:textId="77777777" w:rsidR="00ED0776" w:rsidRDefault="00ED0776">
            <w:pPr>
              <w:pStyle w:val="TableParagraph"/>
              <w:rPr>
                <w:rFonts w:ascii="Times New Roman"/>
                <w:sz w:val="20"/>
              </w:rPr>
            </w:pPr>
          </w:p>
        </w:tc>
        <w:tc>
          <w:tcPr>
            <w:tcW w:w="1323" w:type="dxa"/>
          </w:tcPr>
          <w:p w14:paraId="2D3BD235" w14:textId="77777777" w:rsidR="00ED0776" w:rsidRDefault="00ED0776">
            <w:pPr>
              <w:pStyle w:val="TableParagraph"/>
              <w:rPr>
                <w:rFonts w:ascii="Times New Roman"/>
                <w:sz w:val="20"/>
              </w:rPr>
            </w:pPr>
          </w:p>
        </w:tc>
      </w:tr>
      <w:tr w:rsidR="00ED0776" w14:paraId="0EB10158" w14:textId="77777777">
        <w:trPr>
          <w:trHeight w:val="312"/>
        </w:trPr>
        <w:tc>
          <w:tcPr>
            <w:tcW w:w="7094" w:type="dxa"/>
          </w:tcPr>
          <w:p w14:paraId="5FBCF9B0" w14:textId="51F54459" w:rsidR="00ED0776" w:rsidRDefault="00E94DB7">
            <w:pPr>
              <w:pStyle w:val="TableParagraph"/>
              <w:spacing w:before="99" w:line="193" w:lineRule="exact"/>
              <w:ind w:left="50"/>
              <w:rPr>
                <w:sz w:val="20"/>
              </w:rPr>
            </w:pPr>
            <w:r>
              <w:rPr>
                <w:color w:val="231F20"/>
                <w:sz w:val="20"/>
              </w:rPr>
              <w:t xml:space="preserve">Leicht </w:t>
            </w:r>
            <w:r w:rsidR="007729D8">
              <w:rPr>
                <w:color w:val="231F20"/>
                <w:sz w:val="20"/>
              </w:rPr>
              <w:t xml:space="preserve">und </w:t>
            </w:r>
            <w:r>
              <w:rPr>
                <w:color w:val="231F20"/>
                <w:sz w:val="20"/>
              </w:rPr>
              <w:t>erfrischend</w:t>
            </w:r>
            <w:r w:rsidR="007729D8">
              <w:rPr>
                <w:color w:val="231F20"/>
                <w:sz w:val="20"/>
              </w:rPr>
              <w:t>,</w:t>
            </w:r>
            <w:r>
              <w:rPr>
                <w:color w:val="231F20"/>
                <w:sz w:val="20"/>
              </w:rPr>
              <w:t xml:space="preserve"> schöner regionaler Müller Thurgau</w:t>
            </w:r>
          </w:p>
        </w:tc>
        <w:tc>
          <w:tcPr>
            <w:tcW w:w="1320" w:type="dxa"/>
          </w:tcPr>
          <w:p w14:paraId="6FC3BFDC" w14:textId="77777777" w:rsidR="00ED0776" w:rsidRDefault="00ED0776">
            <w:pPr>
              <w:pStyle w:val="TableParagraph"/>
              <w:rPr>
                <w:rFonts w:ascii="Times New Roman"/>
                <w:sz w:val="20"/>
              </w:rPr>
            </w:pPr>
          </w:p>
        </w:tc>
        <w:tc>
          <w:tcPr>
            <w:tcW w:w="1323" w:type="dxa"/>
          </w:tcPr>
          <w:p w14:paraId="43A43C7B" w14:textId="77777777" w:rsidR="00ED0776" w:rsidRDefault="00ED0776">
            <w:pPr>
              <w:pStyle w:val="TableParagraph"/>
              <w:rPr>
                <w:rFonts w:ascii="Times New Roman"/>
                <w:sz w:val="20"/>
              </w:rPr>
            </w:pPr>
          </w:p>
        </w:tc>
      </w:tr>
      <w:tr w:rsidR="00ED0776" w14:paraId="21109BA3" w14:textId="77777777">
        <w:trPr>
          <w:trHeight w:val="486"/>
        </w:trPr>
        <w:tc>
          <w:tcPr>
            <w:tcW w:w="7094" w:type="dxa"/>
          </w:tcPr>
          <w:p w14:paraId="378D4B76" w14:textId="77777777" w:rsidR="00ED0776" w:rsidRDefault="00E94DB7">
            <w:pPr>
              <w:pStyle w:val="TableParagraph"/>
              <w:spacing w:before="27"/>
              <w:ind w:left="50"/>
              <w:rPr>
                <w:sz w:val="20"/>
              </w:rPr>
            </w:pPr>
            <w:r>
              <w:rPr>
                <w:color w:val="231F20"/>
                <w:sz w:val="20"/>
              </w:rPr>
              <w:t>wunderbar zum Apéro, Fisch und Käse.</w:t>
            </w:r>
          </w:p>
        </w:tc>
        <w:tc>
          <w:tcPr>
            <w:tcW w:w="1320" w:type="dxa"/>
          </w:tcPr>
          <w:p w14:paraId="4294B413" w14:textId="77777777" w:rsidR="00ED0776" w:rsidRDefault="00ED0776">
            <w:pPr>
              <w:pStyle w:val="TableParagraph"/>
              <w:rPr>
                <w:rFonts w:ascii="Times New Roman"/>
                <w:sz w:val="20"/>
              </w:rPr>
            </w:pPr>
          </w:p>
        </w:tc>
        <w:tc>
          <w:tcPr>
            <w:tcW w:w="1323" w:type="dxa"/>
          </w:tcPr>
          <w:p w14:paraId="5DCD1E4F" w14:textId="77777777" w:rsidR="00ED0776" w:rsidRDefault="00ED0776">
            <w:pPr>
              <w:pStyle w:val="TableParagraph"/>
              <w:rPr>
                <w:rFonts w:ascii="Times New Roman"/>
                <w:sz w:val="20"/>
              </w:rPr>
            </w:pPr>
          </w:p>
        </w:tc>
      </w:tr>
      <w:tr w:rsidR="00ED0776" w14:paraId="4614A98D" w14:textId="77777777">
        <w:trPr>
          <w:trHeight w:val="232"/>
        </w:trPr>
        <w:tc>
          <w:tcPr>
            <w:tcW w:w="7094" w:type="dxa"/>
          </w:tcPr>
          <w:p w14:paraId="352CACE4" w14:textId="71E06B0E" w:rsidR="00ED0776" w:rsidRDefault="00ED0776">
            <w:pPr>
              <w:pStyle w:val="TableParagraph"/>
              <w:spacing w:before="27" w:line="185" w:lineRule="exact"/>
              <w:ind w:left="50"/>
              <w:rPr>
                <w:color w:val="231F20"/>
                <w:sz w:val="20"/>
              </w:rPr>
            </w:pPr>
          </w:p>
          <w:p w14:paraId="4977E51B" w14:textId="179D21BD" w:rsidR="00155F45" w:rsidRDefault="00155F45">
            <w:pPr>
              <w:pStyle w:val="TableParagraph"/>
              <w:spacing w:before="27" w:line="185" w:lineRule="exact"/>
              <w:ind w:left="50"/>
              <w:rPr>
                <w:color w:val="231F20"/>
                <w:sz w:val="20"/>
              </w:rPr>
            </w:pPr>
          </w:p>
          <w:p w14:paraId="02241CD7" w14:textId="3E731B07" w:rsidR="00155F45" w:rsidRDefault="00155F45">
            <w:pPr>
              <w:pStyle w:val="TableParagraph"/>
              <w:spacing w:before="27" w:line="185" w:lineRule="exact"/>
              <w:ind w:left="50"/>
              <w:rPr>
                <w:color w:val="231F20"/>
                <w:sz w:val="20"/>
              </w:rPr>
            </w:pPr>
          </w:p>
          <w:p w14:paraId="60E0BADA" w14:textId="286D2FD6" w:rsidR="00155F45" w:rsidRDefault="00155F45">
            <w:pPr>
              <w:pStyle w:val="TableParagraph"/>
              <w:spacing w:before="27" w:line="185" w:lineRule="exact"/>
              <w:ind w:left="50"/>
              <w:rPr>
                <w:color w:val="231F20"/>
                <w:sz w:val="20"/>
              </w:rPr>
            </w:pPr>
          </w:p>
          <w:p w14:paraId="7FD0FB22" w14:textId="77777777" w:rsidR="00155F45" w:rsidRDefault="00155F45">
            <w:pPr>
              <w:pStyle w:val="TableParagraph"/>
              <w:spacing w:before="27" w:line="185" w:lineRule="exact"/>
              <w:ind w:left="50"/>
              <w:rPr>
                <w:color w:val="231F20"/>
                <w:sz w:val="20"/>
              </w:rPr>
            </w:pPr>
          </w:p>
          <w:p w14:paraId="05B0E87C" w14:textId="77777777" w:rsidR="00BA5AE8" w:rsidRDefault="00BA5AE8">
            <w:pPr>
              <w:pStyle w:val="TableParagraph"/>
              <w:spacing w:before="27" w:line="185" w:lineRule="exact"/>
              <w:ind w:left="50"/>
              <w:rPr>
                <w:color w:val="231F20"/>
                <w:sz w:val="20"/>
              </w:rPr>
            </w:pPr>
          </w:p>
          <w:p w14:paraId="46D1E58A" w14:textId="77777777" w:rsidR="00BA5AE8" w:rsidRDefault="00BA5AE8">
            <w:pPr>
              <w:pStyle w:val="TableParagraph"/>
              <w:spacing w:before="27" w:line="185" w:lineRule="exact"/>
              <w:ind w:left="50"/>
              <w:rPr>
                <w:color w:val="231F20"/>
                <w:sz w:val="20"/>
              </w:rPr>
            </w:pPr>
          </w:p>
          <w:p w14:paraId="5C6A7893" w14:textId="188C58E1" w:rsidR="00BA5AE8" w:rsidRPr="0039057A" w:rsidRDefault="00BA5AE8">
            <w:pPr>
              <w:pStyle w:val="TableParagraph"/>
              <w:spacing w:before="27" w:line="185" w:lineRule="exact"/>
              <w:ind w:left="50"/>
              <w:rPr>
                <w:color w:val="231F20"/>
                <w:sz w:val="20"/>
                <w:lang w:val="fr-CH"/>
              </w:rPr>
            </w:pPr>
            <w:r w:rsidRPr="0039057A">
              <w:rPr>
                <w:b/>
                <w:bCs/>
                <w:color w:val="231F20"/>
                <w:sz w:val="20"/>
                <w:lang w:val="fr-CH"/>
              </w:rPr>
              <w:t>Obeidy / Muscat</w:t>
            </w:r>
          </w:p>
          <w:p w14:paraId="5A62E2A3" w14:textId="77777777" w:rsidR="00BA5AE8" w:rsidRPr="0039057A" w:rsidRDefault="00BA5AE8">
            <w:pPr>
              <w:pStyle w:val="TableParagraph"/>
              <w:spacing w:before="27" w:line="185" w:lineRule="exact"/>
              <w:ind w:left="50"/>
              <w:rPr>
                <w:color w:val="231F20"/>
                <w:sz w:val="20"/>
                <w:lang w:val="fr-CH"/>
              </w:rPr>
            </w:pPr>
          </w:p>
          <w:p w14:paraId="1878928D" w14:textId="77777777" w:rsidR="00BA5AE8" w:rsidRPr="0039057A" w:rsidRDefault="00BA5AE8">
            <w:pPr>
              <w:pStyle w:val="TableParagraph"/>
              <w:spacing w:before="27" w:line="185" w:lineRule="exact"/>
              <w:ind w:left="50"/>
              <w:rPr>
                <w:color w:val="231F20"/>
                <w:sz w:val="20"/>
                <w:lang w:val="fr-CH"/>
              </w:rPr>
            </w:pPr>
          </w:p>
          <w:p w14:paraId="0D856897" w14:textId="1D92A31F" w:rsidR="00BA5AE8" w:rsidRPr="0039057A" w:rsidRDefault="00BA5AE8" w:rsidP="00BA5AE8">
            <w:pPr>
              <w:pStyle w:val="TableParagraph"/>
              <w:spacing w:before="27" w:line="185" w:lineRule="exact"/>
              <w:rPr>
                <w:color w:val="231F20"/>
                <w:sz w:val="20"/>
                <w:lang w:val="fr-CH"/>
              </w:rPr>
            </w:pPr>
            <w:r w:rsidRPr="0039057A">
              <w:rPr>
                <w:color w:val="231F20"/>
                <w:sz w:val="20"/>
                <w:lang w:val="fr-CH"/>
              </w:rPr>
              <w:t xml:space="preserve">Altitudes Ixsir Blanc                                                                  24.00  </w:t>
            </w:r>
            <w:r w:rsidR="0086087B" w:rsidRPr="0039057A">
              <w:rPr>
                <w:color w:val="231F20"/>
                <w:sz w:val="20"/>
                <w:lang w:val="fr-CH"/>
              </w:rPr>
              <w:t>5</w:t>
            </w:r>
            <w:r w:rsidRPr="0039057A">
              <w:rPr>
                <w:color w:val="231F20"/>
                <w:sz w:val="20"/>
                <w:lang w:val="fr-CH"/>
              </w:rPr>
              <w:t xml:space="preserve">4.00             </w:t>
            </w:r>
          </w:p>
          <w:p w14:paraId="520A1C68" w14:textId="77777777" w:rsidR="00BA5AE8" w:rsidRPr="00BA5AE8" w:rsidRDefault="00BA5AE8" w:rsidP="00BA5AE8">
            <w:pPr>
              <w:pStyle w:val="TableParagraph"/>
              <w:spacing w:before="27" w:line="185" w:lineRule="exact"/>
              <w:rPr>
                <w:color w:val="231F20"/>
                <w:sz w:val="20"/>
                <w:lang w:val="de-CH"/>
              </w:rPr>
            </w:pPr>
            <w:r w:rsidRPr="00BA5AE8">
              <w:rPr>
                <w:color w:val="231F20"/>
                <w:sz w:val="20"/>
                <w:lang w:val="de-CH"/>
              </w:rPr>
              <w:t>Weisswein-Cuvée aus dem Libanon</w:t>
            </w:r>
          </w:p>
          <w:p w14:paraId="68F09A6B" w14:textId="77777777" w:rsidR="00BA5AE8" w:rsidRPr="00BA5AE8" w:rsidRDefault="00BA5AE8" w:rsidP="00BA5AE8">
            <w:pPr>
              <w:pStyle w:val="TableParagraph"/>
              <w:spacing w:before="27" w:line="185" w:lineRule="exact"/>
              <w:rPr>
                <w:color w:val="231F20"/>
                <w:sz w:val="20"/>
                <w:lang w:val="de-CH"/>
              </w:rPr>
            </w:pPr>
            <w:r w:rsidRPr="00BA5AE8">
              <w:rPr>
                <w:color w:val="231F20"/>
                <w:sz w:val="20"/>
                <w:lang w:val="de-CH"/>
              </w:rPr>
              <w:t>Obeidy, Muscat &amp; Viognier</w:t>
            </w:r>
          </w:p>
          <w:p w14:paraId="7160F680" w14:textId="77777777" w:rsidR="00BA5AE8" w:rsidRPr="00BA5AE8" w:rsidRDefault="00BA5AE8" w:rsidP="00BA5AE8">
            <w:pPr>
              <w:pStyle w:val="TableParagraph"/>
              <w:spacing w:before="27" w:line="185" w:lineRule="exact"/>
              <w:rPr>
                <w:color w:val="231F20"/>
                <w:sz w:val="20"/>
                <w:lang w:val="de-CH"/>
              </w:rPr>
            </w:pPr>
            <w:r w:rsidRPr="00BA5AE8">
              <w:rPr>
                <w:color w:val="231F20"/>
                <w:sz w:val="20"/>
                <w:lang w:val="de-CH"/>
              </w:rPr>
              <w:t>Kühle Vergärung im Stahltank</w:t>
            </w:r>
          </w:p>
          <w:p w14:paraId="2FDD8177" w14:textId="02965119" w:rsidR="00BA5AE8" w:rsidRPr="00BA5AE8" w:rsidRDefault="00BA5AE8" w:rsidP="00BA5AE8">
            <w:pPr>
              <w:pStyle w:val="TableParagraph"/>
              <w:spacing w:before="27" w:line="185" w:lineRule="exact"/>
              <w:rPr>
                <w:color w:val="231F20"/>
                <w:sz w:val="20"/>
                <w:lang w:val="de-CH"/>
              </w:rPr>
            </w:pPr>
            <w:r w:rsidRPr="00BA5AE8">
              <w:rPr>
                <w:color w:val="231F20"/>
                <w:sz w:val="20"/>
                <w:lang w:val="de-CH"/>
              </w:rPr>
              <w:t>Diese Mischung aus einer einheimischen sowie zwei edlen südlichen Rebsorten präsentiert sich üppig und mit orientalisch-parfümiertem Duft, erinnert an Rosenblüten, Geranien, Veilchen Fruchtbonbons. Im Gaumen weich und mit milder Säure, füllig, schmeichlerisch, wieder feine Fruchtaromatik. Sehr spezieller Weisser, ideal für säureempfindliche Weintrinker. Unser einziger Nicht-Europäer der aber ein Platz in unserer Weinkarte durch die spezielle Aromatik der Obeidy Traube.</w:t>
            </w:r>
            <w:r w:rsidR="00F1427E">
              <w:rPr>
                <w:color w:val="231F20"/>
                <w:sz w:val="20"/>
                <w:lang w:val="de-CH"/>
              </w:rPr>
              <w:t xml:space="preserve"> 91 Punkte im James Suckling.</w:t>
            </w:r>
          </w:p>
          <w:p w14:paraId="5FBC7A89" w14:textId="77777777" w:rsidR="00BA5AE8" w:rsidRPr="00BA5AE8" w:rsidRDefault="00BA5AE8" w:rsidP="00BA5AE8">
            <w:pPr>
              <w:pStyle w:val="TableParagraph"/>
              <w:spacing w:before="27" w:line="185" w:lineRule="exact"/>
              <w:rPr>
                <w:color w:val="231F20"/>
                <w:sz w:val="20"/>
              </w:rPr>
            </w:pPr>
          </w:p>
          <w:p w14:paraId="5E6CA57C" w14:textId="1E9D6D58" w:rsidR="00BA5AE8" w:rsidRDefault="00BA5AE8">
            <w:pPr>
              <w:pStyle w:val="TableParagraph"/>
              <w:spacing w:before="27" w:line="185" w:lineRule="exact"/>
              <w:ind w:left="50"/>
              <w:rPr>
                <w:sz w:val="20"/>
              </w:rPr>
            </w:pPr>
          </w:p>
        </w:tc>
        <w:tc>
          <w:tcPr>
            <w:tcW w:w="1320" w:type="dxa"/>
          </w:tcPr>
          <w:p w14:paraId="091572C6" w14:textId="77777777" w:rsidR="00ED0776" w:rsidRDefault="00ED0776">
            <w:pPr>
              <w:pStyle w:val="TableParagraph"/>
              <w:rPr>
                <w:rFonts w:ascii="Times New Roman"/>
                <w:sz w:val="16"/>
              </w:rPr>
            </w:pPr>
          </w:p>
        </w:tc>
        <w:tc>
          <w:tcPr>
            <w:tcW w:w="1323" w:type="dxa"/>
          </w:tcPr>
          <w:p w14:paraId="16E0B88D" w14:textId="77777777" w:rsidR="00ED0776" w:rsidRDefault="00ED0776">
            <w:pPr>
              <w:pStyle w:val="TableParagraph"/>
              <w:rPr>
                <w:rFonts w:ascii="Times New Roman"/>
                <w:sz w:val="16"/>
              </w:rPr>
            </w:pPr>
          </w:p>
        </w:tc>
      </w:tr>
    </w:tbl>
    <w:p w14:paraId="21B96622" w14:textId="77777777" w:rsidR="00ED0776" w:rsidRDefault="00ED0776">
      <w:pPr>
        <w:rPr>
          <w:rFonts w:ascii="Times New Roman"/>
          <w:sz w:val="16"/>
        </w:rPr>
        <w:sectPr w:rsidR="00ED0776" w:rsidSect="00E94DB7">
          <w:headerReference w:type="default" r:id="rId21"/>
          <w:footerReference w:type="default" r:id="rId22"/>
          <w:pgSz w:w="11910" w:h="16840"/>
          <w:pgMar w:top="1440" w:right="980" w:bottom="1159" w:left="980" w:header="1095" w:footer="1211" w:gutter="0"/>
          <w:pgNumType w:start="6"/>
          <w:cols w:space="720"/>
        </w:sectPr>
      </w:pPr>
    </w:p>
    <w:p w14:paraId="608FED02" w14:textId="77777777" w:rsidR="00ED0776" w:rsidRDefault="00ED0776">
      <w:pPr>
        <w:pStyle w:val="Textkrper"/>
      </w:pPr>
    </w:p>
    <w:p w14:paraId="0C844A95" w14:textId="77777777" w:rsidR="00ED0776" w:rsidRDefault="00ED0776">
      <w:pPr>
        <w:pStyle w:val="Textkrper"/>
        <w:spacing w:before="4"/>
        <w:rPr>
          <w:sz w:val="27"/>
        </w:rPr>
      </w:pPr>
    </w:p>
    <w:p w14:paraId="4A2DFC56" w14:textId="77777777" w:rsidR="00ED0776" w:rsidRDefault="00ED0776">
      <w:pPr>
        <w:rPr>
          <w:sz w:val="27"/>
        </w:rPr>
        <w:sectPr w:rsidR="00ED0776">
          <w:headerReference w:type="default" r:id="rId23"/>
          <w:footerReference w:type="default" r:id="rId24"/>
          <w:pgSz w:w="11910" w:h="16840"/>
          <w:pgMar w:top="1440" w:right="980" w:bottom="1420" w:left="980" w:header="1095" w:footer="1221" w:gutter="0"/>
          <w:pgNumType w:start="7"/>
          <w:cols w:space="720"/>
        </w:sectPr>
      </w:pPr>
    </w:p>
    <w:p w14:paraId="613650A6" w14:textId="243FD33D" w:rsidR="00ED0776" w:rsidRPr="00D8252F" w:rsidRDefault="008B0824">
      <w:pPr>
        <w:spacing w:before="103"/>
        <w:ind w:left="153"/>
        <w:rPr>
          <w:rFonts w:ascii="Eagle-Book"/>
          <w:b/>
          <w:bCs/>
          <w:sz w:val="24"/>
          <w:lang w:val="fr-CH"/>
        </w:rPr>
      </w:pPr>
      <w:r w:rsidRPr="00D8252F">
        <w:rPr>
          <w:rFonts w:ascii="Eagle-Book"/>
          <w:b/>
          <w:bCs/>
          <w:color w:val="231F20"/>
          <w:sz w:val="24"/>
          <w:lang w:val="fr-CH"/>
        </w:rPr>
        <w:t>Pecorino</w:t>
      </w:r>
    </w:p>
    <w:p w14:paraId="7BC0CF3C" w14:textId="77777777" w:rsidR="00ED0776" w:rsidRPr="00D8252F" w:rsidRDefault="00ED0776">
      <w:pPr>
        <w:pStyle w:val="Textkrper"/>
        <w:rPr>
          <w:rFonts w:ascii="Eagle-Book"/>
          <w:sz w:val="26"/>
          <w:lang w:val="fr-CH"/>
        </w:rPr>
      </w:pPr>
    </w:p>
    <w:p w14:paraId="2EDB3652" w14:textId="277DF4A6" w:rsidR="00ED0776" w:rsidRPr="00E94DB7" w:rsidRDefault="00756C6A">
      <w:pPr>
        <w:ind w:left="153"/>
        <w:rPr>
          <w:sz w:val="24"/>
          <w:lang w:val="en-US"/>
        </w:rPr>
      </w:pPr>
      <w:r>
        <w:rPr>
          <w:color w:val="231F20"/>
          <w:sz w:val="24"/>
          <w:lang w:val="en-US"/>
        </w:rPr>
        <w:t xml:space="preserve">Servigliano, </w:t>
      </w:r>
      <w:r w:rsidR="008B0824">
        <w:rPr>
          <w:color w:val="231F20"/>
          <w:sz w:val="24"/>
          <w:lang w:val="en-US"/>
        </w:rPr>
        <w:t>Falerio Pecorino D.O.C.</w:t>
      </w:r>
    </w:p>
    <w:p w14:paraId="6D1FA2EE" w14:textId="77777777" w:rsidR="008B0824" w:rsidRDefault="008B0824">
      <w:pPr>
        <w:pStyle w:val="Textkrper"/>
        <w:spacing w:before="2" w:line="288" w:lineRule="auto"/>
        <w:ind w:left="153" w:right="3399"/>
        <w:rPr>
          <w:color w:val="231F20"/>
        </w:rPr>
      </w:pPr>
      <w:r>
        <w:rPr>
          <w:color w:val="231F20"/>
        </w:rPr>
        <w:t>100% Pecorino</w:t>
      </w:r>
      <w:r w:rsidR="00E94DB7">
        <w:rPr>
          <w:color w:val="231F20"/>
        </w:rPr>
        <w:t xml:space="preserve"> </w:t>
      </w:r>
    </w:p>
    <w:p w14:paraId="2ABFB5A4" w14:textId="5AF6461C" w:rsidR="00ED0776" w:rsidRDefault="00975B94">
      <w:pPr>
        <w:pStyle w:val="Textkrper"/>
        <w:spacing w:before="2" w:line="288" w:lineRule="auto"/>
        <w:ind w:left="153" w:right="3399"/>
      </w:pPr>
      <w:r>
        <w:rPr>
          <w:color w:val="231F20"/>
        </w:rPr>
        <w:t xml:space="preserve">Fattoria </w:t>
      </w:r>
      <w:r w:rsidR="00756C6A">
        <w:rPr>
          <w:color w:val="231F20"/>
        </w:rPr>
        <w:t>Dezi, Servigliano</w:t>
      </w:r>
    </w:p>
    <w:p w14:paraId="287442C8" w14:textId="75479494" w:rsidR="00ED0776" w:rsidRDefault="00425C46" w:rsidP="00425C46">
      <w:pPr>
        <w:pStyle w:val="Textkrper"/>
        <w:spacing w:before="145" w:line="288" w:lineRule="auto"/>
        <w:ind w:left="153"/>
      </w:pPr>
      <w:r>
        <w:t>Gekeltert aus der sonst weitgehend unbekannten Traubensorte Pecorino, besticht dieser Wein mit einer wunderbaren Würze und Aromavielfalt in der Nase. Im Gaumen hat er eine elegante Säure und eignet sich durch seinen vollen Körper</w:t>
      </w:r>
      <w:r w:rsidR="00023694">
        <w:t xml:space="preserve"> und Zitrus-Aromatik</w:t>
      </w:r>
      <w:r>
        <w:t xml:space="preserve"> wunderbar als Begleiter zu Fisch</w:t>
      </w:r>
    </w:p>
    <w:p w14:paraId="0F32AB4E" w14:textId="77777777" w:rsidR="00ED0776" w:rsidRDefault="00ED0776">
      <w:pPr>
        <w:pStyle w:val="Textkrper"/>
        <w:rPr>
          <w:sz w:val="22"/>
        </w:rPr>
      </w:pPr>
    </w:p>
    <w:p w14:paraId="25E28F1A" w14:textId="77777777" w:rsidR="00ED0776" w:rsidRDefault="00ED0776">
      <w:pPr>
        <w:pStyle w:val="Textkrper"/>
        <w:rPr>
          <w:sz w:val="22"/>
        </w:rPr>
      </w:pPr>
    </w:p>
    <w:p w14:paraId="7F98A205" w14:textId="77777777" w:rsidR="00ED0776" w:rsidRPr="00E94DB7" w:rsidRDefault="00E94DB7">
      <w:pPr>
        <w:pStyle w:val="berschrift1"/>
        <w:spacing w:before="169"/>
        <w:ind w:left="153"/>
        <w:jc w:val="left"/>
        <w:rPr>
          <w:rFonts w:ascii="Eagle-Book"/>
          <w:b/>
          <w:bCs/>
          <w:lang w:val="en-US"/>
        </w:rPr>
      </w:pPr>
      <w:bookmarkStart w:id="11" w:name="_Hlk43941913"/>
      <w:r w:rsidRPr="00E94DB7">
        <w:rPr>
          <w:rFonts w:ascii="Eagle-Book"/>
          <w:b/>
          <w:bCs/>
          <w:color w:val="231F20"/>
          <w:lang w:val="en-US"/>
        </w:rPr>
        <w:t>Petite Arvine</w:t>
      </w:r>
    </w:p>
    <w:p w14:paraId="1D8CA842" w14:textId="77777777" w:rsidR="00ED0776" w:rsidRPr="00E94DB7" w:rsidRDefault="00ED0776">
      <w:pPr>
        <w:pStyle w:val="Textkrper"/>
        <w:spacing w:before="5"/>
        <w:rPr>
          <w:rFonts w:ascii="Eagle-Book"/>
          <w:sz w:val="26"/>
          <w:lang w:val="en-US"/>
        </w:rPr>
      </w:pPr>
    </w:p>
    <w:tbl>
      <w:tblPr>
        <w:tblStyle w:val="TableNormal1"/>
        <w:tblW w:w="2666" w:type="dxa"/>
        <w:tblInd w:w="111" w:type="dxa"/>
        <w:tblLayout w:type="fixed"/>
        <w:tblLook w:val="01E0" w:firstRow="1" w:lastRow="1" w:firstColumn="1" w:lastColumn="1" w:noHBand="0" w:noVBand="0"/>
      </w:tblPr>
      <w:tblGrid>
        <w:gridCol w:w="1343"/>
        <w:gridCol w:w="1323"/>
      </w:tblGrid>
      <w:tr w:rsidR="00766106" w:rsidRPr="00923EB8" w14:paraId="6DE548C1" w14:textId="77777777" w:rsidTr="00766106">
        <w:trPr>
          <w:trHeight w:val="817"/>
        </w:trPr>
        <w:tc>
          <w:tcPr>
            <w:tcW w:w="1343" w:type="dxa"/>
          </w:tcPr>
          <w:p w14:paraId="704779F6" w14:textId="77777777" w:rsidR="00766106" w:rsidRPr="00923EB8" w:rsidRDefault="00766106" w:rsidP="00923EB8">
            <w:pPr>
              <w:spacing w:before="3"/>
              <w:rPr>
                <w:sz w:val="33"/>
                <w:lang w:val="en-US"/>
              </w:rPr>
            </w:pPr>
          </w:p>
          <w:p w14:paraId="011ECAC8" w14:textId="62058185" w:rsidR="00766106" w:rsidRPr="00923EB8" w:rsidRDefault="00766106" w:rsidP="00766106">
            <w:pPr>
              <w:ind w:right="141"/>
              <w:jc w:val="center"/>
              <w:rPr>
                <w:sz w:val="24"/>
              </w:rPr>
            </w:pPr>
          </w:p>
        </w:tc>
        <w:tc>
          <w:tcPr>
            <w:tcW w:w="1323" w:type="dxa"/>
          </w:tcPr>
          <w:p w14:paraId="20D386C0" w14:textId="0846B305" w:rsidR="00766106" w:rsidRPr="00923EB8" w:rsidRDefault="00766106" w:rsidP="00766106">
            <w:pPr>
              <w:ind w:right="47"/>
              <w:rPr>
                <w:sz w:val="24"/>
              </w:rPr>
            </w:pPr>
          </w:p>
        </w:tc>
      </w:tr>
      <w:tr w:rsidR="00766106" w:rsidRPr="00923EB8" w14:paraId="4CBD599F" w14:textId="77777777" w:rsidTr="00766106">
        <w:trPr>
          <w:trHeight w:val="311"/>
        </w:trPr>
        <w:tc>
          <w:tcPr>
            <w:tcW w:w="1343" w:type="dxa"/>
          </w:tcPr>
          <w:p w14:paraId="77124585" w14:textId="77777777" w:rsidR="00766106" w:rsidRPr="00923EB8" w:rsidRDefault="00766106" w:rsidP="00923EB8">
            <w:pPr>
              <w:rPr>
                <w:rFonts w:ascii="Times New Roman"/>
                <w:sz w:val="20"/>
                <w:lang w:val="en-US"/>
              </w:rPr>
            </w:pPr>
          </w:p>
        </w:tc>
        <w:tc>
          <w:tcPr>
            <w:tcW w:w="1323" w:type="dxa"/>
          </w:tcPr>
          <w:p w14:paraId="1301F269" w14:textId="77777777" w:rsidR="00766106" w:rsidRPr="00923EB8" w:rsidRDefault="00766106" w:rsidP="00923EB8">
            <w:pPr>
              <w:rPr>
                <w:rFonts w:ascii="Times New Roman"/>
                <w:sz w:val="20"/>
                <w:lang w:val="en-US"/>
              </w:rPr>
            </w:pPr>
          </w:p>
        </w:tc>
      </w:tr>
      <w:tr w:rsidR="00766106" w:rsidRPr="00923EB8" w14:paraId="61597281" w14:textId="77777777" w:rsidTr="00766106">
        <w:trPr>
          <w:trHeight w:val="312"/>
        </w:trPr>
        <w:tc>
          <w:tcPr>
            <w:tcW w:w="1343" w:type="dxa"/>
          </w:tcPr>
          <w:p w14:paraId="5A4B4DB6" w14:textId="77777777" w:rsidR="00766106" w:rsidRPr="00923EB8" w:rsidRDefault="00766106" w:rsidP="00923EB8">
            <w:pPr>
              <w:rPr>
                <w:rFonts w:ascii="Times New Roman"/>
                <w:sz w:val="20"/>
              </w:rPr>
            </w:pPr>
          </w:p>
        </w:tc>
        <w:tc>
          <w:tcPr>
            <w:tcW w:w="1323" w:type="dxa"/>
          </w:tcPr>
          <w:p w14:paraId="15F133B5" w14:textId="77777777" w:rsidR="00766106" w:rsidRPr="00923EB8" w:rsidRDefault="00766106" w:rsidP="00923EB8">
            <w:pPr>
              <w:rPr>
                <w:rFonts w:ascii="Times New Roman"/>
                <w:sz w:val="20"/>
              </w:rPr>
            </w:pPr>
          </w:p>
        </w:tc>
      </w:tr>
      <w:tr w:rsidR="00766106" w:rsidRPr="00923EB8" w14:paraId="5E05496B" w14:textId="77777777" w:rsidTr="00766106">
        <w:trPr>
          <w:trHeight w:val="473"/>
        </w:trPr>
        <w:tc>
          <w:tcPr>
            <w:tcW w:w="1343" w:type="dxa"/>
          </w:tcPr>
          <w:p w14:paraId="46BCF8C6" w14:textId="77777777" w:rsidR="00766106" w:rsidRPr="00923EB8" w:rsidRDefault="00766106" w:rsidP="00923EB8">
            <w:pPr>
              <w:rPr>
                <w:rFonts w:ascii="Times New Roman"/>
                <w:sz w:val="20"/>
              </w:rPr>
            </w:pPr>
          </w:p>
        </w:tc>
        <w:tc>
          <w:tcPr>
            <w:tcW w:w="1323" w:type="dxa"/>
          </w:tcPr>
          <w:p w14:paraId="5AA09873" w14:textId="77777777" w:rsidR="00766106" w:rsidRPr="00923EB8" w:rsidRDefault="00766106" w:rsidP="00923EB8">
            <w:pPr>
              <w:rPr>
                <w:rFonts w:ascii="Times New Roman"/>
                <w:sz w:val="20"/>
              </w:rPr>
            </w:pPr>
          </w:p>
        </w:tc>
      </w:tr>
    </w:tbl>
    <w:bookmarkEnd w:id="11"/>
    <w:p w14:paraId="381FAAFE" w14:textId="51D35D04" w:rsidR="00ED0776" w:rsidRPr="00E94DB7" w:rsidRDefault="00E94DB7">
      <w:pPr>
        <w:ind w:left="153"/>
        <w:rPr>
          <w:sz w:val="24"/>
          <w:lang w:val="en-US"/>
        </w:rPr>
      </w:pPr>
      <w:r w:rsidRPr="00E94DB7">
        <w:rPr>
          <w:color w:val="231F20"/>
          <w:sz w:val="24"/>
          <w:lang w:val="en-US"/>
        </w:rPr>
        <w:t>*</w:t>
      </w:r>
      <w:r w:rsidRPr="00E94DB7">
        <w:rPr>
          <w:rFonts w:ascii="Avenir-Light" w:hAnsi="Avenir-Light"/>
          <w:color w:val="231F20"/>
          <w:sz w:val="24"/>
          <w:lang w:val="en-US"/>
        </w:rPr>
        <w:t>«</w:t>
      </w:r>
      <w:r w:rsidRPr="00E94DB7">
        <w:rPr>
          <w:color w:val="231F20"/>
          <w:sz w:val="24"/>
          <w:lang w:val="en-US"/>
        </w:rPr>
        <w:t>Les Montbrisés</w:t>
      </w:r>
      <w:r w:rsidRPr="00E94DB7">
        <w:rPr>
          <w:rFonts w:ascii="Avenir-Light" w:hAnsi="Avenir-Light"/>
          <w:color w:val="231F20"/>
          <w:sz w:val="24"/>
          <w:lang w:val="en-US"/>
        </w:rPr>
        <w:t xml:space="preserve">» </w:t>
      </w:r>
      <w:r w:rsidRPr="00E94DB7">
        <w:rPr>
          <w:color w:val="231F20"/>
          <w:sz w:val="24"/>
          <w:lang w:val="en-US"/>
        </w:rPr>
        <w:t>Sélection Charles Rolaz</w:t>
      </w:r>
      <w:r w:rsidR="00BD4C4A">
        <w:rPr>
          <w:color w:val="231F20"/>
          <w:sz w:val="24"/>
          <w:lang w:val="en-US"/>
        </w:rPr>
        <w:tab/>
      </w:r>
      <w:r w:rsidR="00301716">
        <w:rPr>
          <w:color w:val="231F20"/>
          <w:sz w:val="24"/>
          <w:lang w:val="en-US"/>
        </w:rPr>
        <w:t xml:space="preserve">  </w:t>
      </w:r>
      <w:r w:rsidR="00BD4C4A">
        <w:rPr>
          <w:color w:val="231F20"/>
          <w:sz w:val="24"/>
          <w:lang w:val="en-US"/>
        </w:rPr>
        <w:tab/>
      </w:r>
    </w:p>
    <w:p w14:paraId="31EFA2E6" w14:textId="77777777" w:rsidR="00ED0776" w:rsidRDefault="00E94DB7">
      <w:pPr>
        <w:pStyle w:val="Textkrper"/>
        <w:spacing w:before="2" w:line="288" w:lineRule="auto"/>
        <w:ind w:left="153" w:right="925"/>
      </w:pPr>
      <w:r>
        <w:rPr>
          <w:color w:val="231F20"/>
        </w:rPr>
        <w:t xml:space="preserve">Petite Arvine und Païen (auch Heida oder Savagnin genannt). </w:t>
      </w:r>
      <w:r w:rsidR="003719EF">
        <w:rPr>
          <w:color w:val="231F20"/>
        </w:rPr>
        <w:br/>
      </w:r>
      <w:r>
        <w:rPr>
          <w:color w:val="231F20"/>
        </w:rPr>
        <w:t>Charles Rolaz, Rolle, Valais AOC</w:t>
      </w:r>
    </w:p>
    <w:p w14:paraId="5149161D" w14:textId="0003DBC6" w:rsidR="00ED0776" w:rsidRDefault="00E94DB7">
      <w:pPr>
        <w:pStyle w:val="Textkrper"/>
        <w:spacing w:before="145" w:line="288" w:lineRule="auto"/>
        <w:ind w:left="153" w:right="35"/>
      </w:pPr>
      <w:r>
        <w:rPr>
          <w:color w:val="231F20"/>
        </w:rPr>
        <w:t>Pro Jahr werden nur 1'500 Flaschen produziert. Spritzig, trockene Assemblage. Alte Rebstöcke, beste Walliser Parzellen. Petite Arvine typische Noten von Zitrusfrüchten, Rhabarber</w:t>
      </w:r>
      <w:r w:rsidR="00E70F8D">
        <w:rPr>
          <w:color w:val="231F20"/>
        </w:rPr>
        <w:t>,</w:t>
      </w:r>
      <w:r>
        <w:rPr>
          <w:color w:val="231F20"/>
        </w:rPr>
        <w:t xml:space="preserve"> Païen grosszügig und ausgeglichen mit Noten von weissen Blüten, ausserordentliches Alterungspotential dank seinem</w:t>
      </w:r>
      <w:r>
        <w:rPr>
          <w:color w:val="231F20"/>
          <w:spacing w:val="-29"/>
        </w:rPr>
        <w:t xml:space="preserve"> </w:t>
      </w:r>
      <w:r>
        <w:rPr>
          <w:color w:val="231F20"/>
        </w:rPr>
        <w:t>natürlichen Säuregehalt.</w:t>
      </w:r>
      <w:r>
        <w:rPr>
          <w:color w:val="231F20"/>
          <w:spacing w:val="-11"/>
        </w:rPr>
        <w:t xml:space="preserve"> </w:t>
      </w:r>
      <w:r>
        <w:rPr>
          <w:color w:val="231F20"/>
        </w:rPr>
        <w:t>Reich</w:t>
      </w:r>
      <w:r>
        <w:rPr>
          <w:color w:val="231F20"/>
          <w:spacing w:val="-10"/>
        </w:rPr>
        <w:t xml:space="preserve"> </w:t>
      </w:r>
      <w:r>
        <w:rPr>
          <w:color w:val="231F20"/>
        </w:rPr>
        <w:t>am</w:t>
      </w:r>
      <w:r>
        <w:rPr>
          <w:color w:val="231F20"/>
          <w:spacing w:val="-11"/>
        </w:rPr>
        <w:t xml:space="preserve"> </w:t>
      </w:r>
      <w:r>
        <w:rPr>
          <w:color w:val="231F20"/>
        </w:rPr>
        <w:t>Gaumen</w:t>
      </w:r>
      <w:r>
        <w:rPr>
          <w:color w:val="231F20"/>
          <w:spacing w:val="-10"/>
        </w:rPr>
        <w:t xml:space="preserve"> </w:t>
      </w:r>
      <w:r>
        <w:rPr>
          <w:color w:val="231F20"/>
        </w:rPr>
        <w:t>mit</w:t>
      </w:r>
      <w:r>
        <w:rPr>
          <w:color w:val="231F20"/>
          <w:spacing w:val="-10"/>
        </w:rPr>
        <w:t xml:space="preserve"> </w:t>
      </w:r>
      <w:r>
        <w:rPr>
          <w:color w:val="231F20"/>
        </w:rPr>
        <w:t>mineralischem</w:t>
      </w:r>
      <w:r>
        <w:rPr>
          <w:color w:val="231F20"/>
          <w:spacing w:val="-11"/>
        </w:rPr>
        <w:t xml:space="preserve"> </w:t>
      </w:r>
      <w:r>
        <w:rPr>
          <w:color w:val="231F20"/>
        </w:rPr>
        <w:t>Auftakt</w:t>
      </w:r>
      <w:r>
        <w:rPr>
          <w:color w:val="231F20"/>
          <w:spacing w:val="-10"/>
        </w:rPr>
        <w:t xml:space="preserve"> </w:t>
      </w:r>
      <w:r>
        <w:rPr>
          <w:color w:val="231F20"/>
        </w:rPr>
        <w:t>und</w:t>
      </w:r>
      <w:r>
        <w:rPr>
          <w:color w:val="231F20"/>
          <w:spacing w:val="-10"/>
        </w:rPr>
        <w:t xml:space="preserve"> </w:t>
      </w:r>
      <w:r>
        <w:rPr>
          <w:color w:val="231F20"/>
        </w:rPr>
        <w:t>langem</w:t>
      </w:r>
      <w:r>
        <w:rPr>
          <w:color w:val="231F20"/>
          <w:spacing w:val="-11"/>
        </w:rPr>
        <w:t xml:space="preserve"> </w:t>
      </w:r>
      <w:r>
        <w:rPr>
          <w:color w:val="231F20"/>
        </w:rPr>
        <w:t>Abgang.</w:t>
      </w:r>
      <w:r w:rsidR="00BD4C4A">
        <w:rPr>
          <w:color w:val="231F20"/>
        </w:rPr>
        <w:t xml:space="preserve"> Mehrfach</w:t>
      </w:r>
      <w:r w:rsidR="00E70F8D">
        <w:rPr>
          <w:color w:val="231F20"/>
        </w:rPr>
        <w:t xml:space="preserve"> International</w:t>
      </w:r>
      <w:r w:rsidR="00BD4C4A">
        <w:rPr>
          <w:color w:val="231F20"/>
        </w:rPr>
        <w:t xml:space="preserve"> ausgezeichneter</w:t>
      </w:r>
      <w:r w:rsidR="004B145A">
        <w:rPr>
          <w:color w:val="231F20"/>
        </w:rPr>
        <w:t xml:space="preserve"> Top-</w:t>
      </w:r>
      <w:r w:rsidR="00BD4C4A">
        <w:rPr>
          <w:color w:val="231F20"/>
        </w:rPr>
        <w:t>W</w:t>
      </w:r>
      <w:r w:rsidR="00E70F8D">
        <w:rPr>
          <w:color w:val="231F20"/>
        </w:rPr>
        <w:t>eissw</w:t>
      </w:r>
      <w:r w:rsidR="00BD4C4A">
        <w:rPr>
          <w:color w:val="231F20"/>
        </w:rPr>
        <w:t>ein.</w:t>
      </w:r>
    </w:p>
    <w:p w14:paraId="112B565A" w14:textId="7BE5CC29" w:rsidR="001E55E1" w:rsidRDefault="001E55E1">
      <w:pPr>
        <w:pStyle w:val="Textkrper"/>
        <w:rPr>
          <w:sz w:val="22"/>
        </w:rPr>
      </w:pPr>
    </w:p>
    <w:p w14:paraId="39D63735" w14:textId="77777777" w:rsidR="003762D0" w:rsidRDefault="003762D0">
      <w:pPr>
        <w:pStyle w:val="Textkrper"/>
        <w:rPr>
          <w:sz w:val="22"/>
        </w:rPr>
      </w:pPr>
    </w:p>
    <w:p w14:paraId="308EB73A" w14:textId="77777777" w:rsidR="00ED0776" w:rsidRDefault="00ED0776">
      <w:pPr>
        <w:pStyle w:val="Textkrper"/>
        <w:rPr>
          <w:sz w:val="22"/>
        </w:rPr>
      </w:pPr>
    </w:p>
    <w:p w14:paraId="6E18030F" w14:textId="77777777" w:rsidR="00ED0776" w:rsidRPr="00D8252F" w:rsidRDefault="00E94DB7">
      <w:pPr>
        <w:pStyle w:val="berschrift1"/>
        <w:spacing w:before="130"/>
        <w:ind w:left="153"/>
        <w:jc w:val="left"/>
        <w:rPr>
          <w:rFonts w:ascii="Eagle-Book"/>
          <w:b/>
          <w:bCs/>
          <w:lang w:val="fr-CH"/>
        </w:rPr>
      </w:pPr>
      <w:r w:rsidRPr="00D8252F">
        <w:rPr>
          <w:rFonts w:ascii="Eagle-Book"/>
          <w:b/>
          <w:bCs/>
          <w:color w:val="231F20"/>
          <w:lang w:val="fr-CH"/>
        </w:rPr>
        <w:t>Pinot Auxerrois</w:t>
      </w:r>
    </w:p>
    <w:p w14:paraId="2A3A523B" w14:textId="77777777" w:rsidR="00ED0776" w:rsidRPr="00D8252F" w:rsidRDefault="00ED0776">
      <w:pPr>
        <w:pStyle w:val="Textkrper"/>
        <w:spacing w:before="9"/>
        <w:rPr>
          <w:rFonts w:ascii="Eagle-Book"/>
          <w:sz w:val="30"/>
          <w:lang w:val="fr-CH"/>
        </w:rPr>
      </w:pPr>
    </w:p>
    <w:p w14:paraId="1A717DF9" w14:textId="77777777" w:rsidR="00ED0776" w:rsidRPr="00E94DB7" w:rsidRDefault="00E94DB7">
      <w:pPr>
        <w:ind w:left="153"/>
        <w:rPr>
          <w:sz w:val="24"/>
          <w:lang w:val="en-US"/>
        </w:rPr>
      </w:pPr>
      <w:r w:rsidRPr="00E94DB7">
        <w:rPr>
          <w:color w:val="231F20"/>
          <w:sz w:val="24"/>
          <w:lang w:val="en-US"/>
        </w:rPr>
        <w:t>Pinot Auxerrois Vielles Vignes, Alsace AOC</w:t>
      </w:r>
    </w:p>
    <w:p w14:paraId="0EFA7973" w14:textId="77777777" w:rsidR="00ED0776" w:rsidRPr="00E94DB7" w:rsidRDefault="00E94DB7">
      <w:pPr>
        <w:pStyle w:val="Textkrper"/>
        <w:spacing w:before="32" w:line="288" w:lineRule="auto"/>
        <w:ind w:left="153" w:right="4218"/>
        <w:rPr>
          <w:lang w:val="en-US"/>
        </w:rPr>
      </w:pPr>
      <w:r w:rsidRPr="00E94DB7">
        <w:rPr>
          <w:color w:val="231F20"/>
          <w:lang w:val="en-US"/>
        </w:rPr>
        <w:t>100% Pinot Auxerrois Domaine Pierre Adam, Elsass</w:t>
      </w:r>
    </w:p>
    <w:p w14:paraId="3A11E8E6" w14:textId="77777777" w:rsidR="00ED0776" w:rsidRPr="00D41A11" w:rsidRDefault="00E94DB7">
      <w:pPr>
        <w:pStyle w:val="Textkrper"/>
        <w:spacing w:before="145" w:line="288" w:lineRule="auto"/>
        <w:ind w:left="153" w:right="134"/>
        <w:rPr>
          <w:lang w:val="fr-CH"/>
        </w:rPr>
      </w:pPr>
      <w:r>
        <w:rPr>
          <w:color w:val="231F20"/>
        </w:rPr>
        <w:t>Blasses Gelb mit grünen Reflexen, klar und schillernd. Frisch und fruchtig mit floralen Noten sowie Noten von Pfirsich und Apfel. Angenehm zart und rund. Auxerrois ist eine Weissweinsorte mit geringer Verbreitung und Bedeutung. Die Sorte entstand aus einer natürlichen Kreuzung von Heunisch und Pinot. Der</w:t>
      </w:r>
      <w:r>
        <w:rPr>
          <w:color w:val="231F20"/>
          <w:spacing w:val="-12"/>
        </w:rPr>
        <w:t xml:space="preserve"> </w:t>
      </w:r>
      <w:r>
        <w:rPr>
          <w:color w:val="231F20"/>
        </w:rPr>
        <w:t>Wein</w:t>
      </w:r>
      <w:r>
        <w:rPr>
          <w:color w:val="231F20"/>
          <w:spacing w:val="-12"/>
        </w:rPr>
        <w:t xml:space="preserve"> </w:t>
      </w:r>
      <w:r>
        <w:rPr>
          <w:color w:val="231F20"/>
        </w:rPr>
        <w:t>erinnert</w:t>
      </w:r>
      <w:r>
        <w:rPr>
          <w:color w:val="231F20"/>
          <w:spacing w:val="-12"/>
        </w:rPr>
        <w:t xml:space="preserve"> </w:t>
      </w:r>
      <w:r>
        <w:rPr>
          <w:color w:val="231F20"/>
        </w:rPr>
        <w:t>an</w:t>
      </w:r>
      <w:r>
        <w:rPr>
          <w:color w:val="231F20"/>
          <w:spacing w:val="-11"/>
        </w:rPr>
        <w:t xml:space="preserve"> </w:t>
      </w:r>
      <w:r>
        <w:rPr>
          <w:color w:val="231F20"/>
        </w:rPr>
        <w:t>Weissburgunder,</w:t>
      </w:r>
      <w:r>
        <w:rPr>
          <w:color w:val="231F20"/>
          <w:spacing w:val="-12"/>
        </w:rPr>
        <w:t xml:space="preserve"> </w:t>
      </w:r>
      <w:r>
        <w:rPr>
          <w:color w:val="231F20"/>
        </w:rPr>
        <w:t>ist</w:t>
      </w:r>
      <w:r>
        <w:rPr>
          <w:color w:val="231F20"/>
          <w:spacing w:val="-12"/>
        </w:rPr>
        <w:t xml:space="preserve"> </w:t>
      </w:r>
      <w:r>
        <w:rPr>
          <w:color w:val="231F20"/>
        </w:rPr>
        <w:t>im</w:t>
      </w:r>
      <w:r>
        <w:rPr>
          <w:color w:val="231F20"/>
          <w:spacing w:val="-11"/>
        </w:rPr>
        <w:t xml:space="preserve"> </w:t>
      </w:r>
      <w:r>
        <w:rPr>
          <w:color w:val="231F20"/>
        </w:rPr>
        <w:t>Vergleich</w:t>
      </w:r>
      <w:r>
        <w:rPr>
          <w:color w:val="231F20"/>
          <w:spacing w:val="-12"/>
        </w:rPr>
        <w:t xml:space="preserve"> </w:t>
      </w:r>
      <w:r>
        <w:rPr>
          <w:color w:val="231F20"/>
        </w:rPr>
        <w:t>zu</w:t>
      </w:r>
      <w:r>
        <w:rPr>
          <w:color w:val="231F20"/>
          <w:spacing w:val="-12"/>
        </w:rPr>
        <w:t xml:space="preserve"> </w:t>
      </w:r>
      <w:r>
        <w:rPr>
          <w:color w:val="231F20"/>
        </w:rPr>
        <w:t>ihm</w:t>
      </w:r>
      <w:r>
        <w:rPr>
          <w:color w:val="231F20"/>
          <w:spacing w:val="-11"/>
        </w:rPr>
        <w:t xml:space="preserve"> </w:t>
      </w:r>
      <w:r>
        <w:rPr>
          <w:color w:val="231F20"/>
        </w:rPr>
        <w:t>jedoch</w:t>
      </w:r>
      <w:r>
        <w:rPr>
          <w:color w:val="231F20"/>
          <w:spacing w:val="-12"/>
        </w:rPr>
        <w:t xml:space="preserve"> </w:t>
      </w:r>
      <w:r>
        <w:rPr>
          <w:color w:val="231F20"/>
        </w:rPr>
        <w:t>reicher</w:t>
      </w:r>
      <w:r>
        <w:rPr>
          <w:color w:val="231F20"/>
          <w:spacing w:val="-12"/>
        </w:rPr>
        <w:t xml:space="preserve"> </w:t>
      </w:r>
      <w:r>
        <w:rPr>
          <w:color w:val="231F20"/>
          <w:spacing w:val="-6"/>
        </w:rPr>
        <w:t xml:space="preserve">im </w:t>
      </w:r>
      <w:r>
        <w:rPr>
          <w:color w:val="231F20"/>
        </w:rPr>
        <w:t xml:space="preserve">Bouquet, fruchtiger und hat weniger Säure. </w:t>
      </w:r>
      <w:r w:rsidRPr="00D41A11">
        <w:rPr>
          <w:color w:val="231F20"/>
          <w:lang w:val="fr-CH"/>
        </w:rPr>
        <w:t>Sehr tolle Burgunder</w:t>
      </w:r>
      <w:r w:rsidRPr="00D41A11">
        <w:rPr>
          <w:color w:val="231F20"/>
          <w:spacing w:val="-19"/>
          <w:lang w:val="fr-CH"/>
        </w:rPr>
        <w:t xml:space="preserve"> </w:t>
      </w:r>
      <w:r w:rsidRPr="00D41A11">
        <w:rPr>
          <w:color w:val="231F20"/>
          <w:lang w:val="fr-CH"/>
        </w:rPr>
        <w:t>Alternative.</w:t>
      </w:r>
    </w:p>
    <w:p w14:paraId="5C209B44" w14:textId="77777777" w:rsidR="00ED0776" w:rsidRPr="00D41A11" w:rsidRDefault="00ED0776">
      <w:pPr>
        <w:pStyle w:val="Textkrper"/>
        <w:rPr>
          <w:sz w:val="22"/>
          <w:lang w:val="fr-CH"/>
        </w:rPr>
      </w:pPr>
    </w:p>
    <w:p w14:paraId="69F16621" w14:textId="77777777" w:rsidR="00E94DB7" w:rsidRPr="00D41A11" w:rsidRDefault="00E94DB7">
      <w:pPr>
        <w:pStyle w:val="Textkrper"/>
        <w:rPr>
          <w:sz w:val="22"/>
          <w:lang w:val="fr-CH"/>
        </w:rPr>
      </w:pPr>
    </w:p>
    <w:p w14:paraId="6A3BE6F7" w14:textId="77777777" w:rsidR="0086087B" w:rsidRDefault="00E94DB7" w:rsidP="0086087B">
      <w:pPr>
        <w:spacing w:before="127"/>
        <w:ind w:right="38"/>
        <w:jc w:val="right"/>
        <w:rPr>
          <w:color w:val="939598"/>
          <w:sz w:val="24"/>
        </w:rPr>
      </w:pPr>
      <w:r>
        <w:br w:type="column"/>
      </w:r>
      <w:r>
        <w:rPr>
          <w:color w:val="939598"/>
          <w:sz w:val="24"/>
        </w:rPr>
        <w:t>Enothe</w:t>
      </w:r>
    </w:p>
    <w:p w14:paraId="6E116DC8" w14:textId="7382FD7E" w:rsidR="00ED0776" w:rsidRPr="0086087B" w:rsidRDefault="00E94DB7" w:rsidP="0086087B">
      <w:pPr>
        <w:spacing w:before="127"/>
        <w:ind w:right="38"/>
        <w:rPr>
          <w:color w:val="939598"/>
          <w:sz w:val="24"/>
        </w:rPr>
      </w:pPr>
      <w:r>
        <w:rPr>
          <w:color w:val="231F20"/>
          <w:spacing w:val="-2"/>
          <w:sz w:val="24"/>
        </w:rPr>
        <w:t>2</w:t>
      </w:r>
      <w:r w:rsidR="001106E7">
        <w:rPr>
          <w:color w:val="231F20"/>
          <w:spacing w:val="-2"/>
          <w:sz w:val="24"/>
        </w:rPr>
        <w:t>4</w:t>
      </w:r>
      <w:r>
        <w:rPr>
          <w:color w:val="231F20"/>
          <w:spacing w:val="-2"/>
          <w:sz w:val="24"/>
        </w:rPr>
        <w:t>.00</w:t>
      </w:r>
      <w:r w:rsidR="0086087B">
        <w:rPr>
          <w:color w:val="231F20"/>
          <w:spacing w:val="-2"/>
          <w:sz w:val="24"/>
        </w:rPr>
        <w:t xml:space="preserve"> </w:t>
      </w:r>
      <w:r w:rsidR="00F1427E">
        <w:rPr>
          <w:color w:val="231F20"/>
          <w:spacing w:val="-2"/>
          <w:sz w:val="24"/>
        </w:rPr>
        <w:t xml:space="preserve"> </w:t>
      </w:r>
      <w:r w:rsidR="0086087B">
        <w:rPr>
          <w:color w:val="231F20"/>
          <w:spacing w:val="-2"/>
          <w:sz w:val="24"/>
        </w:rPr>
        <w:t>5</w:t>
      </w:r>
      <w:r w:rsidR="001106E7">
        <w:rPr>
          <w:color w:val="231F20"/>
          <w:spacing w:val="-2"/>
          <w:sz w:val="24"/>
        </w:rPr>
        <w:t>4</w:t>
      </w:r>
      <w:r w:rsidR="0086087B">
        <w:rPr>
          <w:color w:val="231F20"/>
          <w:spacing w:val="-2"/>
          <w:sz w:val="24"/>
        </w:rPr>
        <w:t>.00</w:t>
      </w:r>
    </w:p>
    <w:p w14:paraId="2DAD8592" w14:textId="77777777" w:rsidR="00ED0776" w:rsidRDefault="00ED0776">
      <w:pPr>
        <w:pStyle w:val="Textkrper"/>
        <w:rPr>
          <w:sz w:val="26"/>
        </w:rPr>
      </w:pPr>
    </w:p>
    <w:p w14:paraId="74EA0BE0" w14:textId="77777777" w:rsidR="00ED0776" w:rsidRDefault="00ED0776">
      <w:pPr>
        <w:pStyle w:val="Textkrper"/>
        <w:rPr>
          <w:sz w:val="26"/>
        </w:rPr>
      </w:pPr>
    </w:p>
    <w:p w14:paraId="51D68869" w14:textId="77777777" w:rsidR="00ED0776" w:rsidRDefault="00ED0776">
      <w:pPr>
        <w:pStyle w:val="Textkrper"/>
        <w:rPr>
          <w:sz w:val="26"/>
        </w:rPr>
      </w:pPr>
    </w:p>
    <w:p w14:paraId="2E3BFDAF" w14:textId="77777777" w:rsidR="00ED0776" w:rsidRDefault="00ED0776">
      <w:pPr>
        <w:pStyle w:val="Textkrper"/>
        <w:rPr>
          <w:sz w:val="26"/>
        </w:rPr>
      </w:pPr>
    </w:p>
    <w:p w14:paraId="4E7FFEBC" w14:textId="77777777" w:rsidR="00ED0776" w:rsidRDefault="00ED0776">
      <w:pPr>
        <w:pStyle w:val="Textkrper"/>
        <w:rPr>
          <w:sz w:val="26"/>
        </w:rPr>
      </w:pPr>
    </w:p>
    <w:p w14:paraId="1F5C5C2C" w14:textId="77777777" w:rsidR="00ED0776" w:rsidRDefault="00ED0776">
      <w:pPr>
        <w:pStyle w:val="Textkrper"/>
        <w:rPr>
          <w:sz w:val="26"/>
        </w:rPr>
      </w:pPr>
    </w:p>
    <w:p w14:paraId="3548D0B6" w14:textId="77777777" w:rsidR="00ED0776" w:rsidRDefault="00ED0776">
      <w:pPr>
        <w:pStyle w:val="Textkrper"/>
        <w:rPr>
          <w:sz w:val="26"/>
        </w:rPr>
      </w:pPr>
    </w:p>
    <w:p w14:paraId="457BAFF5" w14:textId="77777777" w:rsidR="00ED0776" w:rsidRDefault="00ED0776">
      <w:pPr>
        <w:pStyle w:val="Textkrper"/>
        <w:rPr>
          <w:sz w:val="26"/>
        </w:rPr>
      </w:pPr>
    </w:p>
    <w:p w14:paraId="351A1BAD" w14:textId="77777777" w:rsidR="00ED0776" w:rsidRDefault="00ED0776">
      <w:pPr>
        <w:pStyle w:val="Textkrper"/>
        <w:rPr>
          <w:sz w:val="26"/>
        </w:rPr>
      </w:pPr>
    </w:p>
    <w:p w14:paraId="124F93DB" w14:textId="77777777" w:rsidR="00301716" w:rsidRDefault="00301716">
      <w:pPr>
        <w:spacing w:before="1"/>
        <w:ind w:right="38"/>
        <w:jc w:val="right"/>
        <w:rPr>
          <w:color w:val="231F20"/>
          <w:spacing w:val="-1"/>
          <w:sz w:val="24"/>
        </w:rPr>
      </w:pPr>
    </w:p>
    <w:p w14:paraId="45A4953D" w14:textId="4B8B8B61" w:rsidR="00ED0776" w:rsidRDefault="00ED0776" w:rsidP="00502119">
      <w:pPr>
        <w:spacing w:before="1"/>
        <w:ind w:right="38"/>
        <w:rPr>
          <w:sz w:val="24"/>
        </w:rPr>
      </w:pPr>
    </w:p>
    <w:p w14:paraId="55FE1362" w14:textId="77777777" w:rsidR="00ED0776" w:rsidRDefault="00ED0776">
      <w:pPr>
        <w:pStyle w:val="Textkrper"/>
        <w:rPr>
          <w:sz w:val="26"/>
        </w:rPr>
      </w:pPr>
    </w:p>
    <w:p w14:paraId="0F3A88B8" w14:textId="77777777" w:rsidR="00ED0776" w:rsidRDefault="00ED0776">
      <w:pPr>
        <w:pStyle w:val="Textkrper"/>
        <w:rPr>
          <w:sz w:val="26"/>
        </w:rPr>
      </w:pPr>
    </w:p>
    <w:p w14:paraId="539BC6D2" w14:textId="77777777" w:rsidR="00ED0776" w:rsidRDefault="00ED0776">
      <w:pPr>
        <w:pStyle w:val="Textkrper"/>
        <w:rPr>
          <w:sz w:val="26"/>
        </w:rPr>
      </w:pPr>
    </w:p>
    <w:p w14:paraId="1A27472D" w14:textId="77777777" w:rsidR="00ED0776" w:rsidRDefault="00ED0776">
      <w:pPr>
        <w:pStyle w:val="Textkrper"/>
        <w:rPr>
          <w:sz w:val="26"/>
        </w:rPr>
      </w:pPr>
    </w:p>
    <w:p w14:paraId="6FE23780" w14:textId="77777777" w:rsidR="00ED0776" w:rsidRDefault="00ED0776">
      <w:pPr>
        <w:pStyle w:val="Textkrper"/>
        <w:rPr>
          <w:sz w:val="26"/>
        </w:rPr>
      </w:pPr>
    </w:p>
    <w:p w14:paraId="54782581" w14:textId="77777777" w:rsidR="00ED0776" w:rsidRDefault="00ED0776">
      <w:pPr>
        <w:pStyle w:val="Textkrper"/>
        <w:rPr>
          <w:sz w:val="26"/>
        </w:rPr>
      </w:pPr>
    </w:p>
    <w:p w14:paraId="536F0BF5" w14:textId="77777777" w:rsidR="00301716" w:rsidRDefault="00301716">
      <w:pPr>
        <w:pStyle w:val="Textkrper"/>
        <w:rPr>
          <w:color w:val="231F20"/>
          <w:sz w:val="24"/>
          <w:lang w:val="en-US"/>
        </w:rPr>
      </w:pPr>
    </w:p>
    <w:p w14:paraId="2043B762" w14:textId="1D72AD4C" w:rsidR="00ED0776" w:rsidRDefault="00301716">
      <w:pPr>
        <w:pStyle w:val="Textkrper"/>
        <w:rPr>
          <w:sz w:val="26"/>
        </w:rPr>
      </w:pPr>
      <w:r>
        <w:rPr>
          <w:color w:val="231F20"/>
          <w:sz w:val="24"/>
          <w:lang w:val="en-US"/>
        </w:rPr>
        <w:t>26.00 56.00</w:t>
      </w:r>
    </w:p>
    <w:p w14:paraId="60DEE532" w14:textId="77777777" w:rsidR="00ED0776" w:rsidRDefault="00ED0776">
      <w:pPr>
        <w:pStyle w:val="Textkrper"/>
        <w:rPr>
          <w:sz w:val="26"/>
        </w:rPr>
      </w:pPr>
    </w:p>
    <w:p w14:paraId="620B8AA6" w14:textId="77777777" w:rsidR="00ED0776" w:rsidRDefault="00ED0776">
      <w:pPr>
        <w:pStyle w:val="Textkrper"/>
        <w:rPr>
          <w:sz w:val="26"/>
        </w:rPr>
      </w:pPr>
    </w:p>
    <w:p w14:paraId="6FD2FA30" w14:textId="77777777" w:rsidR="00DF4D97" w:rsidRDefault="00DF4D97">
      <w:pPr>
        <w:spacing w:before="195"/>
        <w:ind w:right="38"/>
        <w:jc w:val="right"/>
        <w:rPr>
          <w:color w:val="231F20"/>
          <w:spacing w:val="-1"/>
          <w:sz w:val="24"/>
        </w:rPr>
      </w:pPr>
    </w:p>
    <w:p w14:paraId="56B93809" w14:textId="77777777" w:rsidR="00BF7476" w:rsidRDefault="00BF7476">
      <w:pPr>
        <w:spacing w:before="195"/>
        <w:ind w:right="38"/>
        <w:jc w:val="right"/>
        <w:rPr>
          <w:color w:val="231F20"/>
          <w:spacing w:val="-1"/>
          <w:sz w:val="24"/>
        </w:rPr>
      </w:pPr>
    </w:p>
    <w:p w14:paraId="2C5097A7" w14:textId="77777777" w:rsidR="00BF7476" w:rsidRDefault="00BF7476">
      <w:pPr>
        <w:spacing w:before="195"/>
        <w:ind w:right="38"/>
        <w:jc w:val="right"/>
        <w:rPr>
          <w:color w:val="231F20"/>
          <w:spacing w:val="-1"/>
          <w:sz w:val="24"/>
        </w:rPr>
      </w:pPr>
    </w:p>
    <w:p w14:paraId="05C576E0" w14:textId="77777777" w:rsidR="00BF7476" w:rsidRDefault="00BF7476">
      <w:pPr>
        <w:spacing w:before="195"/>
        <w:ind w:right="38"/>
        <w:jc w:val="right"/>
        <w:rPr>
          <w:color w:val="231F20"/>
          <w:spacing w:val="-1"/>
          <w:sz w:val="24"/>
        </w:rPr>
      </w:pPr>
    </w:p>
    <w:p w14:paraId="331398AE" w14:textId="77777777" w:rsidR="00BF7476" w:rsidRDefault="00BF7476">
      <w:pPr>
        <w:spacing w:before="195"/>
        <w:ind w:right="38"/>
        <w:jc w:val="right"/>
        <w:rPr>
          <w:color w:val="231F20"/>
          <w:spacing w:val="-1"/>
          <w:sz w:val="24"/>
        </w:rPr>
      </w:pPr>
    </w:p>
    <w:p w14:paraId="60DC7048" w14:textId="77777777" w:rsidR="003762D0" w:rsidRDefault="003762D0" w:rsidP="00BF7476">
      <w:pPr>
        <w:spacing w:before="195"/>
        <w:ind w:right="38"/>
        <w:rPr>
          <w:color w:val="231F20"/>
          <w:spacing w:val="-1"/>
          <w:sz w:val="24"/>
        </w:rPr>
      </w:pPr>
    </w:p>
    <w:p w14:paraId="1FF81FED" w14:textId="77777777" w:rsidR="00301716" w:rsidRDefault="00301716" w:rsidP="00BF7476">
      <w:pPr>
        <w:spacing w:before="195"/>
        <w:ind w:right="38"/>
        <w:rPr>
          <w:color w:val="231F20"/>
          <w:spacing w:val="-1"/>
          <w:sz w:val="24"/>
        </w:rPr>
      </w:pPr>
    </w:p>
    <w:p w14:paraId="0BD4F542" w14:textId="57EFA775" w:rsidR="00ED0776" w:rsidRDefault="00E94DB7" w:rsidP="00BF7476">
      <w:pPr>
        <w:spacing w:before="195"/>
        <w:ind w:right="38"/>
        <w:rPr>
          <w:sz w:val="24"/>
        </w:rPr>
      </w:pPr>
      <w:r>
        <w:rPr>
          <w:color w:val="231F20"/>
          <w:spacing w:val="-1"/>
          <w:sz w:val="24"/>
        </w:rPr>
        <w:t>1</w:t>
      </w:r>
      <w:r w:rsidR="00301716">
        <w:rPr>
          <w:color w:val="231F20"/>
          <w:spacing w:val="-1"/>
          <w:sz w:val="24"/>
        </w:rPr>
        <w:t>9</w:t>
      </w:r>
      <w:r>
        <w:rPr>
          <w:color w:val="231F20"/>
          <w:spacing w:val="-1"/>
          <w:sz w:val="24"/>
        </w:rPr>
        <w:t>.00</w:t>
      </w:r>
      <w:r w:rsidR="00BF7476">
        <w:rPr>
          <w:color w:val="231F20"/>
          <w:spacing w:val="-1"/>
          <w:sz w:val="24"/>
        </w:rPr>
        <w:t xml:space="preserve">  4</w:t>
      </w:r>
      <w:r w:rsidR="00301716">
        <w:rPr>
          <w:color w:val="231F20"/>
          <w:spacing w:val="-1"/>
          <w:sz w:val="24"/>
        </w:rPr>
        <w:t>9</w:t>
      </w:r>
      <w:r w:rsidR="00BF7476">
        <w:rPr>
          <w:color w:val="231F20"/>
          <w:spacing w:val="-1"/>
          <w:sz w:val="24"/>
        </w:rPr>
        <w:t xml:space="preserve">.00   </w:t>
      </w:r>
    </w:p>
    <w:p w14:paraId="03D19529" w14:textId="77777777" w:rsidR="00ED0776" w:rsidRDefault="00ED0776">
      <w:pPr>
        <w:pStyle w:val="Textkrper"/>
        <w:rPr>
          <w:sz w:val="26"/>
        </w:rPr>
      </w:pPr>
    </w:p>
    <w:p w14:paraId="1A53F181" w14:textId="77777777" w:rsidR="00ED0776" w:rsidRDefault="00ED0776">
      <w:pPr>
        <w:pStyle w:val="Textkrper"/>
        <w:rPr>
          <w:sz w:val="26"/>
        </w:rPr>
      </w:pPr>
    </w:p>
    <w:p w14:paraId="2164B0C4" w14:textId="77777777" w:rsidR="00ED0776" w:rsidRDefault="00ED0776">
      <w:pPr>
        <w:pStyle w:val="Textkrper"/>
        <w:rPr>
          <w:sz w:val="26"/>
        </w:rPr>
      </w:pPr>
    </w:p>
    <w:p w14:paraId="2EDE0CF2" w14:textId="77777777" w:rsidR="00ED0776" w:rsidRDefault="00ED0776">
      <w:pPr>
        <w:pStyle w:val="Textkrper"/>
        <w:rPr>
          <w:sz w:val="26"/>
        </w:rPr>
      </w:pPr>
    </w:p>
    <w:p w14:paraId="17A36D2B" w14:textId="77777777" w:rsidR="00ED0776" w:rsidRDefault="00ED0776">
      <w:pPr>
        <w:pStyle w:val="Textkrper"/>
        <w:rPr>
          <w:sz w:val="26"/>
        </w:rPr>
      </w:pPr>
    </w:p>
    <w:p w14:paraId="739FC882" w14:textId="77777777" w:rsidR="00ED0776" w:rsidRDefault="00ED0776">
      <w:pPr>
        <w:pStyle w:val="Textkrper"/>
        <w:rPr>
          <w:sz w:val="26"/>
        </w:rPr>
      </w:pPr>
    </w:p>
    <w:p w14:paraId="53DC24C7" w14:textId="77777777" w:rsidR="00ED0776" w:rsidRDefault="00ED0776">
      <w:pPr>
        <w:pStyle w:val="Textkrper"/>
        <w:rPr>
          <w:sz w:val="26"/>
        </w:rPr>
      </w:pPr>
    </w:p>
    <w:p w14:paraId="3F7BC261" w14:textId="77777777" w:rsidR="00ED0776" w:rsidRDefault="00ED0776">
      <w:pPr>
        <w:pStyle w:val="Textkrper"/>
        <w:rPr>
          <w:sz w:val="26"/>
        </w:rPr>
      </w:pPr>
    </w:p>
    <w:p w14:paraId="09DCE626" w14:textId="77777777" w:rsidR="00DF4D97" w:rsidRDefault="00DF4D97">
      <w:pPr>
        <w:spacing w:before="176"/>
        <w:ind w:right="38"/>
        <w:jc w:val="right"/>
        <w:rPr>
          <w:color w:val="231F20"/>
          <w:spacing w:val="-1"/>
          <w:sz w:val="24"/>
        </w:rPr>
      </w:pPr>
    </w:p>
    <w:p w14:paraId="7A75EA49" w14:textId="77777777" w:rsidR="00DF4D97" w:rsidRDefault="00DF4D97">
      <w:pPr>
        <w:spacing w:before="176"/>
        <w:ind w:right="38"/>
        <w:jc w:val="right"/>
        <w:rPr>
          <w:color w:val="231F20"/>
          <w:spacing w:val="-1"/>
          <w:sz w:val="24"/>
        </w:rPr>
      </w:pPr>
    </w:p>
    <w:p w14:paraId="18A9F25A" w14:textId="4F7F10B5" w:rsidR="00ED0776" w:rsidRDefault="00ED0776">
      <w:pPr>
        <w:spacing w:before="176"/>
        <w:ind w:right="38"/>
        <w:jc w:val="right"/>
        <w:rPr>
          <w:sz w:val="24"/>
        </w:rPr>
      </w:pPr>
    </w:p>
    <w:p w14:paraId="4AC315AD" w14:textId="77777777" w:rsidR="00ED0776" w:rsidRDefault="00E94DB7">
      <w:pPr>
        <w:spacing w:before="127"/>
        <w:ind w:right="151"/>
        <w:jc w:val="right"/>
        <w:rPr>
          <w:sz w:val="24"/>
        </w:rPr>
      </w:pPr>
      <w:r>
        <w:br w:type="column"/>
      </w:r>
      <w:r>
        <w:rPr>
          <w:color w:val="939598"/>
          <w:spacing w:val="-2"/>
          <w:sz w:val="24"/>
        </w:rPr>
        <w:t>Restaurant</w:t>
      </w:r>
    </w:p>
    <w:p w14:paraId="3923636B" w14:textId="77777777" w:rsidR="00ED0776" w:rsidRDefault="00ED0776">
      <w:pPr>
        <w:pStyle w:val="Textkrper"/>
        <w:rPr>
          <w:sz w:val="26"/>
        </w:rPr>
      </w:pPr>
    </w:p>
    <w:p w14:paraId="6A56D278" w14:textId="77777777" w:rsidR="00ED0776" w:rsidRDefault="00ED0776">
      <w:pPr>
        <w:pStyle w:val="Textkrper"/>
        <w:rPr>
          <w:sz w:val="26"/>
        </w:rPr>
      </w:pPr>
    </w:p>
    <w:p w14:paraId="1FD525F4" w14:textId="77777777" w:rsidR="00DF4D97" w:rsidRDefault="00DF4D97">
      <w:pPr>
        <w:spacing w:before="176"/>
        <w:ind w:right="151"/>
        <w:jc w:val="right"/>
        <w:rPr>
          <w:color w:val="231F20"/>
          <w:spacing w:val="-1"/>
          <w:sz w:val="24"/>
        </w:rPr>
      </w:pPr>
    </w:p>
    <w:p w14:paraId="4F1DCBBE" w14:textId="77777777" w:rsidR="00DF4D97" w:rsidRDefault="00DF4D97">
      <w:pPr>
        <w:spacing w:before="176"/>
        <w:ind w:right="151"/>
        <w:jc w:val="right"/>
        <w:rPr>
          <w:color w:val="231F20"/>
          <w:spacing w:val="-1"/>
          <w:sz w:val="24"/>
        </w:rPr>
      </w:pPr>
    </w:p>
    <w:p w14:paraId="451E2A84" w14:textId="77777777" w:rsidR="00DF4D97" w:rsidRDefault="00DF4D97">
      <w:pPr>
        <w:spacing w:before="176"/>
        <w:ind w:right="151"/>
        <w:jc w:val="right"/>
        <w:rPr>
          <w:color w:val="231F20"/>
          <w:spacing w:val="-1"/>
          <w:sz w:val="24"/>
        </w:rPr>
      </w:pPr>
    </w:p>
    <w:p w14:paraId="3151D269" w14:textId="77777777" w:rsidR="00DF4D97" w:rsidRDefault="00DF4D97">
      <w:pPr>
        <w:spacing w:before="176"/>
        <w:ind w:right="151"/>
        <w:jc w:val="right"/>
        <w:rPr>
          <w:color w:val="231F20"/>
          <w:spacing w:val="-1"/>
          <w:sz w:val="24"/>
        </w:rPr>
      </w:pPr>
    </w:p>
    <w:p w14:paraId="2B01D26C" w14:textId="1095998F" w:rsidR="00ED0776" w:rsidRDefault="00DF4D97">
      <w:pPr>
        <w:spacing w:before="176"/>
        <w:ind w:right="151"/>
        <w:jc w:val="right"/>
        <w:rPr>
          <w:sz w:val="24"/>
        </w:rPr>
      </w:pPr>
      <w:r>
        <w:rPr>
          <w:color w:val="231F20"/>
          <w:spacing w:val="-1"/>
          <w:sz w:val="24"/>
        </w:rPr>
        <w:br/>
      </w:r>
    </w:p>
    <w:p w14:paraId="7FF24FA0" w14:textId="77777777" w:rsidR="00ED0776" w:rsidRDefault="00ED0776">
      <w:pPr>
        <w:jc w:val="right"/>
        <w:rPr>
          <w:sz w:val="24"/>
        </w:rPr>
        <w:sectPr w:rsidR="00ED0776">
          <w:type w:val="continuous"/>
          <w:pgSz w:w="11910" w:h="16840"/>
          <w:pgMar w:top="1120" w:right="980" w:bottom="280" w:left="980" w:header="720" w:footer="720" w:gutter="0"/>
          <w:cols w:num="3" w:space="720" w:equalWidth="0">
            <w:col w:w="6993" w:space="382"/>
            <w:col w:w="1040" w:space="94"/>
            <w:col w:w="1441"/>
          </w:cols>
        </w:sectPr>
      </w:pPr>
    </w:p>
    <w:p w14:paraId="0DE59787" w14:textId="77777777" w:rsidR="00ED0776" w:rsidRDefault="00ED0776">
      <w:pPr>
        <w:pStyle w:val="Textkrper"/>
      </w:pPr>
    </w:p>
    <w:p w14:paraId="3BF2C6D2" w14:textId="77777777" w:rsidR="00ED0776" w:rsidRDefault="00ED0776">
      <w:pPr>
        <w:pStyle w:val="Textkrper"/>
      </w:pPr>
    </w:p>
    <w:p w14:paraId="6BC249A4" w14:textId="77777777" w:rsidR="00ED0776" w:rsidRDefault="00ED0776">
      <w:pPr>
        <w:pStyle w:val="Textkrper"/>
        <w:spacing w:before="4"/>
        <w:rPr>
          <w:sz w:val="17"/>
        </w:rPr>
      </w:pPr>
    </w:p>
    <w:tbl>
      <w:tblPr>
        <w:tblStyle w:val="TableNormal"/>
        <w:tblW w:w="0" w:type="auto"/>
        <w:tblInd w:w="111" w:type="dxa"/>
        <w:tblLayout w:type="fixed"/>
        <w:tblLook w:val="01E0" w:firstRow="1" w:lastRow="1" w:firstColumn="1" w:lastColumn="1" w:noHBand="0" w:noVBand="0"/>
      </w:tblPr>
      <w:tblGrid>
        <w:gridCol w:w="7090"/>
        <w:gridCol w:w="1325"/>
        <w:gridCol w:w="1324"/>
      </w:tblGrid>
      <w:tr w:rsidR="00ED0776" w14:paraId="26693265" w14:textId="77777777" w:rsidTr="000048F7">
        <w:trPr>
          <w:trHeight w:val="557"/>
        </w:trPr>
        <w:tc>
          <w:tcPr>
            <w:tcW w:w="7090" w:type="dxa"/>
          </w:tcPr>
          <w:p w14:paraId="1790133D" w14:textId="77777777" w:rsidR="00ED0776" w:rsidRPr="00E94DB7" w:rsidRDefault="00E94DB7">
            <w:pPr>
              <w:pStyle w:val="TableParagraph"/>
              <w:spacing w:before="2"/>
              <w:ind w:left="50"/>
              <w:rPr>
                <w:rFonts w:ascii="Eagle-Book" w:hAnsi="Eagle-Book"/>
                <w:b/>
                <w:bCs/>
                <w:sz w:val="24"/>
              </w:rPr>
            </w:pPr>
            <w:r w:rsidRPr="00E94DB7">
              <w:rPr>
                <w:rFonts w:ascii="Eagle-Book" w:hAnsi="Eagle-Book"/>
                <w:b/>
                <w:bCs/>
                <w:color w:val="231F20"/>
                <w:sz w:val="24"/>
              </w:rPr>
              <w:t>Räuschling</w:t>
            </w:r>
          </w:p>
        </w:tc>
        <w:tc>
          <w:tcPr>
            <w:tcW w:w="1325" w:type="dxa"/>
          </w:tcPr>
          <w:p w14:paraId="0D3ECBFA" w14:textId="77777777" w:rsidR="00ED0776" w:rsidRDefault="00E94DB7">
            <w:pPr>
              <w:pStyle w:val="TableParagraph"/>
              <w:spacing w:before="26"/>
              <w:ind w:right="142"/>
              <w:jc w:val="right"/>
              <w:rPr>
                <w:sz w:val="24"/>
              </w:rPr>
            </w:pPr>
            <w:r>
              <w:rPr>
                <w:color w:val="939598"/>
                <w:sz w:val="24"/>
              </w:rPr>
              <w:t>Enothek</w:t>
            </w:r>
          </w:p>
        </w:tc>
        <w:tc>
          <w:tcPr>
            <w:tcW w:w="1324" w:type="dxa"/>
          </w:tcPr>
          <w:p w14:paraId="3D23EDDE" w14:textId="77777777" w:rsidR="00ED0776" w:rsidRDefault="00E94DB7">
            <w:pPr>
              <w:pStyle w:val="TableParagraph"/>
              <w:spacing w:before="26"/>
              <w:ind w:right="49"/>
              <w:jc w:val="right"/>
              <w:rPr>
                <w:sz w:val="24"/>
              </w:rPr>
            </w:pPr>
            <w:r>
              <w:rPr>
                <w:color w:val="939598"/>
                <w:sz w:val="24"/>
              </w:rPr>
              <w:t>Restaurant</w:t>
            </w:r>
          </w:p>
        </w:tc>
      </w:tr>
      <w:tr w:rsidR="00ED0776" w14:paraId="4DC20AF9" w14:textId="77777777" w:rsidTr="000048F7">
        <w:trPr>
          <w:trHeight w:val="817"/>
        </w:trPr>
        <w:tc>
          <w:tcPr>
            <w:tcW w:w="7090" w:type="dxa"/>
          </w:tcPr>
          <w:p w14:paraId="2CBF10E1" w14:textId="77777777" w:rsidR="00ED0776" w:rsidRDefault="00E94DB7">
            <w:pPr>
              <w:pStyle w:val="TableParagraph"/>
              <w:spacing w:before="285"/>
              <w:ind w:left="50"/>
              <w:rPr>
                <w:sz w:val="24"/>
              </w:rPr>
            </w:pPr>
            <w:r>
              <w:rPr>
                <w:color w:val="231F20"/>
                <w:sz w:val="24"/>
              </w:rPr>
              <w:t>**</w:t>
            </w:r>
            <w:r>
              <w:rPr>
                <w:rFonts w:ascii="Avenir-Light" w:hAnsi="Avenir-Light"/>
                <w:color w:val="231F20"/>
                <w:sz w:val="24"/>
              </w:rPr>
              <w:t>«</w:t>
            </w:r>
            <w:r>
              <w:rPr>
                <w:color w:val="231F20"/>
                <w:sz w:val="24"/>
              </w:rPr>
              <w:t>Räuschling</w:t>
            </w:r>
            <w:r>
              <w:rPr>
                <w:rFonts w:ascii="Avenir-Light" w:hAnsi="Avenir-Light"/>
                <w:color w:val="231F20"/>
                <w:sz w:val="24"/>
              </w:rPr>
              <w:t xml:space="preserve">» </w:t>
            </w:r>
            <w:r>
              <w:rPr>
                <w:color w:val="231F20"/>
                <w:sz w:val="24"/>
              </w:rPr>
              <w:t>AOC Zürich / vom Akazienfass</w:t>
            </w:r>
          </w:p>
          <w:p w14:paraId="38F74674" w14:textId="77777777" w:rsidR="00ED0776" w:rsidRDefault="00E94DB7">
            <w:pPr>
              <w:pStyle w:val="TableParagraph"/>
              <w:spacing w:before="2" w:line="193" w:lineRule="exact"/>
              <w:ind w:left="50"/>
              <w:rPr>
                <w:sz w:val="20"/>
              </w:rPr>
            </w:pPr>
            <w:r>
              <w:rPr>
                <w:color w:val="231F20"/>
                <w:sz w:val="20"/>
              </w:rPr>
              <w:t>100% Räuschling</w:t>
            </w:r>
          </w:p>
        </w:tc>
        <w:tc>
          <w:tcPr>
            <w:tcW w:w="1325" w:type="dxa"/>
          </w:tcPr>
          <w:p w14:paraId="0156AB42" w14:textId="77777777" w:rsidR="00ED0776" w:rsidRDefault="00ED0776">
            <w:pPr>
              <w:pStyle w:val="TableParagraph"/>
              <w:spacing w:before="3"/>
              <w:rPr>
                <w:sz w:val="33"/>
              </w:rPr>
            </w:pPr>
          </w:p>
          <w:p w14:paraId="74F4B1A7" w14:textId="7BF1B45C" w:rsidR="00ED0776" w:rsidRDefault="00E94DB7">
            <w:pPr>
              <w:pStyle w:val="TableParagraph"/>
              <w:ind w:right="142"/>
              <w:jc w:val="right"/>
              <w:rPr>
                <w:sz w:val="24"/>
              </w:rPr>
            </w:pPr>
            <w:r>
              <w:rPr>
                <w:color w:val="231F20"/>
                <w:sz w:val="24"/>
              </w:rPr>
              <w:t>2</w:t>
            </w:r>
            <w:r w:rsidR="000048F7">
              <w:rPr>
                <w:color w:val="231F20"/>
                <w:sz w:val="24"/>
              </w:rPr>
              <w:t>4</w:t>
            </w:r>
            <w:r>
              <w:rPr>
                <w:color w:val="231F20"/>
                <w:sz w:val="24"/>
              </w:rPr>
              <w:t>.00</w:t>
            </w:r>
          </w:p>
        </w:tc>
        <w:tc>
          <w:tcPr>
            <w:tcW w:w="1324" w:type="dxa"/>
          </w:tcPr>
          <w:p w14:paraId="6A505A17" w14:textId="77777777" w:rsidR="00ED0776" w:rsidRDefault="00ED0776">
            <w:pPr>
              <w:pStyle w:val="TableParagraph"/>
              <w:spacing w:before="3"/>
              <w:rPr>
                <w:sz w:val="33"/>
              </w:rPr>
            </w:pPr>
          </w:p>
          <w:p w14:paraId="279D047E" w14:textId="7BE1AA8F" w:rsidR="00ED0776" w:rsidRDefault="00E94DB7">
            <w:pPr>
              <w:pStyle w:val="TableParagraph"/>
              <w:ind w:right="49"/>
              <w:jc w:val="right"/>
              <w:rPr>
                <w:sz w:val="24"/>
              </w:rPr>
            </w:pPr>
            <w:r>
              <w:rPr>
                <w:color w:val="231F20"/>
                <w:sz w:val="24"/>
              </w:rPr>
              <w:t>5</w:t>
            </w:r>
            <w:r w:rsidR="000048F7">
              <w:rPr>
                <w:color w:val="231F20"/>
                <w:sz w:val="24"/>
              </w:rPr>
              <w:t>4</w:t>
            </w:r>
            <w:r>
              <w:rPr>
                <w:color w:val="231F20"/>
                <w:sz w:val="24"/>
              </w:rPr>
              <w:t>.00</w:t>
            </w:r>
          </w:p>
        </w:tc>
      </w:tr>
      <w:tr w:rsidR="00ED0776" w14:paraId="0DE9F570" w14:textId="77777777" w:rsidTr="000048F7">
        <w:trPr>
          <w:trHeight w:val="312"/>
        </w:trPr>
        <w:tc>
          <w:tcPr>
            <w:tcW w:w="7090" w:type="dxa"/>
          </w:tcPr>
          <w:p w14:paraId="282BCAF3" w14:textId="77777777" w:rsidR="00ED0776" w:rsidRDefault="00E94DB7">
            <w:pPr>
              <w:pStyle w:val="TableParagraph"/>
              <w:spacing w:before="27"/>
              <w:ind w:left="50"/>
              <w:rPr>
                <w:sz w:val="20"/>
              </w:rPr>
            </w:pPr>
            <w:r>
              <w:rPr>
                <w:color w:val="231F20"/>
                <w:sz w:val="20"/>
              </w:rPr>
              <w:t>Bechtel-Weine, Eglisau ZH</w:t>
            </w:r>
          </w:p>
        </w:tc>
        <w:tc>
          <w:tcPr>
            <w:tcW w:w="1325" w:type="dxa"/>
          </w:tcPr>
          <w:p w14:paraId="3315939C" w14:textId="77777777" w:rsidR="00ED0776" w:rsidRDefault="00ED0776">
            <w:pPr>
              <w:pStyle w:val="TableParagraph"/>
              <w:rPr>
                <w:rFonts w:ascii="Times New Roman"/>
                <w:sz w:val="20"/>
              </w:rPr>
            </w:pPr>
          </w:p>
        </w:tc>
        <w:tc>
          <w:tcPr>
            <w:tcW w:w="1324" w:type="dxa"/>
          </w:tcPr>
          <w:p w14:paraId="5DCC9E83" w14:textId="77777777" w:rsidR="00ED0776" w:rsidRDefault="00ED0776">
            <w:pPr>
              <w:pStyle w:val="TableParagraph"/>
              <w:rPr>
                <w:rFonts w:ascii="Times New Roman"/>
                <w:sz w:val="20"/>
              </w:rPr>
            </w:pPr>
          </w:p>
        </w:tc>
      </w:tr>
      <w:tr w:rsidR="00ED0776" w14:paraId="34793B06" w14:textId="77777777" w:rsidTr="000048F7">
        <w:trPr>
          <w:trHeight w:val="312"/>
        </w:trPr>
        <w:tc>
          <w:tcPr>
            <w:tcW w:w="7090" w:type="dxa"/>
          </w:tcPr>
          <w:p w14:paraId="6379881A" w14:textId="77777777" w:rsidR="00ED0776" w:rsidRDefault="00E94DB7">
            <w:pPr>
              <w:pStyle w:val="TableParagraph"/>
              <w:spacing w:before="99" w:line="193" w:lineRule="exact"/>
              <w:ind w:left="50"/>
              <w:rPr>
                <w:sz w:val="20"/>
              </w:rPr>
            </w:pPr>
            <w:r>
              <w:rPr>
                <w:color w:val="231F20"/>
                <w:sz w:val="20"/>
              </w:rPr>
              <w:t>Autochthone Spezialiät. Nur ca. 900 Flaschen werden produziert.</w:t>
            </w:r>
          </w:p>
        </w:tc>
        <w:tc>
          <w:tcPr>
            <w:tcW w:w="1325" w:type="dxa"/>
          </w:tcPr>
          <w:p w14:paraId="4867330C" w14:textId="77777777" w:rsidR="00ED0776" w:rsidRDefault="00ED0776">
            <w:pPr>
              <w:pStyle w:val="TableParagraph"/>
              <w:rPr>
                <w:rFonts w:ascii="Times New Roman"/>
                <w:sz w:val="20"/>
              </w:rPr>
            </w:pPr>
          </w:p>
        </w:tc>
        <w:tc>
          <w:tcPr>
            <w:tcW w:w="1324" w:type="dxa"/>
          </w:tcPr>
          <w:p w14:paraId="3A1E38E3" w14:textId="77777777" w:rsidR="00ED0776" w:rsidRDefault="00ED0776">
            <w:pPr>
              <w:pStyle w:val="TableParagraph"/>
              <w:rPr>
                <w:rFonts w:ascii="Times New Roman"/>
                <w:sz w:val="20"/>
              </w:rPr>
            </w:pPr>
          </w:p>
        </w:tc>
      </w:tr>
      <w:tr w:rsidR="00ED0776" w14:paraId="1E7806A0" w14:textId="77777777" w:rsidTr="000048F7">
        <w:trPr>
          <w:trHeight w:val="240"/>
        </w:trPr>
        <w:tc>
          <w:tcPr>
            <w:tcW w:w="7090" w:type="dxa"/>
          </w:tcPr>
          <w:p w14:paraId="29DA37DD" w14:textId="77777777" w:rsidR="00ED0776" w:rsidRDefault="00E94DB7">
            <w:pPr>
              <w:pStyle w:val="TableParagraph"/>
              <w:spacing w:before="27" w:line="193" w:lineRule="exact"/>
              <w:ind w:left="50"/>
              <w:rPr>
                <w:sz w:val="20"/>
              </w:rPr>
            </w:pPr>
            <w:r>
              <w:rPr>
                <w:color w:val="231F20"/>
                <w:sz w:val="20"/>
              </w:rPr>
              <w:t>Ausbau: Stahltank und anschliessend in Akazienholz ausgebaut.</w:t>
            </w:r>
          </w:p>
        </w:tc>
        <w:tc>
          <w:tcPr>
            <w:tcW w:w="1325" w:type="dxa"/>
          </w:tcPr>
          <w:p w14:paraId="339DD53B" w14:textId="77777777" w:rsidR="00ED0776" w:rsidRDefault="00ED0776">
            <w:pPr>
              <w:pStyle w:val="TableParagraph"/>
              <w:rPr>
                <w:rFonts w:ascii="Times New Roman"/>
                <w:sz w:val="16"/>
              </w:rPr>
            </w:pPr>
          </w:p>
        </w:tc>
        <w:tc>
          <w:tcPr>
            <w:tcW w:w="1324" w:type="dxa"/>
          </w:tcPr>
          <w:p w14:paraId="4909F7E6" w14:textId="77777777" w:rsidR="00ED0776" w:rsidRDefault="00ED0776">
            <w:pPr>
              <w:pStyle w:val="TableParagraph"/>
              <w:rPr>
                <w:rFonts w:ascii="Times New Roman"/>
                <w:sz w:val="16"/>
              </w:rPr>
            </w:pPr>
          </w:p>
        </w:tc>
      </w:tr>
      <w:tr w:rsidR="00ED0776" w14:paraId="061248D2" w14:textId="77777777" w:rsidTr="000048F7">
        <w:trPr>
          <w:trHeight w:val="240"/>
        </w:trPr>
        <w:tc>
          <w:tcPr>
            <w:tcW w:w="7090" w:type="dxa"/>
          </w:tcPr>
          <w:p w14:paraId="7DA2FA51" w14:textId="77777777" w:rsidR="00ED0776" w:rsidRDefault="00E94DB7">
            <w:pPr>
              <w:pStyle w:val="TableParagraph"/>
              <w:spacing w:before="27" w:line="193" w:lineRule="exact"/>
              <w:ind w:left="50"/>
              <w:rPr>
                <w:sz w:val="20"/>
              </w:rPr>
            </w:pPr>
            <w:r>
              <w:rPr>
                <w:color w:val="231F20"/>
                <w:sz w:val="20"/>
              </w:rPr>
              <w:t>Zur zarten Frucht sind schönen Aprikosen und Honignoten zu erkennen,</w:t>
            </w:r>
          </w:p>
        </w:tc>
        <w:tc>
          <w:tcPr>
            <w:tcW w:w="1325" w:type="dxa"/>
          </w:tcPr>
          <w:p w14:paraId="7069FF97" w14:textId="77777777" w:rsidR="00ED0776" w:rsidRDefault="00ED0776">
            <w:pPr>
              <w:pStyle w:val="TableParagraph"/>
              <w:rPr>
                <w:rFonts w:ascii="Times New Roman"/>
                <w:sz w:val="16"/>
              </w:rPr>
            </w:pPr>
          </w:p>
        </w:tc>
        <w:tc>
          <w:tcPr>
            <w:tcW w:w="1324" w:type="dxa"/>
          </w:tcPr>
          <w:p w14:paraId="2D7F41F6" w14:textId="77777777" w:rsidR="00ED0776" w:rsidRDefault="00ED0776">
            <w:pPr>
              <w:pStyle w:val="TableParagraph"/>
              <w:rPr>
                <w:rFonts w:ascii="Times New Roman"/>
                <w:sz w:val="16"/>
              </w:rPr>
            </w:pPr>
          </w:p>
        </w:tc>
      </w:tr>
      <w:tr w:rsidR="00ED0776" w14:paraId="1ECC80E2" w14:textId="77777777" w:rsidTr="000048F7">
        <w:trPr>
          <w:trHeight w:val="532"/>
        </w:trPr>
        <w:tc>
          <w:tcPr>
            <w:tcW w:w="7090" w:type="dxa"/>
          </w:tcPr>
          <w:p w14:paraId="06805A96" w14:textId="77777777" w:rsidR="00ED0776" w:rsidRDefault="00E94DB7">
            <w:pPr>
              <w:pStyle w:val="TableParagraph"/>
              <w:spacing w:before="27"/>
              <w:ind w:left="50"/>
              <w:rPr>
                <w:sz w:val="20"/>
              </w:rPr>
            </w:pPr>
            <w:r>
              <w:rPr>
                <w:color w:val="231F20"/>
                <w:sz w:val="20"/>
              </w:rPr>
              <w:t>im Gaumen sind Komplexität, Schmelz und Länge vorhanden.</w:t>
            </w:r>
          </w:p>
        </w:tc>
        <w:tc>
          <w:tcPr>
            <w:tcW w:w="1325" w:type="dxa"/>
          </w:tcPr>
          <w:p w14:paraId="051FEC1C" w14:textId="77777777" w:rsidR="00ED0776" w:rsidRDefault="00ED0776">
            <w:pPr>
              <w:pStyle w:val="TableParagraph"/>
              <w:rPr>
                <w:rFonts w:ascii="Times New Roman"/>
                <w:sz w:val="20"/>
              </w:rPr>
            </w:pPr>
          </w:p>
        </w:tc>
        <w:tc>
          <w:tcPr>
            <w:tcW w:w="1324" w:type="dxa"/>
          </w:tcPr>
          <w:p w14:paraId="34B1A9D1" w14:textId="77777777" w:rsidR="00ED0776" w:rsidRDefault="00ED0776">
            <w:pPr>
              <w:pStyle w:val="TableParagraph"/>
              <w:rPr>
                <w:rFonts w:ascii="Times New Roman"/>
                <w:sz w:val="20"/>
              </w:rPr>
            </w:pPr>
          </w:p>
        </w:tc>
      </w:tr>
      <w:tr w:rsidR="00ED0776" w14:paraId="4F96824B" w14:textId="77777777" w:rsidTr="000048F7">
        <w:trPr>
          <w:trHeight w:val="870"/>
        </w:trPr>
        <w:tc>
          <w:tcPr>
            <w:tcW w:w="7090" w:type="dxa"/>
          </w:tcPr>
          <w:p w14:paraId="26791C4B" w14:textId="77777777" w:rsidR="00ED0776" w:rsidRDefault="00ED0776">
            <w:pPr>
              <w:pStyle w:val="TableParagraph"/>
              <w:spacing w:before="3"/>
              <w:rPr>
                <w:sz w:val="30"/>
              </w:rPr>
            </w:pPr>
          </w:p>
          <w:p w14:paraId="0F3F39F2" w14:textId="77777777" w:rsidR="00ED0776" w:rsidRPr="00E94DB7" w:rsidRDefault="00E94DB7">
            <w:pPr>
              <w:pStyle w:val="TableParagraph"/>
              <w:ind w:left="50"/>
              <w:rPr>
                <w:rFonts w:ascii="Eagle-Book"/>
                <w:b/>
                <w:bCs/>
                <w:sz w:val="24"/>
              </w:rPr>
            </w:pPr>
            <w:r w:rsidRPr="00E94DB7">
              <w:rPr>
                <w:rFonts w:ascii="Eagle-Book"/>
                <w:b/>
                <w:bCs/>
                <w:color w:val="231F20"/>
                <w:sz w:val="24"/>
              </w:rPr>
              <w:t>Sauvignon</w:t>
            </w:r>
          </w:p>
        </w:tc>
        <w:tc>
          <w:tcPr>
            <w:tcW w:w="1325" w:type="dxa"/>
          </w:tcPr>
          <w:p w14:paraId="079EC472" w14:textId="77777777" w:rsidR="00ED0776" w:rsidRDefault="00ED0776">
            <w:pPr>
              <w:pStyle w:val="TableParagraph"/>
              <w:rPr>
                <w:rFonts w:ascii="Times New Roman"/>
                <w:sz w:val="20"/>
              </w:rPr>
            </w:pPr>
          </w:p>
        </w:tc>
        <w:tc>
          <w:tcPr>
            <w:tcW w:w="1324" w:type="dxa"/>
          </w:tcPr>
          <w:p w14:paraId="70E3007C" w14:textId="77777777" w:rsidR="00ED0776" w:rsidRDefault="00ED0776">
            <w:pPr>
              <w:pStyle w:val="TableParagraph"/>
              <w:rPr>
                <w:rFonts w:ascii="Times New Roman"/>
                <w:sz w:val="20"/>
              </w:rPr>
            </w:pPr>
          </w:p>
        </w:tc>
      </w:tr>
      <w:tr w:rsidR="00ED0776" w14:paraId="0107A64B" w14:textId="77777777" w:rsidTr="000048F7">
        <w:trPr>
          <w:trHeight w:val="569"/>
        </w:trPr>
        <w:tc>
          <w:tcPr>
            <w:tcW w:w="7090" w:type="dxa"/>
          </w:tcPr>
          <w:p w14:paraId="5C114ACA" w14:textId="77777777" w:rsidR="00ED0776" w:rsidRDefault="00ED0776">
            <w:pPr>
              <w:pStyle w:val="TableParagraph"/>
              <w:spacing w:before="1"/>
              <w:rPr>
                <w:sz w:val="32"/>
              </w:rPr>
            </w:pPr>
          </w:p>
          <w:p w14:paraId="1E6F1588" w14:textId="6833D885" w:rsidR="00ED0776" w:rsidRDefault="00E94DB7">
            <w:pPr>
              <w:pStyle w:val="TableParagraph"/>
              <w:spacing w:line="229" w:lineRule="exact"/>
              <w:ind w:left="50"/>
              <w:rPr>
                <w:sz w:val="24"/>
              </w:rPr>
            </w:pPr>
            <w:r>
              <w:rPr>
                <w:color w:val="231F20"/>
                <w:sz w:val="24"/>
              </w:rPr>
              <w:t>*</w:t>
            </w:r>
            <w:r w:rsidR="002474F0">
              <w:rPr>
                <w:color w:val="231F20"/>
                <w:sz w:val="24"/>
              </w:rPr>
              <w:t>*</w:t>
            </w:r>
            <w:r>
              <w:rPr>
                <w:color w:val="231F20"/>
                <w:sz w:val="24"/>
              </w:rPr>
              <w:t>Sauvignon Blanc Baumann Ehrendingen</w:t>
            </w:r>
          </w:p>
        </w:tc>
        <w:tc>
          <w:tcPr>
            <w:tcW w:w="1325" w:type="dxa"/>
          </w:tcPr>
          <w:p w14:paraId="2699B655" w14:textId="77777777" w:rsidR="00ED0776" w:rsidRDefault="00ED0776">
            <w:pPr>
              <w:pStyle w:val="TableParagraph"/>
              <w:spacing w:before="1"/>
              <w:rPr>
                <w:sz w:val="32"/>
              </w:rPr>
            </w:pPr>
          </w:p>
          <w:p w14:paraId="71F4AFFF" w14:textId="4E443840" w:rsidR="00ED0776" w:rsidRDefault="00E94DB7">
            <w:pPr>
              <w:pStyle w:val="TableParagraph"/>
              <w:spacing w:line="229" w:lineRule="exact"/>
              <w:ind w:right="142"/>
              <w:jc w:val="right"/>
              <w:rPr>
                <w:sz w:val="24"/>
              </w:rPr>
            </w:pPr>
            <w:r>
              <w:rPr>
                <w:color w:val="231F20"/>
                <w:sz w:val="24"/>
              </w:rPr>
              <w:t>2</w:t>
            </w:r>
            <w:r w:rsidR="001C0607">
              <w:rPr>
                <w:color w:val="231F20"/>
                <w:sz w:val="24"/>
              </w:rPr>
              <w:t>2</w:t>
            </w:r>
            <w:r>
              <w:rPr>
                <w:color w:val="231F20"/>
                <w:sz w:val="24"/>
              </w:rPr>
              <w:t>.00</w:t>
            </w:r>
          </w:p>
        </w:tc>
        <w:tc>
          <w:tcPr>
            <w:tcW w:w="1324" w:type="dxa"/>
          </w:tcPr>
          <w:p w14:paraId="5310B0AA" w14:textId="77777777" w:rsidR="00ED0776" w:rsidRDefault="00ED0776">
            <w:pPr>
              <w:pStyle w:val="TableParagraph"/>
              <w:spacing w:before="1"/>
              <w:rPr>
                <w:sz w:val="32"/>
              </w:rPr>
            </w:pPr>
          </w:p>
          <w:p w14:paraId="42563A4E" w14:textId="621E7AE2" w:rsidR="00ED0776" w:rsidRDefault="00E94DB7">
            <w:pPr>
              <w:pStyle w:val="TableParagraph"/>
              <w:spacing w:line="229" w:lineRule="exact"/>
              <w:ind w:right="49"/>
              <w:jc w:val="right"/>
              <w:rPr>
                <w:sz w:val="24"/>
              </w:rPr>
            </w:pPr>
            <w:r>
              <w:rPr>
                <w:color w:val="231F20"/>
                <w:sz w:val="24"/>
              </w:rPr>
              <w:t>5</w:t>
            </w:r>
            <w:r w:rsidR="001C0607">
              <w:rPr>
                <w:color w:val="231F20"/>
                <w:sz w:val="24"/>
              </w:rPr>
              <w:t>2</w:t>
            </w:r>
            <w:r>
              <w:rPr>
                <w:color w:val="231F20"/>
                <w:sz w:val="24"/>
              </w:rPr>
              <w:t>.00</w:t>
            </w:r>
          </w:p>
        </w:tc>
      </w:tr>
      <w:tr w:rsidR="00ED0776" w14:paraId="5C0BB96F" w14:textId="77777777" w:rsidTr="000048F7">
        <w:trPr>
          <w:trHeight w:val="235"/>
        </w:trPr>
        <w:tc>
          <w:tcPr>
            <w:tcW w:w="7090" w:type="dxa"/>
          </w:tcPr>
          <w:p w14:paraId="1D834A90" w14:textId="77777777" w:rsidR="00ED0776" w:rsidRDefault="00E94DB7">
            <w:pPr>
              <w:pStyle w:val="TableParagraph"/>
              <w:spacing w:before="23" w:line="193" w:lineRule="exact"/>
              <w:ind w:left="50"/>
              <w:rPr>
                <w:sz w:val="20"/>
              </w:rPr>
            </w:pPr>
            <w:r>
              <w:rPr>
                <w:color w:val="231F20"/>
                <w:sz w:val="20"/>
              </w:rPr>
              <w:t>100% Sauvignon Blanc</w:t>
            </w:r>
          </w:p>
        </w:tc>
        <w:tc>
          <w:tcPr>
            <w:tcW w:w="1325" w:type="dxa"/>
          </w:tcPr>
          <w:p w14:paraId="50D03C72" w14:textId="77777777" w:rsidR="00ED0776" w:rsidRDefault="00ED0776">
            <w:pPr>
              <w:pStyle w:val="TableParagraph"/>
              <w:rPr>
                <w:rFonts w:ascii="Times New Roman"/>
                <w:sz w:val="16"/>
              </w:rPr>
            </w:pPr>
          </w:p>
        </w:tc>
        <w:tc>
          <w:tcPr>
            <w:tcW w:w="1324" w:type="dxa"/>
          </w:tcPr>
          <w:p w14:paraId="5FABC75A" w14:textId="77777777" w:rsidR="00ED0776" w:rsidRDefault="00ED0776">
            <w:pPr>
              <w:pStyle w:val="TableParagraph"/>
              <w:rPr>
                <w:rFonts w:ascii="Times New Roman"/>
                <w:sz w:val="16"/>
              </w:rPr>
            </w:pPr>
          </w:p>
        </w:tc>
      </w:tr>
      <w:tr w:rsidR="00ED0776" w14:paraId="03DDAD42" w14:textId="77777777" w:rsidTr="000048F7">
        <w:trPr>
          <w:trHeight w:val="312"/>
        </w:trPr>
        <w:tc>
          <w:tcPr>
            <w:tcW w:w="7090" w:type="dxa"/>
          </w:tcPr>
          <w:p w14:paraId="48D5CD30" w14:textId="77777777" w:rsidR="00ED0776" w:rsidRDefault="00E94DB7">
            <w:pPr>
              <w:pStyle w:val="TableParagraph"/>
              <w:spacing w:before="27"/>
              <w:ind w:left="50"/>
              <w:rPr>
                <w:sz w:val="20"/>
              </w:rPr>
            </w:pPr>
            <w:r>
              <w:rPr>
                <w:color w:val="231F20"/>
                <w:sz w:val="20"/>
              </w:rPr>
              <w:t>Baumann Weine, Ehrendingen, Aargau</w:t>
            </w:r>
          </w:p>
        </w:tc>
        <w:tc>
          <w:tcPr>
            <w:tcW w:w="1325" w:type="dxa"/>
          </w:tcPr>
          <w:p w14:paraId="4D2D7990" w14:textId="77777777" w:rsidR="00ED0776" w:rsidRDefault="00ED0776">
            <w:pPr>
              <w:pStyle w:val="TableParagraph"/>
              <w:rPr>
                <w:rFonts w:ascii="Times New Roman"/>
                <w:sz w:val="20"/>
              </w:rPr>
            </w:pPr>
          </w:p>
        </w:tc>
        <w:tc>
          <w:tcPr>
            <w:tcW w:w="1324" w:type="dxa"/>
          </w:tcPr>
          <w:p w14:paraId="649D5BF5" w14:textId="77777777" w:rsidR="00ED0776" w:rsidRDefault="00ED0776">
            <w:pPr>
              <w:pStyle w:val="TableParagraph"/>
              <w:rPr>
                <w:rFonts w:ascii="Times New Roman"/>
                <w:sz w:val="20"/>
              </w:rPr>
            </w:pPr>
          </w:p>
        </w:tc>
      </w:tr>
      <w:tr w:rsidR="00ED0776" w14:paraId="3D0A4D18" w14:textId="77777777" w:rsidTr="000048F7">
        <w:trPr>
          <w:trHeight w:val="311"/>
        </w:trPr>
        <w:tc>
          <w:tcPr>
            <w:tcW w:w="7090" w:type="dxa"/>
          </w:tcPr>
          <w:p w14:paraId="6A4C7BFD" w14:textId="77777777" w:rsidR="00ED0776" w:rsidRDefault="00E94DB7">
            <w:pPr>
              <w:pStyle w:val="TableParagraph"/>
              <w:spacing w:before="99" w:line="193" w:lineRule="exact"/>
              <w:ind w:left="50"/>
              <w:rPr>
                <w:sz w:val="20"/>
              </w:rPr>
            </w:pPr>
            <w:r>
              <w:rPr>
                <w:color w:val="231F20"/>
                <w:sz w:val="20"/>
              </w:rPr>
              <w:t>Familien Betrieb mit Rebgut in Remigen. Blassgoldener Farbton, Duft nach</w:t>
            </w:r>
          </w:p>
        </w:tc>
        <w:tc>
          <w:tcPr>
            <w:tcW w:w="1325" w:type="dxa"/>
          </w:tcPr>
          <w:p w14:paraId="133D8FE6" w14:textId="77777777" w:rsidR="00ED0776" w:rsidRDefault="00ED0776">
            <w:pPr>
              <w:pStyle w:val="TableParagraph"/>
              <w:rPr>
                <w:rFonts w:ascii="Times New Roman"/>
                <w:sz w:val="20"/>
              </w:rPr>
            </w:pPr>
          </w:p>
        </w:tc>
        <w:tc>
          <w:tcPr>
            <w:tcW w:w="1324" w:type="dxa"/>
          </w:tcPr>
          <w:p w14:paraId="3BC62F1D" w14:textId="77777777" w:rsidR="00ED0776" w:rsidRDefault="00ED0776">
            <w:pPr>
              <w:pStyle w:val="TableParagraph"/>
              <w:rPr>
                <w:rFonts w:ascii="Times New Roman"/>
                <w:sz w:val="20"/>
              </w:rPr>
            </w:pPr>
          </w:p>
        </w:tc>
      </w:tr>
      <w:tr w:rsidR="00ED0776" w14:paraId="1E573915" w14:textId="77777777" w:rsidTr="000048F7">
        <w:trPr>
          <w:trHeight w:val="240"/>
        </w:trPr>
        <w:tc>
          <w:tcPr>
            <w:tcW w:w="7090" w:type="dxa"/>
          </w:tcPr>
          <w:p w14:paraId="4F3C583A" w14:textId="77777777" w:rsidR="00ED0776" w:rsidRDefault="00E94DB7">
            <w:pPr>
              <w:pStyle w:val="TableParagraph"/>
              <w:spacing w:before="27" w:line="193" w:lineRule="exact"/>
              <w:ind w:left="50"/>
              <w:rPr>
                <w:sz w:val="20"/>
              </w:rPr>
            </w:pPr>
            <w:r>
              <w:rPr>
                <w:color w:val="231F20"/>
                <w:sz w:val="20"/>
              </w:rPr>
              <w:t>Granny Smith Apfel, spannend, frisch, fein, fliessend mit mineralischer Säure</w:t>
            </w:r>
          </w:p>
        </w:tc>
        <w:tc>
          <w:tcPr>
            <w:tcW w:w="1325" w:type="dxa"/>
          </w:tcPr>
          <w:p w14:paraId="59117FFC" w14:textId="77777777" w:rsidR="00ED0776" w:rsidRDefault="00ED0776">
            <w:pPr>
              <w:pStyle w:val="TableParagraph"/>
              <w:rPr>
                <w:rFonts w:ascii="Times New Roman"/>
                <w:sz w:val="16"/>
              </w:rPr>
            </w:pPr>
          </w:p>
        </w:tc>
        <w:tc>
          <w:tcPr>
            <w:tcW w:w="1324" w:type="dxa"/>
          </w:tcPr>
          <w:p w14:paraId="0F67DB5D" w14:textId="77777777" w:rsidR="00ED0776" w:rsidRDefault="00ED0776">
            <w:pPr>
              <w:pStyle w:val="TableParagraph"/>
              <w:rPr>
                <w:rFonts w:ascii="Times New Roman"/>
                <w:sz w:val="16"/>
              </w:rPr>
            </w:pPr>
          </w:p>
        </w:tc>
      </w:tr>
      <w:tr w:rsidR="00ED0776" w:rsidRPr="000C2376" w14:paraId="07C9DAFB" w14:textId="77777777" w:rsidTr="000048F7">
        <w:trPr>
          <w:trHeight w:val="473"/>
        </w:trPr>
        <w:tc>
          <w:tcPr>
            <w:tcW w:w="7090" w:type="dxa"/>
          </w:tcPr>
          <w:p w14:paraId="2531441F" w14:textId="1C55EDF4" w:rsidR="00ED0776" w:rsidRDefault="00E94DB7">
            <w:pPr>
              <w:pStyle w:val="TableParagraph"/>
              <w:spacing w:before="27"/>
              <w:ind w:left="50"/>
              <w:rPr>
                <w:color w:val="231F20"/>
                <w:sz w:val="20"/>
                <w:lang w:val="de-CH"/>
              </w:rPr>
            </w:pPr>
            <w:r>
              <w:rPr>
                <w:color w:val="231F20"/>
                <w:sz w:val="20"/>
              </w:rPr>
              <w:t>im Abgang</w:t>
            </w:r>
            <w:r w:rsidR="00301716">
              <w:rPr>
                <w:color w:val="231F20"/>
                <w:sz w:val="20"/>
              </w:rPr>
              <w:t>.</w:t>
            </w:r>
            <w:r w:rsidR="000C2376">
              <w:rPr>
                <w:color w:val="231F20"/>
                <w:sz w:val="20"/>
              </w:rPr>
              <w:t xml:space="preserve"> Flaschenproduktion je nach Jahr von 800 Stück. </w:t>
            </w:r>
            <w:r w:rsidR="000C2376" w:rsidRPr="000C2376">
              <w:rPr>
                <w:color w:val="231F20"/>
                <w:sz w:val="20"/>
                <w:lang w:val="de-CH"/>
              </w:rPr>
              <w:t>Top exklusiver Sauvignon aus der R</w:t>
            </w:r>
            <w:r w:rsidR="000C2376">
              <w:rPr>
                <w:color w:val="231F20"/>
                <w:sz w:val="20"/>
                <w:lang w:val="de-CH"/>
              </w:rPr>
              <w:t xml:space="preserve">egion der mit den ganz </w:t>
            </w:r>
            <w:r w:rsidR="007171E6">
              <w:rPr>
                <w:color w:val="231F20"/>
                <w:sz w:val="20"/>
                <w:lang w:val="de-CH"/>
              </w:rPr>
              <w:t>G</w:t>
            </w:r>
            <w:r w:rsidR="000C2376">
              <w:rPr>
                <w:color w:val="231F20"/>
                <w:sz w:val="20"/>
                <w:lang w:val="de-CH"/>
              </w:rPr>
              <w:t>rossen mithalten kann.</w:t>
            </w:r>
          </w:p>
          <w:p w14:paraId="5622D565" w14:textId="77777777" w:rsidR="000048F7" w:rsidRDefault="000048F7">
            <w:pPr>
              <w:pStyle w:val="TableParagraph"/>
              <w:spacing w:before="27"/>
              <w:ind w:left="50"/>
              <w:rPr>
                <w:color w:val="231F20"/>
                <w:sz w:val="20"/>
                <w:lang w:val="de-CH"/>
              </w:rPr>
            </w:pPr>
          </w:p>
          <w:p w14:paraId="13359A3F" w14:textId="6E0F259C" w:rsidR="000048F7" w:rsidRPr="000C2376" w:rsidRDefault="000048F7">
            <w:pPr>
              <w:pStyle w:val="TableParagraph"/>
              <w:spacing w:before="27"/>
              <w:ind w:left="50"/>
              <w:rPr>
                <w:sz w:val="20"/>
                <w:lang w:val="de-CH"/>
              </w:rPr>
            </w:pPr>
          </w:p>
        </w:tc>
        <w:tc>
          <w:tcPr>
            <w:tcW w:w="1325" w:type="dxa"/>
          </w:tcPr>
          <w:p w14:paraId="0A6B1E89" w14:textId="77777777" w:rsidR="00ED0776" w:rsidRPr="000C2376" w:rsidRDefault="00ED0776">
            <w:pPr>
              <w:pStyle w:val="TableParagraph"/>
              <w:rPr>
                <w:rFonts w:ascii="Times New Roman"/>
                <w:sz w:val="20"/>
                <w:lang w:val="de-CH"/>
              </w:rPr>
            </w:pPr>
          </w:p>
        </w:tc>
        <w:tc>
          <w:tcPr>
            <w:tcW w:w="1324" w:type="dxa"/>
          </w:tcPr>
          <w:p w14:paraId="4A7F115C" w14:textId="77777777" w:rsidR="00ED0776" w:rsidRPr="000C2376" w:rsidRDefault="00ED0776">
            <w:pPr>
              <w:pStyle w:val="TableParagraph"/>
              <w:rPr>
                <w:rFonts w:ascii="Times New Roman"/>
                <w:sz w:val="20"/>
                <w:lang w:val="de-CH"/>
              </w:rPr>
            </w:pPr>
          </w:p>
        </w:tc>
      </w:tr>
      <w:tr w:rsidR="000048F7" w14:paraId="1A3B5780" w14:textId="77777777" w:rsidTr="000048F7">
        <w:tblPrEx>
          <w:tblLook w:val="04A0" w:firstRow="1" w:lastRow="0" w:firstColumn="1" w:lastColumn="0" w:noHBand="0" w:noVBand="1"/>
        </w:tblPrEx>
        <w:trPr>
          <w:trHeight w:val="870"/>
        </w:trPr>
        <w:tc>
          <w:tcPr>
            <w:tcW w:w="7090" w:type="dxa"/>
          </w:tcPr>
          <w:p w14:paraId="7547EFF3" w14:textId="29CF38EB" w:rsidR="000048F7" w:rsidRPr="00E94DB7" w:rsidRDefault="000048F7" w:rsidP="001F3967">
            <w:pPr>
              <w:pStyle w:val="TableParagraph"/>
              <w:ind w:left="50"/>
              <w:rPr>
                <w:rFonts w:ascii="Eagle-Book"/>
                <w:b/>
                <w:bCs/>
                <w:sz w:val="24"/>
              </w:rPr>
            </w:pPr>
          </w:p>
        </w:tc>
        <w:tc>
          <w:tcPr>
            <w:tcW w:w="1325" w:type="dxa"/>
          </w:tcPr>
          <w:p w14:paraId="63CD28CC" w14:textId="77777777" w:rsidR="000048F7" w:rsidRDefault="000048F7" w:rsidP="001F3967">
            <w:pPr>
              <w:pStyle w:val="TableParagraph"/>
              <w:rPr>
                <w:rFonts w:ascii="Times New Roman"/>
                <w:sz w:val="20"/>
              </w:rPr>
            </w:pPr>
          </w:p>
        </w:tc>
        <w:tc>
          <w:tcPr>
            <w:tcW w:w="1324" w:type="dxa"/>
          </w:tcPr>
          <w:p w14:paraId="50A30D20" w14:textId="77777777" w:rsidR="000048F7" w:rsidRDefault="000048F7" w:rsidP="001F3967">
            <w:pPr>
              <w:pStyle w:val="TableParagraph"/>
              <w:rPr>
                <w:rFonts w:ascii="Times New Roman"/>
                <w:sz w:val="20"/>
              </w:rPr>
            </w:pPr>
          </w:p>
        </w:tc>
      </w:tr>
      <w:tr w:rsidR="000048F7" w14:paraId="2F1F877C" w14:textId="77777777" w:rsidTr="000048F7">
        <w:tblPrEx>
          <w:tblLook w:val="04A0" w:firstRow="1" w:lastRow="0" w:firstColumn="1" w:lastColumn="0" w:noHBand="0" w:noVBand="1"/>
        </w:tblPrEx>
        <w:trPr>
          <w:trHeight w:val="569"/>
        </w:trPr>
        <w:tc>
          <w:tcPr>
            <w:tcW w:w="7090" w:type="dxa"/>
          </w:tcPr>
          <w:p w14:paraId="01641B7B" w14:textId="30B62694" w:rsidR="000048F7" w:rsidRDefault="000048F7" w:rsidP="001F3967">
            <w:pPr>
              <w:pStyle w:val="TableParagraph"/>
              <w:spacing w:line="229" w:lineRule="exact"/>
              <w:ind w:left="50"/>
              <w:rPr>
                <w:sz w:val="24"/>
              </w:rPr>
            </w:pPr>
          </w:p>
        </w:tc>
        <w:tc>
          <w:tcPr>
            <w:tcW w:w="1325" w:type="dxa"/>
          </w:tcPr>
          <w:p w14:paraId="37C01189" w14:textId="2296ECFB" w:rsidR="000048F7" w:rsidRDefault="000048F7" w:rsidP="001F3967">
            <w:pPr>
              <w:pStyle w:val="TableParagraph"/>
              <w:spacing w:line="229" w:lineRule="exact"/>
              <w:ind w:right="142"/>
              <w:jc w:val="right"/>
              <w:rPr>
                <w:sz w:val="24"/>
              </w:rPr>
            </w:pPr>
          </w:p>
        </w:tc>
        <w:tc>
          <w:tcPr>
            <w:tcW w:w="1324" w:type="dxa"/>
          </w:tcPr>
          <w:p w14:paraId="2B63CF96" w14:textId="12F550C6" w:rsidR="000048F7" w:rsidRDefault="000048F7" w:rsidP="001F3967">
            <w:pPr>
              <w:pStyle w:val="TableParagraph"/>
              <w:spacing w:line="229" w:lineRule="exact"/>
              <w:ind w:right="49"/>
              <w:jc w:val="right"/>
              <w:rPr>
                <w:sz w:val="24"/>
              </w:rPr>
            </w:pPr>
          </w:p>
        </w:tc>
      </w:tr>
      <w:tr w:rsidR="000048F7" w14:paraId="62E6ACD4" w14:textId="77777777" w:rsidTr="000048F7">
        <w:tblPrEx>
          <w:tblLook w:val="04A0" w:firstRow="1" w:lastRow="0" w:firstColumn="1" w:lastColumn="0" w:noHBand="0" w:noVBand="1"/>
        </w:tblPrEx>
        <w:trPr>
          <w:trHeight w:val="235"/>
        </w:trPr>
        <w:tc>
          <w:tcPr>
            <w:tcW w:w="7090" w:type="dxa"/>
          </w:tcPr>
          <w:p w14:paraId="679D594A" w14:textId="56F2B6CF" w:rsidR="000048F7" w:rsidRDefault="000048F7" w:rsidP="001F3967">
            <w:pPr>
              <w:pStyle w:val="TableParagraph"/>
              <w:spacing w:before="23" w:line="193" w:lineRule="exact"/>
              <w:ind w:left="50"/>
              <w:rPr>
                <w:sz w:val="20"/>
              </w:rPr>
            </w:pPr>
          </w:p>
        </w:tc>
        <w:tc>
          <w:tcPr>
            <w:tcW w:w="1325" w:type="dxa"/>
          </w:tcPr>
          <w:p w14:paraId="1A776365" w14:textId="77777777" w:rsidR="000048F7" w:rsidRDefault="000048F7" w:rsidP="001F3967">
            <w:pPr>
              <w:pStyle w:val="TableParagraph"/>
              <w:rPr>
                <w:rFonts w:ascii="Times New Roman"/>
                <w:sz w:val="16"/>
              </w:rPr>
            </w:pPr>
          </w:p>
        </w:tc>
        <w:tc>
          <w:tcPr>
            <w:tcW w:w="1324" w:type="dxa"/>
          </w:tcPr>
          <w:p w14:paraId="712CE8AA" w14:textId="77777777" w:rsidR="000048F7" w:rsidRDefault="000048F7" w:rsidP="001F3967">
            <w:pPr>
              <w:pStyle w:val="TableParagraph"/>
              <w:rPr>
                <w:rFonts w:ascii="Times New Roman"/>
                <w:sz w:val="16"/>
              </w:rPr>
            </w:pPr>
          </w:p>
        </w:tc>
      </w:tr>
      <w:tr w:rsidR="000048F7" w14:paraId="36A1B4AE" w14:textId="77777777" w:rsidTr="000048F7">
        <w:tblPrEx>
          <w:tblLook w:val="04A0" w:firstRow="1" w:lastRow="0" w:firstColumn="1" w:lastColumn="0" w:noHBand="0" w:noVBand="1"/>
        </w:tblPrEx>
        <w:trPr>
          <w:trHeight w:val="312"/>
        </w:trPr>
        <w:tc>
          <w:tcPr>
            <w:tcW w:w="7090" w:type="dxa"/>
          </w:tcPr>
          <w:p w14:paraId="46813095" w14:textId="385C0222" w:rsidR="000048F7" w:rsidRDefault="000048F7" w:rsidP="001F3967">
            <w:pPr>
              <w:pStyle w:val="TableParagraph"/>
              <w:spacing w:before="27"/>
              <w:ind w:left="50"/>
              <w:rPr>
                <w:sz w:val="20"/>
              </w:rPr>
            </w:pPr>
          </w:p>
        </w:tc>
        <w:tc>
          <w:tcPr>
            <w:tcW w:w="1325" w:type="dxa"/>
          </w:tcPr>
          <w:p w14:paraId="6531AFB9" w14:textId="77777777" w:rsidR="000048F7" w:rsidRDefault="000048F7" w:rsidP="001F3967">
            <w:pPr>
              <w:pStyle w:val="TableParagraph"/>
              <w:rPr>
                <w:rFonts w:ascii="Times New Roman"/>
                <w:sz w:val="20"/>
              </w:rPr>
            </w:pPr>
          </w:p>
        </w:tc>
        <w:tc>
          <w:tcPr>
            <w:tcW w:w="1324" w:type="dxa"/>
          </w:tcPr>
          <w:p w14:paraId="3E2F461E" w14:textId="77777777" w:rsidR="000048F7" w:rsidRDefault="000048F7" w:rsidP="001F3967">
            <w:pPr>
              <w:pStyle w:val="TableParagraph"/>
              <w:rPr>
                <w:rFonts w:ascii="Times New Roman"/>
                <w:sz w:val="20"/>
              </w:rPr>
            </w:pPr>
          </w:p>
        </w:tc>
      </w:tr>
      <w:tr w:rsidR="000048F7" w:rsidRPr="000C2376" w14:paraId="484A0426" w14:textId="77777777" w:rsidTr="000048F7">
        <w:tblPrEx>
          <w:tblLook w:val="04A0" w:firstRow="1" w:lastRow="0" w:firstColumn="1" w:lastColumn="0" w:noHBand="0" w:noVBand="1"/>
        </w:tblPrEx>
        <w:trPr>
          <w:trHeight w:val="473"/>
        </w:trPr>
        <w:tc>
          <w:tcPr>
            <w:tcW w:w="7090" w:type="dxa"/>
          </w:tcPr>
          <w:p w14:paraId="1286D491" w14:textId="3CCAB183" w:rsidR="000048F7" w:rsidRPr="000C2376" w:rsidRDefault="000048F7" w:rsidP="009B3A5A">
            <w:pPr>
              <w:pStyle w:val="TableParagraph"/>
              <w:spacing w:before="27"/>
              <w:rPr>
                <w:sz w:val="20"/>
                <w:lang w:val="de-CH"/>
              </w:rPr>
            </w:pPr>
          </w:p>
        </w:tc>
        <w:tc>
          <w:tcPr>
            <w:tcW w:w="1325" w:type="dxa"/>
          </w:tcPr>
          <w:p w14:paraId="59956CE8" w14:textId="77777777" w:rsidR="000048F7" w:rsidRPr="000C2376" w:rsidRDefault="000048F7" w:rsidP="001F3967">
            <w:pPr>
              <w:pStyle w:val="TableParagraph"/>
              <w:rPr>
                <w:rFonts w:ascii="Times New Roman"/>
                <w:sz w:val="20"/>
                <w:lang w:val="de-CH"/>
              </w:rPr>
            </w:pPr>
          </w:p>
        </w:tc>
        <w:tc>
          <w:tcPr>
            <w:tcW w:w="1324" w:type="dxa"/>
          </w:tcPr>
          <w:p w14:paraId="547FDCE4" w14:textId="77777777" w:rsidR="000048F7" w:rsidRPr="000C2376" w:rsidRDefault="000048F7" w:rsidP="001F3967">
            <w:pPr>
              <w:pStyle w:val="TableParagraph"/>
              <w:rPr>
                <w:rFonts w:ascii="Times New Roman"/>
                <w:sz w:val="20"/>
                <w:lang w:val="de-CH"/>
              </w:rPr>
            </w:pPr>
          </w:p>
        </w:tc>
      </w:tr>
    </w:tbl>
    <w:p w14:paraId="44BB3538" w14:textId="77777777" w:rsidR="00ED0776" w:rsidRPr="000C2376" w:rsidRDefault="00ED0776">
      <w:pPr>
        <w:rPr>
          <w:rFonts w:ascii="Times New Roman"/>
          <w:sz w:val="16"/>
          <w:lang w:val="de-CH"/>
        </w:rPr>
        <w:sectPr w:rsidR="00ED0776" w:rsidRPr="000C2376">
          <w:headerReference w:type="default" r:id="rId25"/>
          <w:footerReference w:type="default" r:id="rId26"/>
          <w:pgSz w:w="11910" w:h="16840"/>
          <w:pgMar w:top="1440" w:right="980" w:bottom="1420" w:left="980" w:header="1095" w:footer="1221" w:gutter="0"/>
          <w:pgNumType w:start="8"/>
          <w:cols w:space="720"/>
        </w:sectPr>
      </w:pPr>
    </w:p>
    <w:p w14:paraId="5CF588C6" w14:textId="77777777" w:rsidR="00ED0776" w:rsidRPr="000C2376" w:rsidRDefault="00ED0776">
      <w:pPr>
        <w:pStyle w:val="Textkrper"/>
        <w:rPr>
          <w:lang w:val="de-CH"/>
        </w:rPr>
      </w:pPr>
    </w:p>
    <w:p w14:paraId="528CEF31" w14:textId="77777777" w:rsidR="00ED0776" w:rsidRPr="000C2376" w:rsidRDefault="00ED0776">
      <w:pPr>
        <w:pStyle w:val="Textkrper"/>
        <w:rPr>
          <w:lang w:val="de-CH"/>
        </w:rPr>
      </w:pPr>
    </w:p>
    <w:p w14:paraId="03C10DC9" w14:textId="77777777" w:rsidR="00ED0776" w:rsidRPr="000C2376" w:rsidRDefault="00ED0776">
      <w:pPr>
        <w:pStyle w:val="Textkrper"/>
        <w:spacing w:before="4"/>
        <w:rPr>
          <w:sz w:val="17"/>
          <w:lang w:val="de-CH"/>
        </w:rPr>
      </w:pPr>
    </w:p>
    <w:tbl>
      <w:tblPr>
        <w:tblStyle w:val="TableNormal"/>
        <w:tblW w:w="0" w:type="auto"/>
        <w:tblLayout w:type="fixed"/>
        <w:tblLook w:val="01E0" w:firstRow="1" w:lastRow="1" w:firstColumn="1" w:lastColumn="1" w:noHBand="0" w:noVBand="0"/>
      </w:tblPr>
      <w:tblGrid>
        <w:gridCol w:w="7249"/>
        <w:gridCol w:w="1277"/>
        <w:gridCol w:w="1324"/>
      </w:tblGrid>
      <w:tr w:rsidR="00ED0776" w14:paraId="58837290" w14:textId="77777777" w:rsidTr="00423552">
        <w:trPr>
          <w:trHeight w:val="857"/>
        </w:trPr>
        <w:tc>
          <w:tcPr>
            <w:tcW w:w="7249" w:type="dxa"/>
          </w:tcPr>
          <w:tbl>
            <w:tblPr>
              <w:tblStyle w:val="TableNormal"/>
              <w:tblW w:w="0" w:type="auto"/>
              <w:tblInd w:w="111" w:type="dxa"/>
              <w:tblLayout w:type="fixed"/>
              <w:tblLook w:val="04A0" w:firstRow="1" w:lastRow="0" w:firstColumn="1" w:lastColumn="0" w:noHBand="0" w:noVBand="1"/>
            </w:tblPr>
            <w:tblGrid>
              <w:gridCol w:w="7090"/>
              <w:gridCol w:w="1325"/>
              <w:gridCol w:w="1324"/>
            </w:tblGrid>
            <w:tr w:rsidR="004364F8" w14:paraId="05AB9213" w14:textId="77777777" w:rsidTr="001F3967">
              <w:trPr>
                <w:trHeight w:val="870"/>
              </w:trPr>
              <w:tc>
                <w:tcPr>
                  <w:tcW w:w="7090" w:type="dxa"/>
                </w:tcPr>
                <w:p w14:paraId="555CB494" w14:textId="77777777" w:rsidR="004364F8" w:rsidRDefault="004364F8" w:rsidP="004364F8">
                  <w:pPr>
                    <w:pStyle w:val="TableParagraph"/>
                    <w:spacing w:before="3"/>
                    <w:rPr>
                      <w:sz w:val="30"/>
                    </w:rPr>
                  </w:pPr>
                </w:p>
                <w:p w14:paraId="60886755" w14:textId="77777777" w:rsidR="004364F8" w:rsidRPr="00E94DB7" w:rsidRDefault="004364F8" w:rsidP="004364F8">
                  <w:pPr>
                    <w:pStyle w:val="TableParagraph"/>
                    <w:ind w:left="50"/>
                    <w:rPr>
                      <w:rFonts w:ascii="Eagle-Book"/>
                      <w:b/>
                      <w:bCs/>
                      <w:sz w:val="24"/>
                    </w:rPr>
                  </w:pPr>
                  <w:r w:rsidRPr="00E94DB7">
                    <w:rPr>
                      <w:rFonts w:ascii="Eagle-Book"/>
                      <w:b/>
                      <w:bCs/>
                      <w:color w:val="231F20"/>
                      <w:sz w:val="24"/>
                    </w:rPr>
                    <w:t>S</w:t>
                  </w:r>
                  <w:r>
                    <w:rPr>
                      <w:rFonts w:ascii="Eagle-Book"/>
                      <w:b/>
                      <w:bCs/>
                      <w:color w:val="231F20"/>
                      <w:sz w:val="24"/>
                    </w:rPr>
                    <w:t>cheurebe</w:t>
                  </w:r>
                </w:p>
              </w:tc>
              <w:tc>
                <w:tcPr>
                  <w:tcW w:w="1325" w:type="dxa"/>
                </w:tcPr>
                <w:p w14:paraId="6BF1125A" w14:textId="77777777" w:rsidR="004364F8" w:rsidRDefault="004364F8" w:rsidP="004364F8">
                  <w:pPr>
                    <w:pStyle w:val="TableParagraph"/>
                    <w:rPr>
                      <w:rFonts w:ascii="Times New Roman"/>
                      <w:sz w:val="20"/>
                    </w:rPr>
                  </w:pPr>
                </w:p>
              </w:tc>
              <w:tc>
                <w:tcPr>
                  <w:tcW w:w="1324" w:type="dxa"/>
                </w:tcPr>
                <w:p w14:paraId="1A59E4CF" w14:textId="77777777" w:rsidR="004364F8" w:rsidRDefault="004364F8" w:rsidP="004364F8">
                  <w:pPr>
                    <w:pStyle w:val="TableParagraph"/>
                    <w:rPr>
                      <w:rFonts w:ascii="Times New Roman"/>
                      <w:sz w:val="20"/>
                    </w:rPr>
                  </w:pPr>
                </w:p>
              </w:tc>
            </w:tr>
            <w:tr w:rsidR="004364F8" w14:paraId="579B271A" w14:textId="77777777" w:rsidTr="001F3967">
              <w:trPr>
                <w:trHeight w:val="569"/>
              </w:trPr>
              <w:tc>
                <w:tcPr>
                  <w:tcW w:w="7090" w:type="dxa"/>
                </w:tcPr>
                <w:p w14:paraId="220F9136" w14:textId="77777777" w:rsidR="004364F8" w:rsidRDefault="004364F8" w:rsidP="004364F8">
                  <w:pPr>
                    <w:pStyle w:val="TableParagraph"/>
                    <w:spacing w:before="1"/>
                    <w:rPr>
                      <w:sz w:val="32"/>
                    </w:rPr>
                  </w:pPr>
                </w:p>
                <w:p w14:paraId="4A4281D5" w14:textId="77777777" w:rsidR="004364F8" w:rsidRDefault="004364F8" w:rsidP="004364F8">
                  <w:pPr>
                    <w:pStyle w:val="TableParagraph"/>
                    <w:spacing w:line="229" w:lineRule="exact"/>
                    <w:ind w:left="50"/>
                    <w:rPr>
                      <w:sz w:val="24"/>
                    </w:rPr>
                  </w:pPr>
                  <w:r>
                    <w:rPr>
                      <w:color w:val="231F20"/>
                      <w:sz w:val="24"/>
                    </w:rPr>
                    <w:t>Scheurebe Trocken</w:t>
                  </w:r>
                </w:p>
              </w:tc>
              <w:tc>
                <w:tcPr>
                  <w:tcW w:w="1325" w:type="dxa"/>
                </w:tcPr>
                <w:p w14:paraId="747BB193" w14:textId="77777777" w:rsidR="004364F8" w:rsidRDefault="004364F8" w:rsidP="004364F8">
                  <w:pPr>
                    <w:pStyle w:val="TableParagraph"/>
                    <w:spacing w:before="1"/>
                    <w:rPr>
                      <w:sz w:val="32"/>
                    </w:rPr>
                  </w:pPr>
                </w:p>
                <w:p w14:paraId="48585581" w14:textId="77777777" w:rsidR="004364F8" w:rsidRDefault="004364F8" w:rsidP="004364F8">
                  <w:pPr>
                    <w:pStyle w:val="TableParagraph"/>
                    <w:spacing w:line="229" w:lineRule="exact"/>
                    <w:ind w:right="142"/>
                    <w:jc w:val="right"/>
                    <w:rPr>
                      <w:sz w:val="24"/>
                    </w:rPr>
                  </w:pPr>
                  <w:r>
                    <w:rPr>
                      <w:color w:val="231F20"/>
                      <w:sz w:val="24"/>
                    </w:rPr>
                    <w:t>19.00</w:t>
                  </w:r>
                </w:p>
              </w:tc>
              <w:tc>
                <w:tcPr>
                  <w:tcW w:w="1324" w:type="dxa"/>
                </w:tcPr>
                <w:p w14:paraId="7FD50E80" w14:textId="77777777" w:rsidR="004364F8" w:rsidRDefault="004364F8" w:rsidP="004364F8">
                  <w:pPr>
                    <w:pStyle w:val="TableParagraph"/>
                    <w:spacing w:before="1"/>
                    <w:rPr>
                      <w:sz w:val="32"/>
                    </w:rPr>
                  </w:pPr>
                </w:p>
                <w:p w14:paraId="2B9A4022" w14:textId="77777777" w:rsidR="004364F8" w:rsidRDefault="004364F8" w:rsidP="004364F8">
                  <w:pPr>
                    <w:pStyle w:val="TableParagraph"/>
                    <w:spacing w:line="229" w:lineRule="exact"/>
                    <w:ind w:right="49"/>
                    <w:jc w:val="right"/>
                    <w:rPr>
                      <w:sz w:val="24"/>
                    </w:rPr>
                  </w:pPr>
                  <w:r>
                    <w:rPr>
                      <w:color w:val="231F20"/>
                      <w:sz w:val="24"/>
                    </w:rPr>
                    <w:t>49.00</w:t>
                  </w:r>
                </w:p>
              </w:tc>
            </w:tr>
            <w:tr w:rsidR="004364F8" w14:paraId="38E05CF6" w14:textId="77777777" w:rsidTr="001F3967">
              <w:trPr>
                <w:trHeight w:val="235"/>
              </w:trPr>
              <w:tc>
                <w:tcPr>
                  <w:tcW w:w="7090" w:type="dxa"/>
                </w:tcPr>
                <w:p w14:paraId="7637E69C" w14:textId="77777777" w:rsidR="004364F8" w:rsidRDefault="004364F8" w:rsidP="004364F8">
                  <w:pPr>
                    <w:pStyle w:val="TableParagraph"/>
                    <w:spacing w:before="23" w:line="193" w:lineRule="exact"/>
                    <w:ind w:left="50"/>
                    <w:rPr>
                      <w:sz w:val="20"/>
                    </w:rPr>
                  </w:pPr>
                  <w:r>
                    <w:rPr>
                      <w:color w:val="231F20"/>
                      <w:sz w:val="20"/>
                    </w:rPr>
                    <w:t>100% Scheurebe</w:t>
                  </w:r>
                </w:p>
              </w:tc>
              <w:tc>
                <w:tcPr>
                  <w:tcW w:w="1325" w:type="dxa"/>
                </w:tcPr>
                <w:p w14:paraId="5996EA87" w14:textId="77777777" w:rsidR="004364F8" w:rsidRDefault="004364F8" w:rsidP="004364F8">
                  <w:pPr>
                    <w:pStyle w:val="TableParagraph"/>
                    <w:rPr>
                      <w:rFonts w:ascii="Times New Roman"/>
                      <w:sz w:val="16"/>
                    </w:rPr>
                  </w:pPr>
                </w:p>
              </w:tc>
              <w:tc>
                <w:tcPr>
                  <w:tcW w:w="1324" w:type="dxa"/>
                </w:tcPr>
                <w:p w14:paraId="0DB020A0" w14:textId="77777777" w:rsidR="004364F8" w:rsidRDefault="004364F8" w:rsidP="004364F8">
                  <w:pPr>
                    <w:pStyle w:val="TableParagraph"/>
                    <w:rPr>
                      <w:rFonts w:ascii="Times New Roman"/>
                      <w:sz w:val="16"/>
                    </w:rPr>
                  </w:pPr>
                </w:p>
              </w:tc>
            </w:tr>
            <w:tr w:rsidR="004364F8" w14:paraId="0DB91612" w14:textId="77777777" w:rsidTr="001F3967">
              <w:trPr>
                <w:trHeight w:val="312"/>
              </w:trPr>
              <w:tc>
                <w:tcPr>
                  <w:tcW w:w="7090" w:type="dxa"/>
                </w:tcPr>
                <w:p w14:paraId="125B241C" w14:textId="77777777" w:rsidR="004364F8" w:rsidRDefault="004364F8" w:rsidP="004364F8">
                  <w:pPr>
                    <w:pStyle w:val="TableParagraph"/>
                    <w:spacing w:before="27"/>
                    <w:ind w:left="50"/>
                    <w:rPr>
                      <w:sz w:val="20"/>
                    </w:rPr>
                  </w:pPr>
                  <w:r>
                    <w:rPr>
                      <w:color w:val="231F20"/>
                      <w:sz w:val="20"/>
                    </w:rPr>
                    <w:t>Uli Metzger, Grünstadt, Pfalz</w:t>
                  </w:r>
                </w:p>
              </w:tc>
              <w:tc>
                <w:tcPr>
                  <w:tcW w:w="1325" w:type="dxa"/>
                </w:tcPr>
                <w:p w14:paraId="4D84F860" w14:textId="77777777" w:rsidR="004364F8" w:rsidRDefault="004364F8" w:rsidP="004364F8">
                  <w:pPr>
                    <w:pStyle w:val="TableParagraph"/>
                    <w:rPr>
                      <w:rFonts w:ascii="Times New Roman"/>
                      <w:sz w:val="20"/>
                    </w:rPr>
                  </w:pPr>
                </w:p>
              </w:tc>
              <w:tc>
                <w:tcPr>
                  <w:tcW w:w="1324" w:type="dxa"/>
                </w:tcPr>
                <w:p w14:paraId="0139492E" w14:textId="77777777" w:rsidR="004364F8" w:rsidRDefault="004364F8" w:rsidP="004364F8">
                  <w:pPr>
                    <w:pStyle w:val="TableParagraph"/>
                    <w:rPr>
                      <w:rFonts w:ascii="Times New Roman"/>
                      <w:sz w:val="20"/>
                    </w:rPr>
                  </w:pPr>
                </w:p>
              </w:tc>
            </w:tr>
            <w:tr w:rsidR="004364F8" w:rsidRPr="000C2376" w14:paraId="36BC050C" w14:textId="77777777" w:rsidTr="001F3967">
              <w:trPr>
                <w:trHeight w:val="473"/>
              </w:trPr>
              <w:tc>
                <w:tcPr>
                  <w:tcW w:w="7090" w:type="dxa"/>
                </w:tcPr>
                <w:p w14:paraId="10907866" w14:textId="77777777" w:rsidR="004364F8" w:rsidRPr="000C2376" w:rsidRDefault="004364F8" w:rsidP="004364F8">
                  <w:pPr>
                    <w:pStyle w:val="TableParagraph"/>
                    <w:spacing w:before="27"/>
                    <w:rPr>
                      <w:sz w:val="20"/>
                      <w:lang w:val="de-CH"/>
                    </w:rPr>
                  </w:pPr>
                  <w:r>
                    <w:t>I</w:t>
                  </w:r>
                  <w:r w:rsidRPr="009B3A5A">
                    <w:rPr>
                      <w:color w:val="231F20"/>
                      <w:sz w:val="20"/>
                    </w:rPr>
                    <w:t>n der Nase frische Noten von Johannis- und Stachelbeeren sowie Aromen von tropische Früchten; am Gaumen alles andere als scheu, sondern saftig und knackig mit anregender Säure und einer umwerfenden Grapefruitaromatik; langer, aromatischer Abgang, der Lust auf den nächsten Schluck macht</w:t>
                  </w:r>
                  <w:r>
                    <w:rPr>
                      <w:color w:val="231F20"/>
                      <w:sz w:val="20"/>
                    </w:rPr>
                    <w:t xml:space="preserve">. </w:t>
                  </w:r>
                </w:p>
              </w:tc>
              <w:tc>
                <w:tcPr>
                  <w:tcW w:w="1325" w:type="dxa"/>
                </w:tcPr>
                <w:p w14:paraId="1167A774" w14:textId="77777777" w:rsidR="004364F8" w:rsidRPr="000C2376" w:rsidRDefault="004364F8" w:rsidP="004364F8">
                  <w:pPr>
                    <w:pStyle w:val="TableParagraph"/>
                    <w:rPr>
                      <w:rFonts w:ascii="Times New Roman"/>
                      <w:sz w:val="20"/>
                      <w:lang w:val="de-CH"/>
                    </w:rPr>
                  </w:pPr>
                </w:p>
              </w:tc>
              <w:tc>
                <w:tcPr>
                  <w:tcW w:w="1324" w:type="dxa"/>
                </w:tcPr>
                <w:p w14:paraId="508FC66C" w14:textId="77777777" w:rsidR="004364F8" w:rsidRPr="000C2376" w:rsidRDefault="004364F8" w:rsidP="004364F8">
                  <w:pPr>
                    <w:pStyle w:val="TableParagraph"/>
                    <w:rPr>
                      <w:rFonts w:ascii="Times New Roman"/>
                      <w:sz w:val="20"/>
                      <w:lang w:val="de-CH"/>
                    </w:rPr>
                  </w:pPr>
                </w:p>
              </w:tc>
            </w:tr>
          </w:tbl>
          <w:p w14:paraId="025D9953" w14:textId="77777777" w:rsidR="00ED0776" w:rsidRPr="004364F8" w:rsidRDefault="00ED0776">
            <w:pPr>
              <w:pStyle w:val="TableParagraph"/>
              <w:spacing w:before="3"/>
              <w:rPr>
                <w:sz w:val="30"/>
                <w:lang w:val="de-CH"/>
              </w:rPr>
            </w:pPr>
          </w:p>
          <w:p w14:paraId="5BCFB10F" w14:textId="77777777" w:rsidR="00ED0776" w:rsidRPr="00E94DB7" w:rsidRDefault="00E94DB7">
            <w:pPr>
              <w:pStyle w:val="TableParagraph"/>
              <w:ind w:left="50"/>
              <w:rPr>
                <w:rFonts w:ascii="Eagle-Book"/>
                <w:b/>
                <w:bCs/>
                <w:sz w:val="24"/>
              </w:rPr>
            </w:pPr>
            <w:r w:rsidRPr="00E94DB7">
              <w:rPr>
                <w:rFonts w:ascii="Eagle-Book"/>
                <w:b/>
                <w:bCs/>
                <w:color w:val="231F20"/>
                <w:sz w:val="24"/>
              </w:rPr>
              <w:t>Sylvaner</w:t>
            </w:r>
          </w:p>
        </w:tc>
        <w:tc>
          <w:tcPr>
            <w:tcW w:w="1277" w:type="dxa"/>
          </w:tcPr>
          <w:p w14:paraId="49C87739" w14:textId="77777777" w:rsidR="00ED0776" w:rsidRDefault="00ED0776">
            <w:pPr>
              <w:pStyle w:val="TableParagraph"/>
              <w:rPr>
                <w:rFonts w:ascii="Times New Roman"/>
                <w:sz w:val="20"/>
              </w:rPr>
            </w:pPr>
          </w:p>
        </w:tc>
        <w:tc>
          <w:tcPr>
            <w:tcW w:w="1324" w:type="dxa"/>
          </w:tcPr>
          <w:p w14:paraId="3698686D" w14:textId="77777777" w:rsidR="00ED0776" w:rsidRDefault="00ED0776">
            <w:pPr>
              <w:pStyle w:val="TableParagraph"/>
              <w:rPr>
                <w:rFonts w:ascii="Times New Roman"/>
                <w:sz w:val="20"/>
              </w:rPr>
            </w:pPr>
          </w:p>
          <w:p w14:paraId="44377474" w14:textId="77777777" w:rsidR="004364F8" w:rsidRDefault="004364F8">
            <w:pPr>
              <w:pStyle w:val="TableParagraph"/>
              <w:rPr>
                <w:rFonts w:ascii="Times New Roman"/>
                <w:sz w:val="20"/>
              </w:rPr>
            </w:pPr>
          </w:p>
          <w:p w14:paraId="7F79C234" w14:textId="77777777" w:rsidR="004364F8" w:rsidRDefault="004364F8">
            <w:pPr>
              <w:pStyle w:val="TableParagraph"/>
              <w:rPr>
                <w:rFonts w:ascii="Times New Roman"/>
                <w:sz w:val="20"/>
              </w:rPr>
            </w:pPr>
          </w:p>
          <w:p w14:paraId="40851C30" w14:textId="77777777" w:rsidR="004364F8" w:rsidRDefault="004364F8">
            <w:pPr>
              <w:pStyle w:val="TableParagraph"/>
              <w:rPr>
                <w:rFonts w:ascii="Times New Roman"/>
                <w:sz w:val="20"/>
              </w:rPr>
            </w:pPr>
          </w:p>
          <w:p w14:paraId="39078034" w14:textId="77777777" w:rsidR="004364F8" w:rsidRDefault="004364F8">
            <w:pPr>
              <w:pStyle w:val="TableParagraph"/>
              <w:rPr>
                <w:rFonts w:ascii="Times New Roman"/>
                <w:sz w:val="20"/>
              </w:rPr>
            </w:pPr>
          </w:p>
          <w:p w14:paraId="4F395013" w14:textId="77777777" w:rsidR="004364F8" w:rsidRDefault="004364F8">
            <w:pPr>
              <w:pStyle w:val="TableParagraph"/>
              <w:rPr>
                <w:rFonts w:ascii="Times New Roman"/>
                <w:sz w:val="20"/>
              </w:rPr>
            </w:pPr>
          </w:p>
          <w:p w14:paraId="2A92B055" w14:textId="1912A325" w:rsidR="004364F8" w:rsidRDefault="00FC5D4E">
            <w:pPr>
              <w:pStyle w:val="TableParagraph"/>
              <w:rPr>
                <w:rFonts w:ascii="Times New Roman"/>
                <w:sz w:val="20"/>
              </w:rPr>
            </w:pPr>
            <w:r>
              <w:rPr>
                <w:rFonts w:ascii="Times New Roman"/>
                <w:sz w:val="20"/>
              </w:rPr>
              <w:t>19</w:t>
            </w:r>
            <w:r w:rsidR="004364F8">
              <w:rPr>
                <w:rFonts w:ascii="Times New Roman"/>
                <w:sz w:val="20"/>
              </w:rPr>
              <w:t>.00   49.00</w:t>
            </w:r>
          </w:p>
        </w:tc>
      </w:tr>
      <w:tr w:rsidR="00ED0776" w14:paraId="0A7C175C" w14:textId="77777777" w:rsidTr="00423552">
        <w:trPr>
          <w:trHeight w:val="870"/>
        </w:trPr>
        <w:tc>
          <w:tcPr>
            <w:tcW w:w="7249" w:type="dxa"/>
          </w:tcPr>
          <w:tbl>
            <w:tblPr>
              <w:tblStyle w:val="TableNormal"/>
              <w:tblW w:w="0" w:type="auto"/>
              <w:tblInd w:w="111" w:type="dxa"/>
              <w:tblLayout w:type="fixed"/>
              <w:tblLook w:val="01E0" w:firstRow="1" w:lastRow="1" w:firstColumn="1" w:lastColumn="1" w:noHBand="0" w:noVBand="0"/>
            </w:tblPr>
            <w:tblGrid>
              <w:gridCol w:w="7134"/>
              <w:gridCol w:w="1279"/>
              <w:gridCol w:w="1323"/>
            </w:tblGrid>
            <w:tr w:rsidR="006E268E" w14:paraId="05CC16A6" w14:textId="77777777" w:rsidTr="001F3967">
              <w:trPr>
                <w:trHeight w:val="569"/>
              </w:trPr>
              <w:tc>
                <w:tcPr>
                  <w:tcW w:w="7134" w:type="dxa"/>
                </w:tcPr>
                <w:p w14:paraId="136A81E6" w14:textId="77777777" w:rsidR="006E268E" w:rsidRPr="00423552" w:rsidRDefault="006E268E" w:rsidP="006E268E">
                  <w:pPr>
                    <w:pStyle w:val="TableParagraph"/>
                    <w:spacing w:before="1"/>
                    <w:rPr>
                      <w:sz w:val="32"/>
                      <w:lang w:val="de-CH"/>
                    </w:rPr>
                  </w:pPr>
                </w:p>
                <w:p w14:paraId="780620D4" w14:textId="77777777" w:rsidR="006E268E" w:rsidRPr="006945DE" w:rsidRDefault="006E268E" w:rsidP="006E268E">
                  <w:pPr>
                    <w:pStyle w:val="TableParagraph"/>
                    <w:spacing w:line="229" w:lineRule="exact"/>
                    <w:ind w:left="50"/>
                    <w:rPr>
                      <w:sz w:val="24"/>
                      <w:lang w:val="de-CH"/>
                    </w:rPr>
                  </w:pPr>
                  <w:r>
                    <w:rPr>
                      <w:color w:val="231F20"/>
                      <w:sz w:val="24"/>
                      <w:lang w:val="de-CH"/>
                    </w:rPr>
                    <w:t>**«</w:t>
                  </w:r>
                  <w:r w:rsidRPr="006945DE">
                    <w:rPr>
                      <w:color w:val="231F20"/>
                      <w:sz w:val="24"/>
                      <w:lang w:val="de-CH"/>
                    </w:rPr>
                    <w:t>Heimat</w:t>
                  </w:r>
                  <w:r>
                    <w:rPr>
                      <w:color w:val="231F20"/>
                      <w:sz w:val="24"/>
                      <w:lang w:val="de-CH"/>
                    </w:rPr>
                    <w:t>»</w:t>
                  </w:r>
                  <w:r w:rsidRPr="006945DE">
                    <w:rPr>
                      <w:color w:val="231F20"/>
                      <w:sz w:val="24"/>
                      <w:lang w:val="de-CH"/>
                    </w:rPr>
                    <w:t xml:space="preserve"> Assemblage by Tim Munz &amp; Baumgar</w:t>
                  </w:r>
                  <w:r>
                    <w:rPr>
                      <w:color w:val="231F20"/>
                      <w:sz w:val="24"/>
                      <w:lang w:val="de-CH"/>
                    </w:rPr>
                    <w:t>tner Tegerfelden</w:t>
                  </w:r>
                </w:p>
              </w:tc>
              <w:tc>
                <w:tcPr>
                  <w:tcW w:w="1279" w:type="dxa"/>
                </w:tcPr>
                <w:p w14:paraId="1E2661C6" w14:textId="77777777" w:rsidR="006E268E" w:rsidRPr="006945DE" w:rsidRDefault="006E268E" w:rsidP="006E268E">
                  <w:pPr>
                    <w:pStyle w:val="TableParagraph"/>
                    <w:spacing w:before="1"/>
                    <w:rPr>
                      <w:sz w:val="32"/>
                      <w:lang w:val="de-CH"/>
                    </w:rPr>
                  </w:pPr>
                </w:p>
                <w:p w14:paraId="4181AD0A" w14:textId="77777777" w:rsidR="006E268E" w:rsidRDefault="006E268E" w:rsidP="006E268E">
                  <w:pPr>
                    <w:pStyle w:val="TableParagraph"/>
                    <w:spacing w:line="229" w:lineRule="exact"/>
                    <w:ind w:right="140"/>
                    <w:jc w:val="right"/>
                    <w:rPr>
                      <w:sz w:val="24"/>
                    </w:rPr>
                  </w:pPr>
                  <w:r>
                    <w:rPr>
                      <w:color w:val="231F20"/>
                      <w:sz w:val="24"/>
                    </w:rPr>
                    <w:t>20.00</w:t>
                  </w:r>
                </w:p>
              </w:tc>
              <w:tc>
                <w:tcPr>
                  <w:tcW w:w="1323" w:type="dxa"/>
                </w:tcPr>
                <w:p w14:paraId="26D836BF" w14:textId="77777777" w:rsidR="006E268E" w:rsidRDefault="006E268E" w:rsidP="006E268E">
                  <w:pPr>
                    <w:pStyle w:val="TableParagraph"/>
                    <w:spacing w:before="1"/>
                    <w:rPr>
                      <w:sz w:val="32"/>
                    </w:rPr>
                  </w:pPr>
                </w:p>
                <w:p w14:paraId="4FB8F642" w14:textId="77777777" w:rsidR="006E268E" w:rsidRDefault="006E268E" w:rsidP="006E268E">
                  <w:pPr>
                    <w:pStyle w:val="TableParagraph"/>
                    <w:spacing w:line="229" w:lineRule="exact"/>
                    <w:ind w:right="46"/>
                    <w:jc w:val="right"/>
                    <w:rPr>
                      <w:sz w:val="24"/>
                    </w:rPr>
                  </w:pPr>
                  <w:r>
                    <w:rPr>
                      <w:color w:val="231F20"/>
                      <w:sz w:val="24"/>
                    </w:rPr>
                    <w:t>50.00</w:t>
                  </w:r>
                </w:p>
              </w:tc>
            </w:tr>
            <w:tr w:rsidR="006E268E" w14:paraId="2C6E1A5E" w14:textId="77777777" w:rsidTr="001F3967">
              <w:trPr>
                <w:trHeight w:val="235"/>
              </w:trPr>
              <w:tc>
                <w:tcPr>
                  <w:tcW w:w="7134" w:type="dxa"/>
                </w:tcPr>
                <w:p w14:paraId="018D9B86" w14:textId="4ED86FC5" w:rsidR="006E268E" w:rsidRDefault="006E268E" w:rsidP="006E268E">
                  <w:pPr>
                    <w:pStyle w:val="TableParagraph"/>
                    <w:spacing w:before="23" w:line="193" w:lineRule="exact"/>
                    <w:ind w:left="50"/>
                    <w:rPr>
                      <w:sz w:val="20"/>
                    </w:rPr>
                  </w:pPr>
                  <w:r>
                    <w:rPr>
                      <w:color w:val="231F20"/>
                      <w:sz w:val="20"/>
                    </w:rPr>
                    <w:t>60% Chardonnay, 30% Sylvaner, 10% Traminer</w:t>
                  </w:r>
                </w:p>
              </w:tc>
              <w:tc>
                <w:tcPr>
                  <w:tcW w:w="1279" w:type="dxa"/>
                </w:tcPr>
                <w:p w14:paraId="30942684" w14:textId="77777777" w:rsidR="006E268E" w:rsidRDefault="006E268E" w:rsidP="006E268E">
                  <w:pPr>
                    <w:pStyle w:val="TableParagraph"/>
                    <w:rPr>
                      <w:rFonts w:ascii="Times New Roman"/>
                      <w:sz w:val="16"/>
                    </w:rPr>
                  </w:pPr>
                </w:p>
              </w:tc>
              <w:tc>
                <w:tcPr>
                  <w:tcW w:w="1323" w:type="dxa"/>
                </w:tcPr>
                <w:p w14:paraId="3E9670B1" w14:textId="77777777" w:rsidR="006E268E" w:rsidRDefault="006E268E" w:rsidP="006E268E">
                  <w:pPr>
                    <w:pStyle w:val="TableParagraph"/>
                    <w:rPr>
                      <w:rFonts w:ascii="Times New Roman"/>
                      <w:sz w:val="16"/>
                    </w:rPr>
                  </w:pPr>
                </w:p>
              </w:tc>
            </w:tr>
            <w:tr w:rsidR="006E268E" w:rsidRPr="00E94DB7" w14:paraId="6C4AA5DA" w14:textId="77777777" w:rsidTr="001F3967">
              <w:trPr>
                <w:trHeight w:val="311"/>
              </w:trPr>
              <w:tc>
                <w:tcPr>
                  <w:tcW w:w="7134" w:type="dxa"/>
                </w:tcPr>
                <w:p w14:paraId="16F66510" w14:textId="77777777" w:rsidR="006E268E" w:rsidRPr="00E94DB7" w:rsidRDefault="006E268E" w:rsidP="006E268E">
                  <w:pPr>
                    <w:pStyle w:val="TableParagraph"/>
                    <w:spacing w:before="27"/>
                    <w:ind w:left="50"/>
                    <w:rPr>
                      <w:sz w:val="20"/>
                      <w:lang w:val="en-US"/>
                    </w:rPr>
                  </w:pPr>
                  <w:r w:rsidRPr="00E94DB7">
                    <w:rPr>
                      <w:color w:val="231F20"/>
                      <w:sz w:val="20"/>
                      <w:lang w:val="en-US"/>
                    </w:rPr>
                    <w:t>F</w:t>
                  </w:r>
                  <w:r>
                    <w:rPr>
                      <w:color w:val="231F20"/>
                      <w:sz w:val="20"/>
                      <w:lang w:val="en-US"/>
                    </w:rPr>
                    <w:t>am. Baumgartner</w:t>
                  </w:r>
                  <w:r w:rsidRPr="00E94DB7">
                    <w:rPr>
                      <w:color w:val="231F20"/>
                      <w:sz w:val="20"/>
                      <w:lang w:val="en-US"/>
                    </w:rPr>
                    <w:t xml:space="preserve">, </w:t>
                  </w:r>
                  <w:r>
                    <w:rPr>
                      <w:color w:val="231F20"/>
                      <w:sz w:val="20"/>
                      <w:lang w:val="en-US"/>
                    </w:rPr>
                    <w:t>Tegerfelden AG</w:t>
                  </w:r>
                </w:p>
              </w:tc>
              <w:tc>
                <w:tcPr>
                  <w:tcW w:w="1279" w:type="dxa"/>
                </w:tcPr>
                <w:p w14:paraId="058FD349" w14:textId="77777777" w:rsidR="006E268E" w:rsidRPr="00E94DB7" w:rsidRDefault="006E268E" w:rsidP="006E268E">
                  <w:pPr>
                    <w:pStyle w:val="TableParagraph"/>
                    <w:rPr>
                      <w:rFonts w:ascii="Times New Roman"/>
                      <w:sz w:val="20"/>
                      <w:lang w:val="en-US"/>
                    </w:rPr>
                  </w:pPr>
                </w:p>
              </w:tc>
              <w:tc>
                <w:tcPr>
                  <w:tcW w:w="1323" w:type="dxa"/>
                </w:tcPr>
                <w:p w14:paraId="79A93B08" w14:textId="77777777" w:rsidR="006E268E" w:rsidRPr="00E94DB7" w:rsidRDefault="006E268E" w:rsidP="006E268E">
                  <w:pPr>
                    <w:pStyle w:val="TableParagraph"/>
                    <w:rPr>
                      <w:rFonts w:ascii="Times New Roman"/>
                      <w:sz w:val="20"/>
                      <w:lang w:val="en-US"/>
                    </w:rPr>
                  </w:pPr>
                </w:p>
              </w:tc>
            </w:tr>
            <w:tr w:rsidR="006E268E" w14:paraId="3EF8B61A" w14:textId="77777777" w:rsidTr="001F3967">
              <w:trPr>
                <w:trHeight w:val="312"/>
              </w:trPr>
              <w:tc>
                <w:tcPr>
                  <w:tcW w:w="7134" w:type="dxa"/>
                </w:tcPr>
                <w:p w14:paraId="06C99775" w14:textId="77777777" w:rsidR="006E268E" w:rsidRDefault="006E268E" w:rsidP="006E268E">
                  <w:pPr>
                    <w:pStyle w:val="TableParagraph"/>
                    <w:spacing w:before="99" w:line="193" w:lineRule="exact"/>
                    <w:ind w:left="50"/>
                    <w:rPr>
                      <w:sz w:val="20"/>
                    </w:rPr>
                  </w:pPr>
                  <w:r>
                    <w:rPr>
                      <w:color w:val="231F20"/>
                      <w:sz w:val="20"/>
                    </w:rPr>
                    <w:t>Mit einem Weinglas schlendernd durch den grossartigen Weinkeller der Familie Baumgartner. Mit dem Ziel einen Weisswein zu kreieren, der jeden zum Apéro und als Essensbegleiter, zu begeistern vermag. Sehr charmant mit dem Chardonnay, frische durch den Sylvaner und leicht im Abgang mit Traminer. Eine einzigartige Assemblage die auf jedenfall zu uns und unserem Essen passt.</w:t>
                  </w:r>
                </w:p>
              </w:tc>
              <w:tc>
                <w:tcPr>
                  <w:tcW w:w="1279" w:type="dxa"/>
                </w:tcPr>
                <w:p w14:paraId="7EC40F55" w14:textId="77777777" w:rsidR="006E268E" w:rsidRDefault="006E268E" w:rsidP="006E268E">
                  <w:pPr>
                    <w:pStyle w:val="TableParagraph"/>
                    <w:rPr>
                      <w:rFonts w:ascii="Times New Roman"/>
                      <w:sz w:val="20"/>
                    </w:rPr>
                  </w:pPr>
                </w:p>
              </w:tc>
              <w:tc>
                <w:tcPr>
                  <w:tcW w:w="1323" w:type="dxa"/>
                </w:tcPr>
                <w:p w14:paraId="428D3A0C" w14:textId="77777777" w:rsidR="006E268E" w:rsidRDefault="006E268E" w:rsidP="006E268E">
                  <w:pPr>
                    <w:pStyle w:val="TableParagraph"/>
                    <w:rPr>
                      <w:rFonts w:ascii="Times New Roman"/>
                      <w:sz w:val="20"/>
                    </w:rPr>
                  </w:pPr>
                </w:p>
              </w:tc>
            </w:tr>
          </w:tbl>
          <w:p w14:paraId="65FA54D9" w14:textId="4F95F0D5" w:rsidR="00AD37FB" w:rsidRDefault="00AD37FB">
            <w:pPr>
              <w:pStyle w:val="TableParagraph"/>
              <w:spacing w:before="3"/>
              <w:rPr>
                <w:sz w:val="30"/>
              </w:rPr>
            </w:pPr>
          </w:p>
          <w:tbl>
            <w:tblPr>
              <w:tblStyle w:val="TableNormal"/>
              <w:tblW w:w="9850" w:type="dxa"/>
              <w:tblLayout w:type="fixed"/>
              <w:tblLook w:val="01E0" w:firstRow="1" w:lastRow="1" w:firstColumn="1" w:lastColumn="1" w:noHBand="0" w:noVBand="0"/>
            </w:tblPr>
            <w:tblGrid>
              <w:gridCol w:w="7249"/>
              <w:gridCol w:w="1277"/>
              <w:gridCol w:w="1324"/>
            </w:tblGrid>
            <w:tr w:rsidR="00423552" w14:paraId="5D33A23A" w14:textId="77777777" w:rsidTr="00436455">
              <w:trPr>
                <w:trHeight w:val="870"/>
              </w:trPr>
              <w:tc>
                <w:tcPr>
                  <w:tcW w:w="7249" w:type="dxa"/>
                </w:tcPr>
                <w:p w14:paraId="3359C908" w14:textId="77777777" w:rsidR="00423552" w:rsidRDefault="00423552" w:rsidP="00423552">
                  <w:pPr>
                    <w:pStyle w:val="TableParagraph"/>
                    <w:spacing w:before="3"/>
                    <w:rPr>
                      <w:sz w:val="30"/>
                    </w:rPr>
                  </w:pPr>
                </w:p>
                <w:p w14:paraId="168219D7" w14:textId="42503D72" w:rsidR="00423552" w:rsidRPr="00E94DB7" w:rsidRDefault="00423552" w:rsidP="00423552">
                  <w:pPr>
                    <w:pStyle w:val="TableParagraph"/>
                    <w:ind w:left="50"/>
                    <w:rPr>
                      <w:rFonts w:ascii="Eagle-Book"/>
                      <w:b/>
                      <w:bCs/>
                      <w:sz w:val="24"/>
                    </w:rPr>
                  </w:pPr>
                  <w:r>
                    <w:rPr>
                      <w:rFonts w:ascii="Eagle-Book"/>
                      <w:b/>
                      <w:bCs/>
                      <w:color w:val="231F20"/>
                      <w:sz w:val="24"/>
                    </w:rPr>
                    <w:t>Treb</w:t>
                  </w:r>
                  <w:r w:rsidR="00422219">
                    <w:rPr>
                      <w:rFonts w:ascii="Eagle-Book"/>
                      <w:b/>
                      <w:bCs/>
                      <w:color w:val="231F20"/>
                      <w:sz w:val="24"/>
                    </w:rPr>
                    <w:t>biano</w:t>
                  </w:r>
                </w:p>
              </w:tc>
              <w:tc>
                <w:tcPr>
                  <w:tcW w:w="1277" w:type="dxa"/>
                </w:tcPr>
                <w:p w14:paraId="18261018" w14:textId="77777777" w:rsidR="00423552" w:rsidRDefault="00423552" w:rsidP="00423552">
                  <w:pPr>
                    <w:pStyle w:val="TableParagraph"/>
                    <w:rPr>
                      <w:rFonts w:ascii="Times New Roman"/>
                      <w:sz w:val="20"/>
                    </w:rPr>
                  </w:pPr>
                </w:p>
              </w:tc>
              <w:tc>
                <w:tcPr>
                  <w:tcW w:w="1324" w:type="dxa"/>
                </w:tcPr>
                <w:p w14:paraId="07442B09" w14:textId="77777777" w:rsidR="00423552" w:rsidRDefault="00423552" w:rsidP="00423552">
                  <w:pPr>
                    <w:pStyle w:val="TableParagraph"/>
                    <w:rPr>
                      <w:rFonts w:ascii="Times New Roman"/>
                      <w:sz w:val="20"/>
                    </w:rPr>
                  </w:pPr>
                </w:p>
              </w:tc>
            </w:tr>
            <w:tr w:rsidR="00423552" w14:paraId="2AE94BB6" w14:textId="77777777" w:rsidTr="00436455">
              <w:trPr>
                <w:trHeight w:val="569"/>
              </w:trPr>
              <w:tc>
                <w:tcPr>
                  <w:tcW w:w="7249" w:type="dxa"/>
                </w:tcPr>
                <w:p w14:paraId="20E3807C" w14:textId="77777777" w:rsidR="00423552" w:rsidRDefault="00423552" w:rsidP="00423552">
                  <w:pPr>
                    <w:pStyle w:val="TableParagraph"/>
                    <w:spacing w:before="1"/>
                    <w:rPr>
                      <w:sz w:val="32"/>
                    </w:rPr>
                  </w:pPr>
                </w:p>
                <w:p w14:paraId="52C4E0B9" w14:textId="30023223" w:rsidR="00423552" w:rsidRDefault="00422219" w:rsidP="00423552">
                  <w:pPr>
                    <w:pStyle w:val="TableParagraph"/>
                    <w:spacing w:line="229" w:lineRule="exact"/>
                    <w:ind w:left="50"/>
                    <w:rPr>
                      <w:sz w:val="24"/>
                    </w:rPr>
                  </w:pPr>
                  <w:r>
                    <w:rPr>
                      <w:color w:val="231F20"/>
                      <w:sz w:val="24"/>
                    </w:rPr>
                    <w:t>Trebbiano d`Abruzzo Rosarubra</w:t>
                  </w:r>
                  <w:r w:rsidR="00A75C65">
                    <w:rPr>
                      <w:color w:val="231F20"/>
                      <w:sz w:val="24"/>
                    </w:rPr>
                    <w:t xml:space="preserve">                      2</w:t>
                  </w:r>
                  <w:r w:rsidR="008B6762">
                    <w:rPr>
                      <w:color w:val="231F20"/>
                      <w:sz w:val="24"/>
                    </w:rPr>
                    <w:t>2</w:t>
                  </w:r>
                  <w:r w:rsidR="00A75C65">
                    <w:rPr>
                      <w:color w:val="231F20"/>
                      <w:sz w:val="24"/>
                    </w:rPr>
                    <w:t>.00</w:t>
                  </w:r>
                  <w:r w:rsidR="00B71C27">
                    <w:rPr>
                      <w:color w:val="231F20"/>
                      <w:sz w:val="24"/>
                    </w:rPr>
                    <w:t xml:space="preserve">       5</w:t>
                  </w:r>
                  <w:r w:rsidR="008B6762">
                    <w:rPr>
                      <w:color w:val="231F20"/>
                      <w:sz w:val="24"/>
                    </w:rPr>
                    <w:t>2</w:t>
                  </w:r>
                  <w:r w:rsidR="00B71C27">
                    <w:rPr>
                      <w:color w:val="231F20"/>
                      <w:sz w:val="24"/>
                    </w:rPr>
                    <w:t>.00</w:t>
                  </w:r>
                </w:p>
              </w:tc>
              <w:tc>
                <w:tcPr>
                  <w:tcW w:w="1277" w:type="dxa"/>
                </w:tcPr>
                <w:p w14:paraId="65EE0494" w14:textId="77777777" w:rsidR="00423552" w:rsidRDefault="00423552" w:rsidP="00423552">
                  <w:pPr>
                    <w:pStyle w:val="TableParagraph"/>
                    <w:spacing w:before="1"/>
                    <w:rPr>
                      <w:sz w:val="32"/>
                    </w:rPr>
                  </w:pPr>
                </w:p>
                <w:p w14:paraId="773286C4" w14:textId="77777777" w:rsidR="00423552" w:rsidRDefault="00423552" w:rsidP="00423552">
                  <w:pPr>
                    <w:pStyle w:val="TableParagraph"/>
                    <w:spacing w:line="229" w:lineRule="exact"/>
                    <w:ind w:right="142"/>
                    <w:jc w:val="right"/>
                    <w:rPr>
                      <w:sz w:val="24"/>
                    </w:rPr>
                  </w:pPr>
                  <w:r>
                    <w:rPr>
                      <w:color w:val="231F20"/>
                      <w:sz w:val="24"/>
                    </w:rPr>
                    <w:t>18.00</w:t>
                  </w:r>
                </w:p>
              </w:tc>
              <w:tc>
                <w:tcPr>
                  <w:tcW w:w="1324" w:type="dxa"/>
                </w:tcPr>
                <w:p w14:paraId="686907B5" w14:textId="77777777" w:rsidR="00423552" w:rsidRDefault="00423552" w:rsidP="00423552">
                  <w:pPr>
                    <w:pStyle w:val="TableParagraph"/>
                    <w:spacing w:before="1"/>
                    <w:rPr>
                      <w:sz w:val="32"/>
                    </w:rPr>
                  </w:pPr>
                </w:p>
                <w:p w14:paraId="2059AA5C" w14:textId="77777777" w:rsidR="00423552" w:rsidRDefault="00423552" w:rsidP="00423552">
                  <w:pPr>
                    <w:pStyle w:val="TableParagraph"/>
                    <w:spacing w:line="229" w:lineRule="exact"/>
                    <w:ind w:right="49"/>
                    <w:jc w:val="right"/>
                    <w:rPr>
                      <w:sz w:val="24"/>
                    </w:rPr>
                  </w:pPr>
                  <w:r>
                    <w:rPr>
                      <w:color w:val="231F20"/>
                      <w:sz w:val="24"/>
                    </w:rPr>
                    <w:t>48.00</w:t>
                  </w:r>
                </w:p>
              </w:tc>
            </w:tr>
            <w:tr w:rsidR="00423552" w14:paraId="4E3F0E92" w14:textId="77777777" w:rsidTr="00436455">
              <w:trPr>
                <w:trHeight w:val="235"/>
              </w:trPr>
              <w:tc>
                <w:tcPr>
                  <w:tcW w:w="7249" w:type="dxa"/>
                </w:tcPr>
                <w:p w14:paraId="530A591C" w14:textId="6527075E" w:rsidR="00423552" w:rsidRDefault="00423552" w:rsidP="00423552">
                  <w:pPr>
                    <w:pStyle w:val="TableParagraph"/>
                    <w:spacing w:before="23" w:line="193" w:lineRule="exact"/>
                    <w:ind w:left="50"/>
                    <w:rPr>
                      <w:sz w:val="20"/>
                    </w:rPr>
                  </w:pPr>
                  <w:r>
                    <w:rPr>
                      <w:color w:val="231F20"/>
                      <w:sz w:val="20"/>
                    </w:rPr>
                    <w:t xml:space="preserve">100% </w:t>
                  </w:r>
                  <w:r w:rsidR="00422219">
                    <w:rPr>
                      <w:color w:val="231F20"/>
                      <w:sz w:val="20"/>
                    </w:rPr>
                    <w:t>Trebbiano</w:t>
                  </w:r>
                </w:p>
              </w:tc>
              <w:tc>
                <w:tcPr>
                  <w:tcW w:w="1277" w:type="dxa"/>
                </w:tcPr>
                <w:p w14:paraId="4F0978C3" w14:textId="77777777" w:rsidR="00423552" w:rsidRDefault="00423552" w:rsidP="00423552">
                  <w:pPr>
                    <w:pStyle w:val="TableParagraph"/>
                    <w:rPr>
                      <w:rFonts w:ascii="Times New Roman"/>
                      <w:sz w:val="16"/>
                    </w:rPr>
                  </w:pPr>
                </w:p>
              </w:tc>
              <w:tc>
                <w:tcPr>
                  <w:tcW w:w="1324" w:type="dxa"/>
                </w:tcPr>
                <w:p w14:paraId="396AB8C4" w14:textId="77777777" w:rsidR="00423552" w:rsidRDefault="00423552" w:rsidP="00423552">
                  <w:pPr>
                    <w:pStyle w:val="TableParagraph"/>
                    <w:rPr>
                      <w:rFonts w:ascii="Times New Roman"/>
                      <w:sz w:val="16"/>
                    </w:rPr>
                  </w:pPr>
                </w:p>
              </w:tc>
            </w:tr>
            <w:tr w:rsidR="00423552" w:rsidRPr="00E94DB7" w14:paraId="35D0E281" w14:textId="77777777" w:rsidTr="00436455">
              <w:trPr>
                <w:trHeight w:val="311"/>
              </w:trPr>
              <w:tc>
                <w:tcPr>
                  <w:tcW w:w="7249" w:type="dxa"/>
                </w:tcPr>
                <w:p w14:paraId="641EC8EF" w14:textId="3238AC5B" w:rsidR="00423552" w:rsidRPr="00E94DB7" w:rsidRDefault="00FC112A" w:rsidP="00423552">
                  <w:pPr>
                    <w:pStyle w:val="TableParagraph"/>
                    <w:spacing w:before="27"/>
                    <w:ind w:left="50"/>
                    <w:rPr>
                      <w:sz w:val="20"/>
                      <w:lang w:val="en-US"/>
                    </w:rPr>
                  </w:pPr>
                  <w:r>
                    <w:rPr>
                      <w:color w:val="231F20"/>
                      <w:sz w:val="20"/>
                      <w:lang w:val="en-US"/>
                    </w:rPr>
                    <w:t>Rosarubra</w:t>
                  </w:r>
                  <w:r w:rsidR="006A4D49">
                    <w:rPr>
                      <w:color w:val="231F20"/>
                      <w:sz w:val="20"/>
                      <w:lang w:val="en-US"/>
                    </w:rPr>
                    <w:t>, Pietranico, Abruzzen, Italien</w:t>
                  </w:r>
                </w:p>
              </w:tc>
              <w:tc>
                <w:tcPr>
                  <w:tcW w:w="1277" w:type="dxa"/>
                </w:tcPr>
                <w:p w14:paraId="0C0F671F" w14:textId="77777777" w:rsidR="00423552" w:rsidRPr="00E94DB7" w:rsidRDefault="00423552" w:rsidP="00423552">
                  <w:pPr>
                    <w:pStyle w:val="TableParagraph"/>
                    <w:rPr>
                      <w:rFonts w:ascii="Times New Roman"/>
                      <w:sz w:val="20"/>
                      <w:lang w:val="en-US"/>
                    </w:rPr>
                  </w:pPr>
                </w:p>
              </w:tc>
              <w:tc>
                <w:tcPr>
                  <w:tcW w:w="1324" w:type="dxa"/>
                </w:tcPr>
                <w:p w14:paraId="45F3D220" w14:textId="77777777" w:rsidR="00423552" w:rsidRPr="00E94DB7" w:rsidRDefault="00423552" w:rsidP="00423552">
                  <w:pPr>
                    <w:pStyle w:val="TableParagraph"/>
                    <w:rPr>
                      <w:rFonts w:ascii="Times New Roman"/>
                      <w:sz w:val="20"/>
                      <w:lang w:val="en-US"/>
                    </w:rPr>
                  </w:pPr>
                </w:p>
              </w:tc>
            </w:tr>
            <w:tr w:rsidR="00423552" w14:paraId="77EF2503" w14:textId="77777777" w:rsidTr="00436455">
              <w:trPr>
                <w:trHeight w:val="311"/>
              </w:trPr>
              <w:tc>
                <w:tcPr>
                  <w:tcW w:w="7249" w:type="dxa"/>
                </w:tcPr>
                <w:p w14:paraId="2901D3AD" w14:textId="77777777" w:rsidR="00436455" w:rsidRPr="00436455" w:rsidRDefault="00436455" w:rsidP="00436455">
                  <w:pPr>
                    <w:pStyle w:val="TableParagraph"/>
                    <w:spacing w:before="99" w:line="193" w:lineRule="exact"/>
                    <w:ind w:left="50"/>
                    <w:rPr>
                      <w:color w:val="231F20"/>
                      <w:sz w:val="20"/>
                      <w:lang w:val="de-CH"/>
                    </w:rPr>
                  </w:pPr>
                  <w:r w:rsidRPr="00436455">
                    <w:rPr>
                      <w:color w:val="231F20"/>
                      <w:sz w:val="20"/>
                      <w:lang w:val="de-CH"/>
                    </w:rPr>
                    <w:t>Das Terroir zusammen mit den hervorragenden</w:t>
                  </w:r>
                </w:p>
                <w:p w14:paraId="298E3047" w14:textId="4F362E6B" w:rsidR="00423552" w:rsidRPr="00703AAF" w:rsidRDefault="00436455" w:rsidP="00703AAF">
                  <w:pPr>
                    <w:pStyle w:val="TableParagraph"/>
                    <w:spacing w:before="99" w:line="193" w:lineRule="exact"/>
                    <w:ind w:left="50"/>
                    <w:rPr>
                      <w:color w:val="231F20"/>
                      <w:sz w:val="20"/>
                      <w:lang w:val="de-CH"/>
                    </w:rPr>
                  </w:pPr>
                  <w:r w:rsidRPr="00436455">
                    <w:rPr>
                      <w:color w:val="231F20"/>
                      <w:sz w:val="20"/>
                      <w:lang w:val="de-CH"/>
                    </w:rPr>
                    <w:t>biodynamischen Techniken, die bei Rosarubra regelmässig angewendet werden, geben diesem Wein</w:t>
                  </w:r>
                  <w:r w:rsidR="00703AAF">
                    <w:rPr>
                      <w:color w:val="231F20"/>
                      <w:sz w:val="20"/>
                      <w:lang w:val="de-CH"/>
                    </w:rPr>
                    <w:t xml:space="preserve"> </w:t>
                  </w:r>
                  <w:r w:rsidRPr="00436455">
                    <w:rPr>
                      <w:color w:val="231F20"/>
                      <w:sz w:val="20"/>
                      <w:lang w:val="de-CH"/>
                    </w:rPr>
                    <w:t>eine wunderbare florale Note sowie eine starke Erinnerung</w:t>
                  </w:r>
                  <w:r w:rsidR="008B6762">
                    <w:rPr>
                      <w:color w:val="231F20"/>
                      <w:sz w:val="20"/>
                      <w:lang w:val="de-CH"/>
                    </w:rPr>
                    <w:t xml:space="preserve"> an </w:t>
                  </w:r>
                  <w:r w:rsidR="00897976">
                    <w:rPr>
                      <w:color w:val="231F20"/>
                      <w:sz w:val="20"/>
                      <w:lang w:val="de-CH"/>
                    </w:rPr>
                    <w:t>Obst</w:t>
                  </w:r>
                  <w:r w:rsidRPr="00436455">
                    <w:rPr>
                      <w:color w:val="231F20"/>
                      <w:sz w:val="20"/>
                      <w:lang w:val="de-CH"/>
                    </w:rPr>
                    <w:t>. Der Wein wird</w:t>
                  </w:r>
                  <w:r w:rsidR="00703AAF">
                    <w:rPr>
                      <w:color w:val="231F20"/>
                      <w:sz w:val="20"/>
                      <w:lang w:val="de-CH"/>
                    </w:rPr>
                    <w:t xml:space="preserve"> </w:t>
                  </w:r>
                  <w:r w:rsidRPr="00436455">
                    <w:rPr>
                      <w:color w:val="231F20"/>
                      <w:sz w:val="20"/>
                      <w:lang w:val="de-CH"/>
                    </w:rPr>
                    <w:t>ausschliesslich in Edelstahltanks vinifiziert, bei einer kontrollierten Temperatur von 12º C. nach 6</w:t>
                  </w:r>
                  <w:r w:rsidR="00703AAF">
                    <w:rPr>
                      <w:color w:val="231F20"/>
                      <w:sz w:val="20"/>
                      <w:lang w:val="de-CH"/>
                    </w:rPr>
                    <w:t xml:space="preserve"> </w:t>
                  </w:r>
                  <w:r w:rsidRPr="00436455">
                    <w:rPr>
                      <w:color w:val="231F20"/>
                      <w:sz w:val="20"/>
                      <w:lang w:val="de-CH"/>
                    </w:rPr>
                    <w:t>Monaten Reifezeit wird er abgefüllt.</w:t>
                  </w:r>
                  <w:r w:rsidR="00897976">
                    <w:rPr>
                      <w:color w:val="231F20"/>
                      <w:sz w:val="20"/>
                      <w:lang w:val="de-CH"/>
                    </w:rPr>
                    <w:t xml:space="preserve"> Toller typisch fruchtiger Trebbiano</w:t>
                  </w:r>
                </w:p>
              </w:tc>
              <w:tc>
                <w:tcPr>
                  <w:tcW w:w="1277" w:type="dxa"/>
                </w:tcPr>
                <w:p w14:paraId="4EDEDD39" w14:textId="77777777" w:rsidR="00423552" w:rsidRDefault="00423552" w:rsidP="00423552">
                  <w:pPr>
                    <w:pStyle w:val="TableParagraph"/>
                    <w:rPr>
                      <w:rFonts w:ascii="Times New Roman"/>
                      <w:sz w:val="20"/>
                    </w:rPr>
                  </w:pPr>
                </w:p>
              </w:tc>
              <w:tc>
                <w:tcPr>
                  <w:tcW w:w="1324" w:type="dxa"/>
                </w:tcPr>
                <w:p w14:paraId="56D9ADD8" w14:textId="77777777" w:rsidR="00423552" w:rsidRDefault="00423552" w:rsidP="00423552">
                  <w:pPr>
                    <w:pStyle w:val="TableParagraph"/>
                    <w:rPr>
                      <w:rFonts w:ascii="Times New Roman"/>
                      <w:sz w:val="20"/>
                    </w:rPr>
                  </w:pPr>
                </w:p>
              </w:tc>
            </w:tr>
          </w:tbl>
          <w:p w14:paraId="2D720BBD" w14:textId="557C9E10" w:rsidR="00423552" w:rsidRDefault="00423552" w:rsidP="00436455">
            <w:pPr>
              <w:pStyle w:val="Textkrper"/>
              <w:spacing w:before="35" w:line="288" w:lineRule="auto"/>
              <w:ind w:right="2414"/>
            </w:pPr>
          </w:p>
          <w:p w14:paraId="504C3F48" w14:textId="77777777" w:rsidR="00AD37FB" w:rsidRPr="006E268E" w:rsidRDefault="00AD37FB">
            <w:pPr>
              <w:pStyle w:val="TableParagraph"/>
              <w:spacing w:before="3"/>
              <w:rPr>
                <w:sz w:val="30"/>
              </w:rPr>
            </w:pPr>
          </w:p>
          <w:p w14:paraId="07954690" w14:textId="77777777" w:rsidR="0010549D" w:rsidRDefault="0010549D">
            <w:pPr>
              <w:pStyle w:val="TableParagraph"/>
              <w:ind w:left="50"/>
              <w:rPr>
                <w:rFonts w:ascii="Eagle-Book"/>
                <w:b/>
                <w:bCs/>
                <w:color w:val="231F20"/>
                <w:sz w:val="24"/>
              </w:rPr>
            </w:pPr>
          </w:p>
          <w:p w14:paraId="2B566112" w14:textId="0F8F4D4D" w:rsidR="00ED0776" w:rsidRPr="00E94DB7" w:rsidRDefault="00E94DB7">
            <w:pPr>
              <w:pStyle w:val="TableParagraph"/>
              <w:ind w:left="50"/>
              <w:rPr>
                <w:rFonts w:ascii="Eagle-Book"/>
                <w:b/>
                <w:bCs/>
                <w:sz w:val="24"/>
              </w:rPr>
            </w:pPr>
            <w:r w:rsidRPr="00E94DB7">
              <w:rPr>
                <w:rFonts w:ascii="Eagle-Book"/>
                <w:b/>
                <w:bCs/>
                <w:color w:val="231F20"/>
                <w:sz w:val="24"/>
              </w:rPr>
              <w:t>Riesling</w:t>
            </w:r>
          </w:p>
        </w:tc>
        <w:tc>
          <w:tcPr>
            <w:tcW w:w="1277" w:type="dxa"/>
          </w:tcPr>
          <w:p w14:paraId="2BD6BF90" w14:textId="61CB3A52" w:rsidR="00ED0776" w:rsidRDefault="00AD37FB">
            <w:pPr>
              <w:pStyle w:val="TableParagraph"/>
              <w:rPr>
                <w:rFonts w:ascii="Times New Roman"/>
                <w:sz w:val="20"/>
              </w:rPr>
            </w:pPr>
            <w:r>
              <w:rPr>
                <w:rFonts w:ascii="Times New Roman"/>
                <w:sz w:val="20"/>
              </w:rPr>
              <w:t>20.00  50.00</w:t>
            </w:r>
          </w:p>
        </w:tc>
        <w:tc>
          <w:tcPr>
            <w:tcW w:w="1324" w:type="dxa"/>
          </w:tcPr>
          <w:p w14:paraId="687FD0DA" w14:textId="77777777" w:rsidR="00ED0776" w:rsidRDefault="00ED0776">
            <w:pPr>
              <w:pStyle w:val="TableParagraph"/>
              <w:rPr>
                <w:rFonts w:ascii="Times New Roman"/>
                <w:sz w:val="20"/>
              </w:rPr>
            </w:pPr>
          </w:p>
        </w:tc>
      </w:tr>
      <w:tr w:rsidR="00ED0776" w14:paraId="0D019EC4" w14:textId="77777777" w:rsidTr="00423552">
        <w:trPr>
          <w:trHeight w:val="569"/>
        </w:trPr>
        <w:tc>
          <w:tcPr>
            <w:tcW w:w="7249" w:type="dxa"/>
          </w:tcPr>
          <w:p w14:paraId="5598E7EE" w14:textId="77777777" w:rsidR="00ED0776" w:rsidRDefault="00ED0776">
            <w:pPr>
              <w:pStyle w:val="TableParagraph"/>
              <w:spacing w:before="1"/>
              <w:rPr>
                <w:sz w:val="32"/>
              </w:rPr>
            </w:pPr>
          </w:p>
          <w:p w14:paraId="6606888C" w14:textId="2D31A39C" w:rsidR="00ED0776" w:rsidRDefault="00E94DB7">
            <w:pPr>
              <w:pStyle w:val="TableParagraph"/>
              <w:spacing w:line="229" w:lineRule="exact"/>
              <w:ind w:left="50"/>
              <w:rPr>
                <w:sz w:val="24"/>
              </w:rPr>
            </w:pPr>
            <w:r>
              <w:rPr>
                <w:color w:val="231F20"/>
                <w:sz w:val="24"/>
              </w:rPr>
              <w:t>*</w:t>
            </w:r>
            <w:r w:rsidR="00A6483B">
              <w:rPr>
                <w:color w:val="231F20"/>
                <w:sz w:val="24"/>
              </w:rPr>
              <w:t xml:space="preserve">Südtiroler </w:t>
            </w:r>
            <w:r>
              <w:rPr>
                <w:color w:val="231F20"/>
                <w:sz w:val="24"/>
              </w:rPr>
              <w:t>Falkenstein Riesling</w:t>
            </w:r>
          </w:p>
        </w:tc>
        <w:tc>
          <w:tcPr>
            <w:tcW w:w="1277" w:type="dxa"/>
          </w:tcPr>
          <w:p w14:paraId="23B16310" w14:textId="77777777" w:rsidR="00ED0776" w:rsidRDefault="00ED0776">
            <w:pPr>
              <w:pStyle w:val="TableParagraph"/>
              <w:spacing w:before="1"/>
              <w:rPr>
                <w:sz w:val="32"/>
              </w:rPr>
            </w:pPr>
          </w:p>
          <w:p w14:paraId="67322E7B" w14:textId="09E88ECE" w:rsidR="00ED0776" w:rsidRDefault="00E94DB7">
            <w:pPr>
              <w:pStyle w:val="TableParagraph"/>
              <w:spacing w:line="229" w:lineRule="exact"/>
              <w:ind w:right="142"/>
              <w:jc w:val="right"/>
              <w:rPr>
                <w:sz w:val="24"/>
              </w:rPr>
            </w:pPr>
            <w:r>
              <w:rPr>
                <w:color w:val="231F20"/>
                <w:sz w:val="24"/>
              </w:rPr>
              <w:t>2</w:t>
            </w:r>
            <w:r w:rsidR="0016747B">
              <w:rPr>
                <w:color w:val="231F20"/>
                <w:sz w:val="24"/>
              </w:rPr>
              <w:t>6</w:t>
            </w:r>
            <w:r>
              <w:rPr>
                <w:color w:val="231F20"/>
                <w:sz w:val="24"/>
              </w:rPr>
              <w:t>.00</w:t>
            </w:r>
          </w:p>
        </w:tc>
        <w:tc>
          <w:tcPr>
            <w:tcW w:w="1324" w:type="dxa"/>
          </w:tcPr>
          <w:p w14:paraId="0B2E2471" w14:textId="77777777" w:rsidR="00ED0776" w:rsidRDefault="00ED0776">
            <w:pPr>
              <w:pStyle w:val="TableParagraph"/>
              <w:spacing w:before="1"/>
              <w:rPr>
                <w:sz w:val="32"/>
              </w:rPr>
            </w:pPr>
          </w:p>
          <w:p w14:paraId="0438AAEB" w14:textId="5EA138BB" w:rsidR="00ED0776" w:rsidRDefault="00E94DB7">
            <w:pPr>
              <w:pStyle w:val="TableParagraph"/>
              <w:spacing w:line="229" w:lineRule="exact"/>
              <w:ind w:right="49"/>
              <w:jc w:val="right"/>
              <w:rPr>
                <w:sz w:val="24"/>
              </w:rPr>
            </w:pPr>
            <w:r>
              <w:rPr>
                <w:color w:val="231F20"/>
                <w:sz w:val="24"/>
              </w:rPr>
              <w:t>5</w:t>
            </w:r>
            <w:r w:rsidR="0016747B">
              <w:rPr>
                <w:color w:val="231F20"/>
                <w:sz w:val="24"/>
              </w:rPr>
              <w:t>6</w:t>
            </w:r>
            <w:r>
              <w:rPr>
                <w:color w:val="231F20"/>
                <w:sz w:val="24"/>
              </w:rPr>
              <w:t>.00</w:t>
            </w:r>
          </w:p>
        </w:tc>
      </w:tr>
      <w:tr w:rsidR="00ED0776" w14:paraId="6CBF917C" w14:textId="77777777" w:rsidTr="00423552">
        <w:trPr>
          <w:trHeight w:val="235"/>
        </w:trPr>
        <w:tc>
          <w:tcPr>
            <w:tcW w:w="7249" w:type="dxa"/>
          </w:tcPr>
          <w:p w14:paraId="12346AD2" w14:textId="77777777" w:rsidR="00ED0776" w:rsidRDefault="00E94DB7">
            <w:pPr>
              <w:pStyle w:val="TableParagraph"/>
              <w:spacing w:before="23" w:line="193" w:lineRule="exact"/>
              <w:ind w:left="50"/>
              <w:rPr>
                <w:sz w:val="20"/>
              </w:rPr>
            </w:pPr>
            <w:r>
              <w:rPr>
                <w:color w:val="231F20"/>
                <w:sz w:val="20"/>
              </w:rPr>
              <w:t>100% Riesling</w:t>
            </w:r>
          </w:p>
        </w:tc>
        <w:tc>
          <w:tcPr>
            <w:tcW w:w="1277" w:type="dxa"/>
          </w:tcPr>
          <w:p w14:paraId="7FF2B4CE" w14:textId="77777777" w:rsidR="00ED0776" w:rsidRDefault="00ED0776">
            <w:pPr>
              <w:pStyle w:val="TableParagraph"/>
              <w:rPr>
                <w:rFonts w:ascii="Times New Roman"/>
                <w:sz w:val="16"/>
              </w:rPr>
            </w:pPr>
          </w:p>
        </w:tc>
        <w:tc>
          <w:tcPr>
            <w:tcW w:w="1324" w:type="dxa"/>
          </w:tcPr>
          <w:p w14:paraId="1D0F3DB9" w14:textId="77777777" w:rsidR="00ED0776" w:rsidRDefault="00ED0776">
            <w:pPr>
              <w:pStyle w:val="TableParagraph"/>
              <w:rPr>
                <w:rFonts w:ascii="Times New Roman"/>
                <w:sz w:val="16"/>
              </w:rPr>
            </w:pPr>
          </w:p>
        </w:tc>
      </w:tr>
      <w:tr w:rsidR="00ED0776" w14:paraId="5CB4A2AF" w14:textId="77777777" w:rsidTr="00423552">
        <w:trPr>
          <w:trHeight w:val="311"/>
        </w:trPr>
        <w:tc>
          <w:tcPr>
            <w:tcW w:w="7249" w:type="dxa"/>
          </w:tcPr>
          <w:p w14:paraId="0C3D337E" w14:textId="556466C8" w:rsidR="00ED0776" w:rsidRDefault="00E94DB7">
            <w:pPr>
              <w:pStyle w:val="TableParagraph"/>
              <w:spacing w:before="27"/>
              <w:ind w:left="50"/>
              <w:rPr>
                <w:sz w:val="20"/>
              </w:rPr>
            </w:pPr>
            <w:r>
              <w:rPr>
                <w:color w:val="231F20"/>
                <w:sz w:val="20"/>
              </w:rPr>
              <w:t>Weingut Falkenstein, Naturns, Südtirol</w:t>
            </w:r>
            <w:r w:rsidR="000B7A68">
              <w:rPr>
                <w:color w:val="231F20"/>
                <w:sz w:val="20"/>
              </w:rPr>
              <w:t>, Italien</w:t>
            </w:r>
          </w:p>
        </w:tc>
        <w:tc>
          <w:tcPr>
            <w:tcW w:w="1277" w:type="dxa"/>
          </w:tcPr>
          <w:p w14:paraId="22ED1C8D" w14:textId="77777777" w:rsidR="00ED0776" w:rsidRDefault="00ED0776">
            <w:pPr>
              <w:pStyle w:val="TableParagraph"/>
              <w:rPr>
                <w:rFonts w:ascii="Times New Roman"/>
                <w:sz w:val="20"/>
              </w:rPr>
            </w:pPr>
          </w:p>
        </w:tc>
        <w:tc>
          <w:tcPr>
            <w:tcW w:w="1324" w:type="dxa"/>
          </w:tcPr>
          <w:p w14:paraId="7D6D1467" w14:textId="77777777" w:rsidR="00ED0776" w:rsidRDefault="00ED0776">
            <w:pPr>
              <w:pStyle w:val="TableParagraph"/>
              <w:rPr>
                <w:rFonts w:ascii="Times New Roman"/>
                <w:sz w:val="20"/>
              </w:rPr>
            </w:pPr>
          </w:p>
        </w:tc>
      </w:tr>
      <w:tr w:rsidR="00ED0776" w14:paraId="58CE1B51" w14:textId="77777777" w:rsidTr="00423552">
        <w:trPr>
          <w:trHeight w:val="312"/>
        </w:trPr>
        <w:tc>
          <w:tcPr>
            <w:tcW w:w="7249" w:type="dxa"/>
          </w:tcPr>
          <w:p w14:paraId="18D209BD" w14:textId="77777777" w:rsidR="00ED0776" w:rsidRDefault="00E94DB7">
            <w:pPr>
              <w:pStyle w:val="TableParagraph"/>
              <w:spacing w:before="99" w:line="193" w:lineRule="exact"/>
              <w:ind w:left="50"/>
              <w:rPr>
                <w:sz w:val="20"/>
              </w:rPr>
            </w:pPr>
            <w:r>
              <w:rPr>
                <w:color w:val="231F20"/>
                <w:sz w:val="20"/>
              </w:rPr>
              <w:t>Gelbe Fruchtaromen (Pfirsich, Marille und Zitrusfrüchte), strukturierte Säure</w:t>
            </w:r>
          </w:p>
        </w:tc>
        <w:tc>
          <w:tcPr>
            <w:tcW w:w="1277" w:type="dxa"/>
          </w:tcPr>
          <w:p w14:paraId="4CCC5C4B" w14:textId="77777777" w:rsidR="00ED0776" w:rsidRDefault="00ED0776">
            <w:pPr>
              <w:pStyle w:val="TableParagraph"/>
              <w:rPr>
                <w:rFonts w:ascii="Times New Roman"/>
                <w:sz w:val="20"/>
              </w:rPr>
            </w:pPr>
          </w:p>
        </w:tc>
        <w:tc>
          <w:tcPr>
            <w:tcW w:w="1324" w:type="dxa"/>
          </w:tcPr>
          <w:p w14:paraId="56FD91C5" w14:textId="77777777" w:rsidR="00ED0776" w:rsidRDefault="00ED0776">
            <w:pPr>
              <w:pStyle w:val="TableParagraph"/>
              <w:rPr>
                <w:rFonts w:ascii="Times New Roman"/>
                <w:sz w:val="20"/>
              </w:rPr>
            </w:pPr>
          </w:p>
        </w:tc>
      </w:tr>
      <w:tr w:rsidR="00ED0776" w14:paraId="2F91B209" w14:textId="77777777" w:rsidTr="00423552">
        <w:trPr>
          <w:trHeight w:val="240"/>
        </w:trPr>
        <w:tc>
          <w:tcPr>
            <w:tcW w:w="7249" w:type="dxa"/>
          </w:tcPr>
          <w:p w14:paraId="75FAC9B7" w14:textId="77777777" w:rsidR="00ED0776" w:rsidRDefault="00E94DB7">
            <w:pPr>
              <w:pStyle w:val="TableParagraph"/>
              <w:spacing w:before="27" w:line="193" w:lineRule="exact"/>
              <w:ind w:left="50"/>
              <w:rPr>
                <w:sz w:val="20"/>
              </w:rPr>
            </w:pPr>
            <w:r>
              <w:rPr>
                <w:color w:val="231F20"/>
                <w:sz w:val="20"/>
              </w:rPr>
              <w:t>und mineralische Noten. Der Riesling ist eine spät reifende Sorte, welche in den</w:t>
            </w:r>
          </w:p>
        </w:tc>
        <w:tc>
          <w:tcPr>
            <w:tcW w:w="1277" w:type="dxa"/>
          </w:tcPr>
          <w:p w14:paraId="311962C6" w14:textId="77777777" w:rsidR="00ED0776" w:rsidRDefault="00ED0776">
            <w:pPr>
              <w:pStyle w:val="TableParagraph"/>
              <w:rPr>
                <w:rFonts w:ascii="Times New Roman"/>
                <w:sz w:val="16"/>
              </w:rPr>
            </w:pPr>
          </w:p>
        </w:tc>
        <w:tc>
          <w:tcPr>
            <w:tcW w:w="1324" w:type="dxa"/>
          </w:tcPr>
          <w:p w14:paraId="35EF11FC" w14:textId="77777777" w:rsidR="00ED0776" w:rsidRDefault="00ED0776">
            <w:pPr>
              <w:pStyle w:val="TableParagraph"/>
              <w:rPr>
                <w:rFonts w:ascii="Times New Roman"/>
                <w:sz w:val="16"/>
              </w:rPr>
            </w:pPr>
          </w:p>
        </w:tc>
      </w:tr>
      <w:tr w:rsidR="00ED0776" w14:paraId="7A76F398" w14:textId="77777777" w:rsidTr="00423552">
        <w:trPr>
          <w:trHeight w:val="240"/>
        </w:trPr>
        <w:tc>
          <w:tcPr>
            <w:tcW w:w="7249" w:type="dxa"/>
          </w:tcPr>
          <w:p w14:paraId="0367D3AC" w14:textId="77777777" w:rsidR="00ED0776" w:rsidRDefault="00E94DB7">
            <w:pPr>
              <w:pStyle w:val="TableParagraph"/>
              <w:spacing w:before="27" w:line="193" w:lineRule="exact"/>
              <w:ind w:left="50"/>
              <w:rPr>
                <w:sz w:val="20"/>
              </w:rPr>
            </w:pPr>
            <w:r>
              <w:rPr>
                <w:color w:val="231F20"/>
                <w:sz w:val="20"/>
              </w:rPr>
              <w:t>hohen Lagen des Weinbergs einzigartige Aromen entwickelt. Vergärung und</w:t>
            </w:r>
          </w:p>
        </w:tc>
        <w:tc>
          <w:tcPr>
            <w:tcW w:w="1277" w:type="dxa"/>
          </w:tcPr>
          <w:p w14:paraId="41301D24" w14:textId="77777777" w:rsidR="00ED0776" w:rsidRDefault="00ED0776">
            <w:pPr>
              <w:pStyle w:val="TableParagraph"/>
              <w:rPr>
                <w:rFonts w:ascii="Times New Roman"/>
                <w:sz w:val="16"/>
              </w:rPr>
            </w:pPr>
          </w:p>
        </w:tc>
        <w:tc>
          <w:tcPr>
            <w:tcW w:w="1324" w:type="dxa"/>
          </w:tcPr>
          <w:p w14:paraId="6DDAB5A2" w14:textId="77777777" w:rsidR="00ED0776" w:rsidRDefault="00ED0776">
            <w:pPr>
              <w:pStyle w:val="TableParagraph"/>
              <w:rPr>
                <w:rFonts w:ascii="Times New Roman"/>
                <w:sz w:val="16"/>
              </w:rPr>
            </w:pPr>
          </w:p>
        </w:tc>
      </w:tr>
      <w:tr w:rsidR="00ED0776" w14:paraId="3BD8E2B0" w14:textId="77777777" w:rsidTr="00423552">
        <w:trPr>
          <w:trHeight w:val="532"/>
        </w:trPr>
        <w:tc>
          <w:tcPr>
            <w:tcW w:w="7249" w:type="dxa"/>
          </w:tcPr>
          <w:p w14:paraId="406C1637" w14:textId="7E3D93C9" w:rsidR="00ED0776" w:rsidRDefault="00E94DB7">
            <w:pPr>
              <w:pStyle w:val="TableParagraph"/>
              <w:spacing w:before="27"/>
              <w:ind w:left="50"/>
              <w:rPr>
                <w:sz w:val="20"/>
              </w:rPr>
            </w:pPr>
            <w:r>
              <w:rPr>
                <w:color w:val="231F20"/>
                <w:sz w:val="20"/>
              </w:rPr>
              <w:t>Lagerung in großen Akazienholzfässern für 12 Monate.</w:t>
            </w:r>
            <w:r w:rsidR="00C27717">
              <w:rPr>
                <w:color w:val="231F20"/>
                <w:sz w:val="20"/>
              </w:rPr>
              <w:t xml:space="preserve"> Richtig schöner Riesling.</w:t>
            </w:r>
          </w:p>
        </w:tc>
        <w:tc>
          <w:tcPr>
            <w:tcW w:w="1277" w:type="dxa"/>
          </w:tcPr>
          <w:p w14:paraId="0D9D0989" w14:textId="77777777" w:rsidR="00ED0776" w:rsidRDefault="00ED0776">
            <w:pPr>
              <w:pStyle w:val="TableParagraph"/>
              <w:rPr>
                <w:rFonts w:ascii="Times New Roman"/>
                <w:sz w:val="20"/>
              </w:rPr>
            </w:pPr>
          </w:p>
        </w:tc>
        <w:tc>
          <w:tcPr>
            <w:tcW w:w="1324" w:type="dxa"/>
          </w:tcPr>
          <w:p w14:paraId="5C83802B" w14:textId="77777777" w:rsidR="00ED0776" w:rsidRDefault="00ED0776">
            <w:pPr>
              <w:pStyle w:val="TableParagraph"/>
              <w:rPr>
                <w:rFonts w:ascii="Times New Roman"/>
                <w:sz w:val="20"/>
              </w:rPr>
            </w:pPr>
          </w:p>
        </w:tc>
      </w:tr>
      <w:tr w:rsidR="00ED0776" w14:paraId="6683FE3E" w14:textId="77777777" w:rsidTr="00423552">
        <w:trPr>
          <w:trHeight w:val="870"/>
        </w:trPr>
        <w:tc>
          <w:tcPr>
            <w:tcW w:w="7249" w:type="dxa"/>
          </w:tcPr>
          <w:tbl>
            <w:tblPr>
              <w:tblStyle w:val="TableNormal"/>
              <w:tblW w:w="9850" w:type="dxa"/>
              <w:tblLayout w:type="fixed"/>
              <w:tblLook w:val="01E0" w:firstRow="1" w:lastRow="1" w:firstColumn="1" w:lastColumn="1" w:noHBand="0" w:noVBand="0"/>
            </w:tblPr>
            <w:tblGrid>
              <w:gridCol w:w="7249"/>
              <w:gridCol w:w="1277"/>
              <w:gridCol w:w="1324"/>
            </w:tblGrid>
            <w:tr w:rsidR="000B7A68" w14:paraId="2D400827" w14:textId="77777777" w:rsidTr="00207F2A">
              <w:trPr>
                <w:trHeight w:val="569"/>
              </w:trPr>
              <w:tc>
                <w:tcPr>
                  <w:tcW w:w="7249" w:type="dxa"/>
                </w:tcPr>
                <w:p w14:paraId="31AA3B76" w14:textId="77777777" w:rsidR="000B7A68" w:rsidRDefault="000B7A68" w:rsidP="000B7A68">
                  <w:pPr>
                    <w:pStyle w:val="TableParagraph"/>
                    <w:spacing w:before="1"/>
                    <w:rPr>
                      <w:sz w:val="32"/>
                    </w:rPr>
                  </w:pPr>
                </w:p>
                <w:p w14:paraId="256C3435" w14:textId="77777777" w:rsidR="0016747B" w:rsidRDefault="0016747B" w:rsidP="000B7A68">
                  <w:pPr>
                    <w:pStyle w:val="TableParagraph"/>
                    <w:spacing w:line="229" w:lineRule="exact"/>
                    <w:ind w:left="50"/>
                    <w:rPr>
                      <w:color w:val="231F20"/>
                      <w:sz w:val="24"/>
                    </w:rPr>
                  </w:pPr>
                </w:p>
                <w:p w14:paraId="1447A95D" w14:textId="77777777" w:rsidR="0016747B" w:rsidRDefault="0016747B" w:rsidP="000B7A68">
                  <w:pPr>
                    <w:pStyle w:val="TableParagraph"/>
                    <w:spacing w:line="229" w:lineRule="exact"/>
                    <w:ind w:left="50"/>
                    <w:rPr>
                      <w:color w:val="231F20"/>
                      <w:sz w:val="24"/>
                    </w:rPr>
                  </w:pPr>
                </w:p>
                <w:p w14:paraId="55EFE221" w14:textId="77777777" w:rsidR="0016747B" w:rsidRDefault="0016747B" w:rsidP="000B7A68">
                  <w:pPr>
                    <w:pStyle w:val="TableParagraph"/>
                    <w:spacing w:line="229" w:lineRule="exact"/>
                    <w:ind w:left="50"/>
                    <w:rPr>
                      <w:color w:val="231F20"/>
                      <w:sz w:val="24"/>
                    </w:rPr>
                  </w:pPr>
                </w:p>
                <w:p w14:paraId="4511D209" w14:textId="77777777" w:rsidR="0016747B" w:rsidRDefault="0016747B" w:rsidP="000B7A68">
                  <w:pPr>
                    <w:pStyle w:val="TableParagraph"/>
                    <w:spacing w:line="229" w:lineRule="exact"/>
                    <w:ind w:left="50"/>
                    <w:rPr>
                      <w:color w:val="231F20"/>
                      <w:sz w:val="24"/>
                    </w:rPr>
                  </w:pPr>
                </w:p>
                <w:p w14:paraId="19720843" w14:textId="77777777" w:rsidR="0016747B" w:rsidRDefault="0016747B" w:rsidP="000B7A68">
                  <w:pPr>
                    <w:pStyle w:val="TableParagraph"/>
                    <w:spacing w:line="229" w:lineRule="exact"/>
                    <w:ind w:left="50"/>
                    <w:rPr>
                      <w:color w:val="231F20"/>
                      <w:sz w:val="24"/>
                    </w:rPr>
                  </w:pPr>
                </w:p>
                <w:p w14:paraId="6AB7F1A2" w14:textId="57B36D39" w:rsidR="000B7A68" w:rsidRDefault="000B7A68" w:rsidP="000B7A68">
                  <w:pPr>
                    <w:pStyle w:val="TableParagraph"/>
                    <w:spacing w:line="229" w:lineRule="exact"/>
                    <w:ind w:left="50"/>
                    <w:rPr>
                      <w:sz w:val="24"/>
                    </w:rPr>
                  </w:pPr>
                  <w:r>
                    <w:rPr>
                      <w:color w:val="231F20"/>
                      <w:sz w:val="24"/>
                    </w:rPr>
                    <w:t>*</w:t>
                  </w:r>
                  <w:r w:rsidR="00444F72">
                    <w:rPr>
                      <w:color w:val="231F20"/>
                      <w:sz w:val="24"/>
                    </w:rPr>
                    <w:t>*</w:t>
                  </w:r>
                  <w:r w:rsidR="00A6483B">
                    <w:rPr>
                      <w:color w:val="231F20"/>
                      <w:sz w:val="24"/>
                    </w:rPr>
                    <w:t xml:space="preserve">Mosel </w:t>
                  </w:r>
                  <w:r>
                    <w:rPr>
                      <w:color w:val="231F20"/>
                      <w:sz w:val="24"/>
                    </w:rPr>
                    <w:t>Piesporter Goldtröppchen 199</w:t>
                  </w:r>
                  <w:r w:rsidR="00177561">
                    <w:rPr>
                      <w:color w:val="231F20"/>
                      <w:sz w:val="24"/>
                    </w:rPr>
                    <w:t>9</w:t>
                  </w:r>
                  <w:r w:rsidR="000763BF">
                    <w:rPr>
                      <w:color w:val="231F20"/>
                      <w:sz w:val="24"/>
                    </w:rPr>
                    <w:t xml:space="preserve">                                </w:t>
                  </w:r>
                  <w:r w:rsidR="00E70BD6">
                    <w:rPr>
                      <w:color w:val="231F20"/>
                      <w:sz w:val="24"/>
                    </w:rPr>
                    <w:t>3</w:t>
                  </w:r>
                  <w:r w:rsidR="00332CB5">
                    <w:rPr>
                      <w:color w:val="231F20"/>
                      <w:sz w:val="24"/>
                    </w:rPr>
                    <w:t>9</w:t>
                  </w:r>
                  <w:r w:rsidR="00E70BD6">
                    <w:rPr>
                      <w:color w:val="231F20"/>
                      <w:sz w:val="24"/>
                    </w:rPr>
                    <w:t xml:space="preserve">.00   </w:t>
                  </w:r>
                  <w:r w:rsidR="00444F72">
                    <w:rPr>
                      <w:color w:val="231F20"/>
                      <w:sz w:val="24"/>
                    </w:rPr>
                    <w:t>6</w:t>
                  </w:r>
                  <w:r w:rsidR="00332CB5">
                    <w:rPr>
                      <w:color w:val="231F20"/>
                      <w:sz w:val="24"/>
                    </w:rPr>
                    <w:t>9</w:t>
                  </w:r>
                  <w:r w:rsidR="00444F72">
                    <w:rPr>
                      <w:color w:val="231F20"/>
                      <w:sz w:val="24"/>
                    </w:rPr>
                    <w:t>.00</w:t>
                  </w:r>
                </w:p>
              </w:tc>
              <w:tc>
                <w:tcPr>
                  <w:tcW w:w="1277" w:type="dxa"/>
                </w:tcPr>
                <w:p w14:paraId="66EA29D7" w14:textId="43C743C7" w:rsidR="000B7A68" w:rsidRDefault="00E70BD6" w:rsidP="000B7A68">
                  <w:pPr>
                    <w:pStyle w:val="TableParagraph"/>
                    <w:spacing w:line="229" w:lineRule="exact"/>
                    <w:ind w:right="142"/>
                    <w:jc w:val="right"/>
                    <w:rPr>
                      <w:sz w:val="24"/>
                    </w:rPr>
                  </w:pPr>
                  <w:r>
                    <w:rPr>
                      <w:color w:val="231F20"/>
                      <w:sz w:val="24"/>
                    </w:rPr>
                    <w:lastRenderedPageBreak/>
                    <w:t>5</w:t>
                  </w:r>
                </w:p>
              </w:tc>
              <w:tc>
                <w:tcPr>
                  <w:tcW w:w="1324" w:type="dxa"/>
                </w:tcPr>
                <w:p w14:paraId="405419B6" w14:textId="77777777" w:rsidR="000B7A68" w:rsidRDefault="000B7A68" w:rsidP="000B7A68">
                  <w:pPr>
                    <w:pStyle w:val="TableParagraph"/>
                    <w:spacing w:before="1"/>
                    <w:rPr>
                      <w:sz w:val="32"/>
                    </w:rPr>
                  </w:pPr>
                </w:p>
                <w:p w14:paraId="756B3793" w14:textId="77777777" w:rsidR="000B7A68" w:rsidRDefault="000B7A68" w:rsidP="000B7A68">
                  <w:pPr>
                    <w:pStyle w:val="TableParagraph"/>
                    <w:spacing w:line="229" w:lineRule="exact"/>
                    <w:ind w:right="49"/>
                    <w:jc w:val="right"/>
                    <w:rPr>
                      <w:sz w:val="24"/>
                    </w:rPr>
                  </w:pPr>
                  <w:r>
                    <w:rPr>
                      <w:color w:val="231F20"/>
                      <w:sz w:val="24"/>
                    </w:rPr>
                    <w:t>58.00</w:t>
                  </w:r>
                </w:p>
              </w:tc>
            </w:tr>
            <w:tr w:rsidR="000B7A68" w14:paraId="694D5DD2" w14:textId="77777777" w:rsidTr="00207F2A">
              <w:trPr>
                <w:trHeight w:val="235"/>
              </w:trPr>
              <w:tc>
                <w:tcPr>
                  <w:tcW w:w="7249" w:type="dxa"/>
                </w:tcPr>
                <w:p w14:paraId="0C857C7D" w14:textId="77777777" w:rsidR="000B7A68" w:rsidRDefault="000B7A68" w:rsidP="000B7A68">
                  <w:pPr>
                    <w:pStyle w:val="TableParagraph"/>
                    <w:spacing w:before="23" w:line="193" w:lineRule="exact"/>
                    <w:ind w:left="50"/>
                    <w:rPr>
                      <w:sz w:val="20"/>
                    </w:rPr>
                  </w:pPr>
                  <w:r>
                    <w:rPr>
                      <w:color w:val="231F20"/>
                      <w:sz w:val="20"/>
                    </w:rPr>
                    <w:t>100% Riesling</w:t>
                  </w:r>
                </w:p>
              </w:tc>
              <w:tc>
                <w:tcPr>
                  <w:tcW w:w="1277" w:type="dxa"/>
                </w:tcPr>
                <w:p w14:paraId="7805835A" w14:textId="77777777" w:rsidR="000B7A68" w:rsidRDefault="000B7A68" w:rsidP="000B7A68">
                  <w:pPr>
                    <w:pStyle w:val="TableParagraph"/>
                    <w:rPr>
                      <w:rFonts w:ascii="Times New Roman"/>
                      <w:sz w:val="16"/>
                    </w:rPr>
                  </w:pPr>
                </w:p>
              </w:tc>
              <w:tc>
                <w:tcPr>
                  <w:tcW w:w="1324" w:type="dxa"/>
                </w:tcPr>
                <w:p w14:paraId="068CF987" w14:textId="77777777" w:rsidR="000B7A68" w:rsidRDefault="000B7A68" w:rsidP="000B7A68">
                  <w:pPr>
                    <w:pStyle w:val="TableParagraph"/>
                    <w:rPr>
                      <w:rFonts w:ascii="Times New Roman"/>
                      <w:sz w:val="16"/>
                    </w:rPr>
                  </w:pPr>
                </w:p>
              </w:tc>
            </w:tr>
            <w:tr w:rsidR="000B7A68" w14:paraId="6EED213C" w14:textId="77777777" w:rsidTr="00207F2A">
              <w:trPr>
                <w:trHeight w:val="311"/>
              </w:trPr>
              <w:tc>
                <w:tcPr>
                  <w:tcW w:w="7249" w:type="dxa"/>
                </w:tcPr>
                <w:p w14:paraId="6D1A2233" w14:textId="77777777" w:rsidR="00207F2A" w:rsidRDefault="000B7A68" w:rsidP="000B7A68">
                  <w:pPr>
                    <w:pStyle w:val="TableParagraph"/>
                    <w:spacing w:before="27"/>
                    <w:ind w:left="50"/>
                    <w:rPr>
                      <w:color w:val="231F20"/>
                      <w:sz w:val="20"/>
                    </w:rPr>
                  </w:pPr>
                  <w:r>
                    <w:rPr>
                      <w:color w:val="231F20"/>
                      <w:sz w:val="20"/>
                    </w:rPr>
                    <w:t xml:space="preserve">Weingut </w:t>
                  </w:r>
                  <w:r w:rsidR="005D4004">
                    <w:rPr>
                      <w:color w:val="231F20"/>
                      <w:sz w:val="20"/>
                    </w:rPr>
                    <w:t>Molitor</w:t>
                  </w:r>
                  <w:r>
                    <w:rPr>
                      <w:color w:val="231F20"/>
                      <w:sz w:val="20"/>
                    </w:rPr>
                    <w:t xml:space="preserve">, </w:t>
                  </w:r>
                  <w:r w:rsidR="00A929EC">
                    <w:rPr>
                      <w:color w:val="231F20"/>
                      <w:sz w:val="20"/>
                    </w:rPr>
                    <w:t>Minheim</w:t>
                  </w:r>
                  <w:r>
                    <w:rPr>
                      <w:color w:val="231F20"/>
                      <w:sz w:val="20"/>
                    </w:rPr>
                    <w:t xml:space="preserve">, </w:t>
                  </w:r>
                  <w:r w:rsidR="00E42D4E">
                    <w:rPr>
                      <w:color w:val="231F20"/>
                      <w:sz w:val="20"/>
                    </w:rPr>
                    <w:t>Mosel</w:t>
                  </w:r>
                </w:p>
                <w:p w14:paraId="581540D1" w14:textId="0074CC04" w:rsidR="000B7A68" w:rsidRDefault="00207F2A" w:rsidP="000B7A68">
                  <w:pPr>
                    <w:pStyle w:val="TableParagraph"/>
                    <w:spacing w:before="27"/>
                    <w:ind w:left="50"/>
                    <w:rPr>
                      <w:sz w:val="20"/>
                    </w:rPr>
                  </w:pPr>
                  <w:r w:rsidRPr="00207F2A">
                    <w:rPr>
                      <w:color w:val="231F20"/>
                      <w:sz w:val="20"/>
                    </w:rPr>
                    <w:t>In einem Boden mit außergewöhnlich viel Feinerde und exzellenter Wasserversorgung ist der Grund gelegt für frucht- und edelsüße Rieslinge, die trotz eines extrem niedrigem Alkoholgehalts perfekt sind.</w:t>
                  </w:r>
                  <w:r>
                    <w:rPr>
                      <w:color w:val="231F20"/>
                      <w:sz w:val="20"/>
                    </w:rPr>
                    <w:t xml:space="preserve"> Riesling hoch drei, perfekt vom Winzer über die Jahre gelagert</w:t>
                  </w:r>
                  <w:r w:rsidR="00AB14C0">
                    <w:rPr>
                      <w:color w:val="231F20"/>
                      <w:sz w:val="20"/>
                    </w:rPr>
                    <w:t>, schöne Honigmelone</w:t>
                  </w:r>
                  <w:r w:rsidR="007D2C4A">
                    <w:rPr>
                      <w:color w:val="231F20"/>
                      <w:sz w:val="20"/>
                    </w:rPr>
                    <w:t>,</w:t>
                  </w:r>
                  <w:r w:rsidR="00AB14C0">
                    <w:rPr>
                      <w:color w:val="231F20"/>
                      <w:sz w:val="20"/>
                    </w:rPr>
                    <w:t xml:space="preserve"> klassische Petrol</w:t>
                  </w:r>
                  <w:r w:rsidR="007D2C4A">
                    <w:rPr>
                      <w:color w:val="231F20"/>
                      <w:sz w:val="20"/>
                    </w:rPr>
                    <w:t>e</w:t>
                  </w:r>
                  <w:r w:rsidR="00AB14C0">
                    <w:rPr>
                      <w:color w:val="231F20"/>
                      <w:sz w:val="20"/>
                    </w:rPr>
                    <w:t>um-Aromen</w:t>
                  </w:r>
                  <w:r w:rsidR="007D2C4A">
                    <w:rPr>
                      <w:color w:val="231F20"/>
                      <w:sz w:val="20"/>
                    </w:rPr>
                    <w:t xml:space="preserve"> und weisser Pfirsich. Ganz grosse Liebhaber Geschichte</w:t>
                  </w:r>
                  <w:r w:rsidR="008473CF">
                    <w:rPr>
                      <w:color w:val="231F20"/>
                      <w:sz w:val="20"/>
                    </w:rPr>
                    <w:t>, Weltweit letzter Bestand in unserem Wirtshaus zur Heimat erhältlich</w:t>
                  </w:r>
                  <w:r w:rsidR="001C0CB7">
                    <w:rPr>
                      <w:color w:val="231F20"/>
                      <w:sz w:val="20"/>
                    </w:rPr>
                    <w:t>.</w:t>
                  </w:r>
                </w:p>
              </w:tc>
              <w:tc>
                <w:tcPr>
                  <w:tcW w:w="1277" w:type="dxa"/>
                </w:tcPr>
                <w:p w14:paraId="4264719C" w14:textId="77777777" w:rsidR="000B7A68" w:rsidRDefault="000B7A68" w:rsidP="000B7A68">
                  <w:pPr>
                    <w:pStyle w:val="TableParagraph"/>
                    <w:rPr>
                      <w:rFonts w:ascii="Times New Roman"/>
                      <w:sz w:val="20"/>
                    </w:rPr>
                  </w:pPr>
                </w:p>
              </w:tc>
              <w:tc>
                <w:tcPr>
                  <w:tcW w:w="1324" w:type="dxa"/>
                </w:tcPr>
                <w:p w14:paraId="226745CA" w14:textId="77777777" w:rsidR="000B7A68" w:rsidRDefault="000B7A68" w:rsidP="000B7A68">
                  <w:pPr>
                    <w:pStyle w:val="TableParagraph"/>
                    <w:rPr>
                      <w:rFonts w:ascii="Times New Roman"/>
                      <w:sz w:val="20"/>
                    </w:rPr>
                  </w:pPr>
                </w:p>
              </w:tc>
            </w:tr>
          </w:tbl>
          <w:p w14:paraId="0A7D5774" w14:textId="77777777" w:rsidR="00ED0776" w:rsidRDefault="00ED0776">
            <w:pPr>
              <w:pStyle w:val="TableParagraph"/>
              <w:spacing w:before="3"/>
              <w:rPr>
                <w:sz w:val="30"/>
              </w:rPr>
            </w:pPr>
          </w:p>
          <w:p w14:paraId="0590A4A2" w14:textId="20734CCA" w:rsidR="00ED0776" w:rsidRPr="00E94DB7" w:rsidRDefault="00ED0776" w:rsidP="00332CB5">
            <w:pPr>
              <w:pStyle w:val="TableParagraph"/>
              <w:rPr>
                <w:rFonts w:ascii="Eagle-Book"/>
                <w:b/>
                <w:bCs/>
                <w:sz w:val="24"/>
              </w:rPr>
            </w:pPr>
          </w:p>
        </w:tc>
        <w:tc>
          <w:tcPr>
            <w:tcW w:w="1277" w:type="dxa"/>
          </w:tcPr>
          <w:p w14:paraId="190883C4" w14:textId="77777777" w:rsidR="00ED0776" w:rsidRDefault="00ED0776">
            <w:pPr>
              <w:pStyle w:val="TableParagraph"/>
              <w:rPr>
                <w:rFonts w:ascii="Times New Roman"/>
                <w:sz w:val="20"/>
              </w:rPr>
            </w:pPr>
          </w:p>
        </w:tc>
        <w:tc>
          <w:tcPr>
            <w:tcW w:w="1324" w:type="dxa"/>
          </w:tcPr>
          <w:p w14:paraId="76B3B06B" w14:textId="77777777" w:rsidR="00ED0776" w:rsidRDefault="00ED0776">
            <w:pPr>
              <w:pStyle w:val="TableParagraph"/>
              <w:rPr>
                <w:rFonts w:ascii="Times New Roman"/>
                <w:sz w:val="20"/>
              </w:rPr>
            </w:pPr>
          </w:p>
        </w:tc>
      </w:tr>
    </w:tbl>
    <w:p w14:paraId="7EAE6C40" w14:textId="77777777" w:rsidR="00ED0776" w:rsidRDefault="00ED0776">
      <w:pPr>
        <w:spacing w:line="288" w:lineRule="auto"/>
        <w:sectPr w:rsidR="00ED0776">
          <w:headerReference w:type="default" r:id="rId27"/>
          <w:footerReference w:type="default" r:id="rId28"/>
          <w:pgSz w:w="11910" w:h="16840"/>
          <w:pgMar w:top="1440" w:right="980" w:bottom="280" w:left="980" w:header="1095" w:footer="0" w:gutter="0"/>
          <w:cols w:space="720"/>
        </w:sectPr>
      </w:pPr>
    </w:p>
    <w:p w14:paraId="463F838B" w14:textId="77777777" w:rsidR="00ED0776" w:rsidRDefault="00ED0776">
      <w:pPr>
        <w:pStyle w:val="Textkrper"/>
        <w:spacing w:before="4"/>
        <w:rPr>
          <w:sz w:val="17"/>
        </w:rPr>
      </w:pPr>
    </w:p>
    <w:tbl>
      <w:tblPr>
        <w:tblStyle w:val="TableNormal"/>
        <w:tblW w:w="0" w:type="auto"/>
        <w:tblInd w:w="111" w:type="dxa"/>
        <w:tblLayout w:type="fixed"/>
        <w:tblLook w:val="01E0" w:firstRow="1" w:lastRow="1" w:firstColumn="1" w:lastColumn="1" w:noHBand="0" w:noVBand="0"/>
      </w:tblPr>
      <w:tblGrid>
        <w:gridCol w:w="7139"/>
        <w:gridCol w:w="1276"/>
        <w:gridCol w:w="1324"/>
      </w:tblGrid>
      <w:tr w:rsidR="00ED0776" w14:paraId="17D8941C" w14:textId="77777777">
        <w:trPr>
          <w:trHeight w:val="569"/>
        </w:trPr>
        <w:tc>
          <w:tcPr>
            <w:tcW w:w="7139" w:type="dxa"/>
          </w:tcPr>
          <w:p w14:paraId="0DA65646" w14:textId="77777777" w:rsidR="00ED0776" w:rsidRPr="00E94DB7" w:rsidRDefault="00E94DB7" w:rsidP="002474F0">
            <w:pPr>
              <w:pStyle w:val="TableParagraph"/>
              <w:spacing w:before="2"/>
              <w:rPr>
                <w:rFonts w:ascii="Eagle-Book"/>
                <w:b/>
                <w:bCs/>
                <w:sz w:val="24"/>
              </w:rPr>
            </w:pPr>
            <w:r w:rsidRPr="00E94DB7">
              <w:rPr>
                <w:rFonts w:ascii="Eagle-Book"/>
                <w:b/>
                <w:bCs/>
                <w:color w:val="231F20"/>
                <w:sz w:val="24"/>
              </w:rPr>
              <w:t>Viognier, Vermentino</w:t>
            </w:r>
          </w:p>
        </w:tc>
        <w:tc>
          <w:tcPr>
            <w:tcW w:w="1276" w:type="dxa"/>
          </w:tcPr>
          <w:p w14:paraId="414868B0" w14:textId="77777777" w:rsidR="00ED0776" w:rsidRDefault="00E94DB7">
            <w:pPr>
              <w:pStyle w:val="TableParagraph"/>
              <w:spacing w:before="26"/>
              <w:ind w:right="142"/>
              <w:jc w:val="right"/>
              <w:rPr>
                <w:sz w:val="24"/>
              </w:rPr>
            </w:pPr>
            <w:r>
              <w:rPr>
                <w:color w:val="939598"/>
                <w:sz w:val="24"/>
              </w:rPr>
              <w:t>Enothek</w:t>
            </w:r>
          </w:p>
        </w:tc>
        <w:tc>
          <w:tcPr>
            <w:tcW w:w="1324" w:type="dxa"/>
          </w:tcPr>
          <w:p w14:paraId="11E4F6B1" w14:textId="77777777" w:rsidR="00ED0776" w:rsidRDefault="00E94DB7">
            <w:pPr>
              <w:pStyle w:val="TableParagraph"/>
              <w:spacing w:before="26"/>
              <w:ind w:right="49"/>
              <w:jc w:val="right"/>
              <w:rPr>
                <w:sz w:val="24"/>
              </w:rPr>
            </w:pPr>
            <w:r>
              <w:rPr>
                <w:color w:val="939598"/>
                <w:sz w:val="24"/>
              </w:rPr>
              <w:t>Restaurant</w:t>
            </w:r>
          </w:p>
        </w:tc>
      </w:tr>
      <w:tr w:rsidR="00ED0776" w14:paraId="42287C30" w14:textId="77777777">
        <w:trPr>
          <w:trHeight w:val="532"/>
        </w:trPr>
        <w:tc>
          <w:tcPr>
            <w:tcW w:w="7139" w:type="dxa"/>
          </w:tcPr>
          <w:p w14:paraId="7DCD2C05" w14:textId="77777777" w:rsidR="00B85503" w:rsidRDefault="00B85503" w:rsidP="00B85503">
            <w:pPr>
              <w:pStyle w:val="TableParagraph"/>
              <w:spacing w:before="27"/>
              <w:rPr>
                <w:color w:val="231F20"/>
                <w:sz w:val="20"/>
              </w:rPr>
            </w:pPr>
          </w:p>
          <w:tbl>
            <w:tblPr>
              <w:tblStyle w:val="TableNormal"/>
              <w:tblW w:w="0" w:type="auto"/>
              <w:tblInd w:w="111" w:type="dxa"/>
              <w:tblLayout w:type="fixed"/>
              <w:tblLook w:val="01E0" w:firstRow="1" w:lastRow="1" w:firstColumn="1" w:lastColumn="1" w:noHBand="0" w:noVBand="0"/>
            </w:tblPr>
            <w:tblGrid>
              <w:gridCol w:w="7071"/>
              <w:gridCol w:w="1343"/>
              <w:gridCol w:w="1323"/>
            </w:tblGrid>
            <w:tr w:rsidR="00B85503" w14:paraId="097A735A" w14:textId="77777777" w:rsidTr="001F3967">
              <w:trPr>
                <w:trHeight w:val="526"/>
              </w:trPr>
              <w:tc>
                <w:tcPr>
                  <w:tcW w:w="7071" w:type="dxa"/>
                </w:tcPr>
                <w:p w14:paraId="4D7B3336" w14:textId="5167CCEC" w:rsidR="00B85503" w:rsidRPr="00D8252F" w:rsidRDefault="00B85503" w:rsidP="00B85503">
                  <w:pPr>
                    <w:pStyle w:val="TableParagraph"/>
                    <w:spacing w:before="7"/>
                    <w:rPr>
                      <w:sz w:val="27"/>
                      <w:lang w:val="fr-CH"/>
                    </w:rPr>
                  </w:pPr>
                </w:p>
                <w:p w14:paraId="66B32B06" w14:textId="77777777" w:rsidR="00B85503" w:rsidRPr="00D41A11" w:rsidRDefault="00B85503" w:rsidP="00B85503">
                  <w:pPr>
                    <w:pStyle w:val="TableParagraph"/>
                    <w:spacing w:line="229" w:lineRule="exact"/>
                    <w:ind w:left="50"/>
                    <w:rPr>
                      <w:sz w:val="24"/>
                      <w:lang w:val="fr-CH"/>
                    </w:rPr>
                  </w:pPr>
                  <w:r w:rsidRPr="00D41A11">
                    <w:rPr>
                      <w:color w:val="231F20"/>
                      <w:sz w:val="24"/>
                      <w:lang w:val="fr-CH"/>
                    </w:rPr>
                    <w:t>Costieres de Nimes AOP Château Beaubois (BIO)</w:t>
                  </w:r>
                </w:p>
              </w:tc>
              <w:tc>
                <w:tcPr>
                  <w:tcW w:w="1343" w:type="dxa"/>
                </w:tcPr>
                <w:p w14:paraId="02867BB8" w14:textId="77777777" w:rsidR="00B85503" w:rsidRPr="00D41A11" w:rsidRDefault="00B85503" w:rsidP="00B85503">
                  <w:pPr>
                    <w:pStyle w:val="TableParagraph"/>
                    <w:spacing w:before="7"/>
                    <w:rPr>
                      <w:sz w:val="27"/>
                      <w:lang w:val="fr-CH"/>
                    </w:rPr>
                  </w:pPr>
                </w:p>
                <w:p w14:paraId="7C4502F4" w14:textId="77777777" w:rsidR="00B85503" w:rsidRDefault="00B85503" w:rsidP="00B85503">
                  <w:pPr>
                    <w:pStyle w:val="TableParagraph"/>
                    <w:spacing w:line="229" w:lineRule="exact"/>
                    <w:ind w:right="141"/>
                    <w:jc w:val="right"/>
                    <w:rPr>
                      <w:sz w:val="24"/>
                    </w:rPr>
                  </w:pPr>
                  <w:r>
                    <w:rPr>
                      <w:color w:val="231F20"/>
                      <w:sz w:val="24"/>
                    </w:rPr>
                    <w:t>22.00</w:t>
                  </w:r>
                </w:p>
              </w:tc>
              <w:tc>
                <w:tcPr>
                  <w:tcW w:w="1323" w:type="dxa"/>
                </w:tcPr>
                <w:p w14:paraId="7E8F44EC" w14:textId="77777777" w:rsidR="00B85503" w:rsidRDefault="00B85503" w:rsidP="00B85503">
                  <w:pPr>
                    <w:pStyle w:val="TableParagraph"/>
                    <w:spacing w:before="7"/>
                    <w:rPr>
                      <w:sz w:val="27"/>
                    </w:rPr>
                  </w:pPr>
                </w:p>
                <w:p w14:paraId="5954136F" w14:textId="77777777" w:rsidR="00B85503" w:rsidRDefault="00B85503" w:rsidP="00B85503">
                  <w:pPr>
                    <w:pStyle w:val="TableParagraph"/>
                    <w:spacing w:line="229" w:lineRule="exact"/>
                    <w:ind w:right="47"/>
                    <w:jc w:val="right"/>
                    <w:rPr>
                      <w:sz w:val="24"/>
                    </w:rPr>
                  </w:pPr>
                  <w:r>
                    <w:rPr>
                      <w:color w:val="231F20"/>
                      <w:sz w:val="24"/>
                    </w:rPr>
                    <w:t>52.00</w:t>
                  </w:r>
                </w:p>
              </w:tc>
            </w:tr>
            <w:tr w:rsidR="00B85503" w14:paraId="1D1AE1B1" w14:textId="77777777" w:rsidTr="001F3967">
              <w:trPr>
                <w:trHeight w:val="235"/>
              </w:trPr>
              <w:tc>
                <w:tcPr>
                  <w:tcW w:w="7071" w:type="dxa"/>
                </w:tcPr>
                <w:p w14:paraId="39A7F7FF" w14:textId="77777777" w:rsidR="00B85503" w:rsidRDefault="00B85503" w:rsidP="00B85503">
                  <w:pPr>
                    <w:pStyle w:val="TableParagraph"/>
                    <w:spacing w:before="23" w:line="193" w:lineRule="exact"/>
                    <w:ind w:left="50"/>
                    <w:rPr>
                      <w:sz w:val="20"/>
                    </w:rPr>
                  </w:pPr>
                  <w:r>
                    <w:rPr>
                      <w:color w:val="231F20"/>
                      <w:sz w:val="20"/>
                    </w:rPr>
                    <w:t>Viognier, Vermentino, Grenache</w:t>
                  </w:r>
                </w:p>
              </w:tc>
              <w:tc>
                <w:tcPr>
                  <w:tcW w:w="1343" w:type="dxa"/>
                </w:tcPr>
                <w:p w14:paraId="7BE1C33B" w14:textId="77777777" w:rsidR="00B85503" w:rsidRDefault="00B85503" w:rsidP="00B85503">
                  <w:pPr>
                    <w:pStyle w:val="TableParagraph"/>
                    <w:rPr>
                      <w:rFonts w:ascii="Times New Roman"/>
                      <w:sz w:val="16"/>
                    </w:rPr>
                  </w:pPr>
                </w:p>
              </w:tc>
              <w:tc>
                <w:tcPr>
                  <w:tcW w:w="1323" w:type="dxa"/>
                </w:tcPr>
                <w:p w14:paraId="1F0BA738" w14:textId="77777777" w:rsidR="00B85503" w:rsidRDefault="00B85503" w:rsidP="00B85503">
                  <w:pPr>
                    <w:pStyle w:val="TableParagraph"/>
                    <w:rPr>
                      <w:rFonts w:ascii="Times New Roman"/>
                      <w:sz w:val="16"/>
                    </w:rPr>
                  </w:pPr>
                </w:p>
              </w:tc>
            </w:tr>
            <w:tr w:rsidR="00B85503" w:rsidRPr="0039057A" w14:paraId="45AA762B" w14:textId="77777777" w:rsidTr="001F3967">
              <w:trPr>
                <w:trHeight w:val="311"/>
              </w:trPr>
              <w:tc>
                <w:tcPr>
                  <w:tcW w:w="7071" w:type="dxa"/>
                </w:tcPr>
                <w:p w14:paraId="2B510EAE" w14:textId="77777777" w:rsidR="00B85503" w:rsidRPr="00D41A11" w:rsidRDefault="00B85503" w:rsidP="00B85503">
                  <w:pPr>
                    <w:pStyle w:val="TableParagraph"/>
                    <w:spacing w:before="27"/>
                    <w:ind w:left="50"/>
                    <w:rPr>
                      <w:sz w:val="20"/>
                      <w:lang w:val="fr-CH"/>
                    </w:rPr>
                  </w:pPr>
                  <w:r w:rsidRPr="00D41A11">
                    <w:rPr>
                      <w:color w:val="231F20"/>
                      <w:sz w:val="20"/>
                      <w:lang w:val="fr-CH"/>
                    </w:rPr>
                    <w:t>Château Beaubois, Vallé de Rhône, Frankreich</w:t>
                  </w:r>
                </w:p>
              </w:tc>
              <w:tc>
                <w:tcPr>
                  <w:tcW w:w="1343" w:type="dxa"/>
                </w:tcPr>
                <w:p w14:paraId="5FACF8B5" w14:textId="77777777" w:rsidR="00B85503" w:rsidRPr="00D41A11" w:rsidRDefault="00B85503" w:rsidP="00B85503">
                  <w:pPr>
                    <w:pStyle w:val="TableParagraph"/>
                    <w:rPr>
                      <w:rFonts w:ascii="Times New Roman"/>
                      <w:sz w:val="20"/>
                      <w:lang w:val="fr-CH"/>
                    </w:rPr>
                  </w:pPr>
                </w:p>
              </w:tc>
              <w:tc>
                <w:tcPr>
                  <w:tcW w:w="1323" w:type="dxa"/>
                </w:tcPr>
                <w:p w14:paraId="09CE2D3F" w14:textId="77777777" w:rsidR="00B85503" w:rsidRPr="00D41A11" w:rsidRDefault="00B85503" w:rsidP="00B85503">
                  <w:pPr>
                    <w:pStyle w:val="TableParagraph"/>
                    <w:rPr>
                      <w:rFonts w:ascii="Times New Roman"/>
                      <w:sz w:val="20"/>
                      <w:lang w:val="fr-CH"/>
                    </w:rPr>
                  </w:pPr>
                </w:p>
              </w:tc>
            </w:tr>
            <w:tr w:rsidR="00B85503" w:rsidRPr="007E0210" w14:paraId="2EC44F34" w14:textId="77777777" w:rsidTr="001F3967">
              <w:trPr>
                <w:trHeight w:val="312"/>
              </w:trPr>
              <w:tc>
                <w:tcPr>
                  <w:tcW w:w="7071" w:type="dxa"/>
                </w:tcPr>
                <w:p w14:paraId="658CCD52" w14:textId="6A783BDF" w:rsidR="00B85503" w:rsidRDefault="00B85503" w:rsidP="00B85503">
                  <w:pPr>
                    <w:pStyle w:val="TableParagraph"/>
                    <w:spacing w:before="99" w:line="193" w:lineRule="exact"/>
                    <w:ind w:left="50"/>
                    <w:rPr>
                      <w:color w:val="231F20"/>
                      <w:sz w:val="20"/>
                    </w:rPr>
                  </w:pPr>
                  <w:r>
                    <w:rPr>
                      <w:color w:val="231F20"/>
                      <w:sz w:val="20"/>
                    </w:rPr>
                    <w:t xml:space="preserve">Voller Körper, typisch französische Assemblage mit intensivem Duft von Aprikosen, Pfirsichen, Würze und Blüten. Ein sehr exklusiver &amp; trockener Wein mit milder Säure. Schöne Entdeckung, </w:t>
                  </w:r>
                  <w:r w:rsidR="002474F0">
                    <w:rPr>
                      <w:color w:val="231F20"/>
                      <w:sz w:val="20"/>
                    </w:rPr>
                    <w:t>der zu jedem Essen passt.</w:t>
                  </w:r>
                  <w:r>
                    <w:rPr>
                      <w:color w:val="231F20"/>
                      <w:sz w:val="20"/>
                    </w:rPr>
                    <w:t>.</w:t>
                  </w:r>
                </w:p>
                <w:p w14:paraId="52BD22DF" w14:textId="77777777" w:rsidR="00B85503" w:rsidRDefault="00B85503" w:rsidP="00B85503">
                  <w:pPr>
                    <w:pStyle w:val="TableParagraph"/>
                    <w:spacing w:before="99" w:line="193" w:lineRule="exact"/>
                    <w:ind w:left="50"/>
                    <w:rPr>
                      <w:color w:val="231F20"/>
                      <w:sz w:val="20"/>
                    </w:rPr>
                  </w:pPr>
                </w:p>
                <w:p w14:paraId="22787B31" w14:textId="12E2768E" w:rsidR="001B18DE" w:rsidRPr="001B18DE" w:rsidRDefault="00342B19" w:rsidP="001B18DE">
                  <w:pPr>
                    <w:pStyle w:val="TableParagraph"/>
                    <w:spacing w:before="99" w:line="193" w:lineRule="exact"/>
                    <w:ind w:left="50"/>
                    <w:rPr>
                      <w:sz w:val="24"/>
                      <w:szCs w:val="24"/>
                    </w:rPr>
                  </w:pPr>
                  <w:r w:rsidRPr="00342B19">
                    <w:rPr>
                      <w:sz w:val="24"/>
                      <w:szCs w:val="24"/>
                    </w:rPr>
                    <w:t xml:space="preserve">Altitudes Ixsir </w:t>
                  </w:r>
                  <w:r>
                    <w:rPr>
                      <w:sz w:val="24"/>
                      <w:szCs w:val="24"/>
                    </w:rPr>
                    <w:t>Blanc</w:t>
                  </w:r>
                  <w:r w:rsidR="00381B73">
                    <w:rPr>
                      <w:sz w:val="24"/>
                      <w:szCs w:val="24"/>
                    </w:rPr>
                    <w:t xml:space="preserve">                                                                  24.00  </w:t>
                  </w:r>
                  <w:r w:rsidR="00DB3D07">
                    <w:rPr>
                      <w:sz w:val="24"/>
                      <w:szCs w:val="24"/>
                    </w:rPr>
                    <w:t>64.00</w:t>
                  </w:r>
                  <w:r w:rsidR="00381B73">
                    <w:rPr>
                      <w:sz w:val="24"/>
                      <w:szCs w:val="24"/>
                    </w:rPr>
                    <w:t xml:space="preserve">             </w:t>
                  </w:r>
                </w:p>
                <w:p w14:paraId="031ABF9A" w14:textId="77777777" w:rsidR="001B18DE" w:rsidRPr="001B18DE" w:rsidRDefault="001B18DE" w:rsidP="001B18DE">
                  <w:pPr>
                    <w:pStyle w:val="TableParagraph"/>
                    <w:spacing w:before="99" w:line="193" w:lineRule="exact"/>
                    <w:ind w:left="50"/>
                    <w:rPr>
                      <w:sz w:val="20"/>
                      <w:szCs w:val="20"/>
                      <w:lang w:val="de-CH"/>
                    </w:rPr>
                  </w:pPr>
                  <w:r w:rsidRPr="001B18DE">
                    <w:rPr>
                      <w:sz w:val="20"/>
                      <w:szCs w:val="20"/>
                      <w:lang w:val="de-CH"/>
                    </w:rPr>
                    <w:t>Weisswein-Cuvée aus dem Libanon</w:t>
                  </w:r>
                </w:p>
                <w:p w14:paraId="34351E49" w14:textId="5B467B02" w:rsidR="001B18DE" w:rsidRPr="001B18DE" w:rsidRDefault="00381B73" w:rsidP="001B18DE">
                  <w:pPr>
                    <w:pStyle w:val="TableParagraph"/>
                    <w:spacing w:before="99" w:line="193" w:lineRule="exact"/>
                    <w:ind w:left="50"/>
                    <w:rPr>
                      <w:sz w:val="20"/>
                      <w:szCs w:val="20"/>
                      <w:lang w:val="de-CH"/>
                    </w:rPr>
                  </w:pPr>
                  <w:bookmarkStart w:id="12" w:name="awards"/>
                  <w:bookmarkEnd w:id="12"/>
                  <w:r>
                    <w:rPr>
                      <w:sz w:val="20"/>
                      <w:szCs w:val="20"/>
                      <w:lang w:val="de-CH"/>
                    </w:rPr>
                    <w:t>Obeidy, Muscat &amp; Viognier</w:t>
                  </w:r>
                </w:p>
                <w:p w14:paraId="0DE9AC64" w14:textId="764BED17" w:rsidR="001B18DE" w:rsidRPr="001B18DE" w:rsidRDefault="001B18DE" w:rsidP="00AE43B1">
                  <w:pPr>
                    <w:pStyle w:val="TableParagraph"/>
                    <w:spacing w:before="99" w:line="193" w:lineRule="exact"/>
                    <w:ind w:left="50"/>
                    <w:rPr>
                      <w:sz w:val="20"/>
                      <w:szCs w:val="20"/>
                      <w:lang w:val="de-CH"/>
                    </w:rPr>
                  </w:pPr>
                  <w:r w:rsidRPr="001B18DE">
                    <w:rPr>
                      <w:sz w:val="20"/>
                      <w:szCs w:val="20"/>
                      <w:lang w:val="de-CH"/>
                    </w:rPr>
                    <w:t>Kühle Vergärung im Stahltank</w:t>
                  </w:r>
                </w:p>
                <w:p w14:paraId="5887274F" w14:textId="239FCA90" w:rsidR="001B18DE" w:rsidRDefault="001B18DE" w:rsidP="001B18DE">
                  <w:pPr>
                    <w:pStyle w:val="TableParagraph"/>
                    <w:spacing w:before="99" w:line="193" w:lineRule="exact"/>
                    <w:ind w:left="50"/>
                    <w:rPr>
                      <w:sz w:val="20"/>
                      <w:szCs w:val="20"/>
                      <w:lang w:val="de-CH"/>
                    </w:rPr>
                  </w:pPr>
                  <w:r w:rsidRPr="001B18DE">
                    <w:rPr>
                      <w:sz w:val="20"/>
                      <w:szCs w:val="20"/>
                      <w:lang w:val="de-CH"/>
                    </w:rPr>
                    <w:t>Diese Mischung aus einer einheimischen sowie zwei edlen südlichen Rebsorten präsentiert sich üppig und mit orientalisch-parfümiertem Duft, erinnert an Rosenblüten, Geranien, Veilchen Fruchtbonbons. Im Gaumen weich und mit milder Säure, füllig, schmeichlerisch, wieder feine Fruchtaromatik. Sehr spezieller Weisser, ideal für säureempfindliche Weintrinke</w:t>
                  </w:r>
                  <w:r w:rsidR="00AE43B1">
                    <w:rPr>
                      <w:sz w:val="20"/>
                      <w:szCs w:val="20"/>
                      <w:lang w:val="de-CH"/>
                    </w:rPr>
                    <w:t xml:space="preserve">r. Unser einziger Nicht-Europäer der </w:t>
                  </w:r>
                  <w:r w:rsidR="002461A9">
                    <w:rPr>
                      <w:sz w:val="20"/>
                      <w:szCs w:val="20"/>
                      <w:lang w:val="de-CH"/>
                    </w:rPr>
                    <w:t>aber ein Platz in unserer Weinkarte durch die spezielle Aromatik der Obeidy</w:t>
                  </w:r>
                  <w:r w:rsidR="00850292">
                    <w:rPr>
                      <w:sz w:val="20"/>
                      <w:szCs w:val="20"/>
                      <w:lang w:val="de-CH"/>
                    </w:rPr>
                    <w:t xml:space="preserve"> Traube.</w:t>
                  </w:r>
                  <w:r w:rsidR="0016747B">
                    <w:rPr>
                      <w:sz w:val="20"/>
                      <w:szCs w:val="20"/>
                      <w:lang w:val="de-CH"/>
                    </w:rPr>
                    <w:t xml:space="preserve"> 91 Punkte im James Suckling.</w:t>
                  </w:r>
                </w:p>
                <w:p w14:paraId="60EA9D42" w14:textId="77777777" w:rsidR="0016747B" w:rsidRPr="001B18DE" w:rsidRDefault="0016747B" w:rsidP="0016747B">
                  <w:pPr>
                    <w:pStyle w:val="TableParagraph"/>
                    <w:spacing w:before="99" w:line="193" w:lineRule="exact"/>
                    <w:rPr>
                      <w:sz w:val="20"/>
                      <w:szCs w:val="20"/>
                      <w:lang w:val="de-CH"/>
                    </w:rPr>
                  </w:pPr>
                </w:p>
                <w:p w14:paraId="74554D14" w14:textId="77777777" w:rsidR="001B18DE" w:rsidRPr="001B18DE" w:rsidRDefault="001B18DE" w:rsidP="00342B19">
                  <w:pPr>
                    <w:pStyle w:val="TableParagraph"/>
                    <w:spacing w:before="99" w:line="193" w:lineRule="exact"/>
                    <w:ind w:left="50"/>
                    <w:rPr>
                      <w:sz w:val="20"/>
                      <w:szCs w:val="20"/>
                    </w:rPr>
                  </w:pPr>
                </w:p>
                <w:p w14:paraId="40BD5A87" w14:textId="232294BB" w:rsidR="002474F0" w:rsidRPr="002474F0" w:rsidRDefault="00766106" w:rsidP="002474F0">
                  <w:pPr>
                    <w:pStyle w:val="TableParagraph"/>
                    <w:rPr>
                      <w:sz w:val="20"/>
                      <w:lang w:val="fr-CH"/>
                    </w:rPr>
                  </w:pPr>
                  <w:r>
                    <w:rPr>
                      <w:sz w:val="20"/>
                      <w:lang w:val="fr-CH"/>
                    </w:rPr>
                    <w:t>*</w:t>
                  </w:r>
                  <w:r w:rsidR="002474F0" w:rsidRPr="002474F0">
                    <w:rPr>
                      <w:sz w:val="20"/>
                      <w:lang w:val="fr-CH"/>
                    </w:rPr>
                    <w:t xml:space="preserve">Le Viognier  Piaugier   </w:t>
                  </w:r>
                  <w:r w:rsidR="007E0210">
                    <w:rPr>
                      <w:sz w:val="20"/>
                      <w:lang w:val="fr-CH"/>
                    </w:rPr>
                    <w:t>2017</w:t>
                  </w:r>
                  <w:r w:rsidR="002474F0" w:rsidRPr="002474F0">
                    <w:rPr>
                      <w:sz w:val="20"/>
                      <w:lang w:val="fr-CH"/>
                    </w:rPr>
                    <w:t xml:space="preserve">                                                          28.00  58.00             </w:t>
                  </w:r>
                </w:p>
                <w:p w14:paraId="277084F2" w14:textId="52D2C8E4" w:rsidR="002474F0" w:rsidRPr="00D8252F" w:rsidRDefault="002474F0" w:rsidP="002474F0">
                  <w:pPr>
                    <w:pStyle w:val="TableParagraph"/>
                    <w:rPr>
                      <w:sz w:val="20"/>
                      <w:lang w:val="fr-CH"/>
                    </w:rPr>
                  </w:pPr>
                  <w:r w:rsidRPr="00D8252F">
                    <w:rPr>
                      <w:sz w:val="20"/>
                      <w:lang w:val="fr-CH"/>
                    </w:rPr>
                    <w:t>100% Viognie</w:t>
                  </w:r>
                  <w:r w:rsidR="007E0210" w:rsidRPr="00D8252F">
                    <w:rPr>
                      <w:sz w:val="20"/>
                      <w:lang w:val="fr-CH"/>
                    </w:rPr>
                    <w:t>r</w:t>
                  </w:r>
                </w:p>
                <w:p w14:paraId="7B71BDE6" w14:textId="791151A0" w:rsidR="007E0210" w:rsidRPr="002474F0" w:rsidRDefault="007E0210" w:rsidP="002474F0">
                  <w:pPr>
                    <w:pStyle w:val="TableParagraph"/>
                    <w:rPr>
                      <w:sz w:val="20"/>
                      <w:lang w:val="fr-CH"/>
                    </w:rPr>
                  </w:pPr>
                  <w:r w:rsidRPr="007E0210">
                    <w:rPr>
                      <w:sz w:val="20"/>
                      <w:lang w:val="fr-CH"/>
                    </w:rPr>
                    <w:t>Marc Autran et Fils</w:t>
                  </w:r>
                  <w:r>
                    <w:rPr>
                      <w:sz w:val="20"/>
                      <w:lang w:val="fr-CH"/>
                    </w:rPr>
                    <w:t>, Vallée du Rhône, Frankreich</w:t>
                  </w:r>
                </w:p>
                <w:p w14:paraId="378436E0" w14:textId="1E963E40" w:rsidR="007E0210" w:rsidRPr="007E0210" w:rsidRDefault="007E0210" w:rsidP="007E0210">
                  <w:pPr>
                    <w:pStyle w:val="TableParagraph"/>
                    <w:spacing w:before="99" w:line="193" w:lineRule="exact"/>
                    <w:rPr>
                      <w:sz w:val="20"/>
                      <w:lang w:val="de-CH"/>
                    </w:rPr>
                  </w:pPr>
                  <w:r w:rsidRPr="007E0210">
                    <w:rPr>
                      <w:sz w:val="20"/>
                      <w:lang w:val="de-CH"/>
                    </w:rPr>
                    <w:t>Ganz tolle Geschichte und e</w:t>
                  </w:r>
                  <w:r>
                    <w:rPr>
                      <w:sz w:val="20"/>
                      <w:lang w:val="de-CH"/>
                    </w:rPr>
                    <w:t>iner meiner Lieblinge als Essenbegleiter zu geräuchertem. Marzipan und Vanille dazu schöne straffe Bitter-Aromatik. Top Viognier und auf jedenfall eine Entdeckung für Liebhaber.</w:t>
                  </w:r>
                </w:p>
              </w:tc>
              <w:tc>
                <w:tcPr>
                  <w:tcW w:w="1343" w:type="dxa"/>
                </w:tcPr>
                <w:p w14:paraId="6639EE63" w14:textId="77777777" w:rsidR="00B85503" w:rsidRPr="007E0210" w:rsidRDefault="00B85503" w:rsidP="00B85503">
                  <w:pPr>
                    <w:pStyle w:val="TableParagraph"/>
                    <w:rPr>
                      <w:rFonts w:ascii="Times New Roman"/>
                      <w:sz w:val="20"/>
                      <w:lang w:val="de-CH"/>
                    </w:rPr>
                  </w:pPr>
                </w:p>
              </w:tc>
              <w:tc>
                <w:tcPr>
                  <w:tcW w:w="1323" w:type="dxa"/>
                </w:tcPr>
                <w:p w14:paraId="577B42F3" w14:textId="77777777" w:rsidR="00B85503" w:rsidRPr="007E0210" w:rsidRDefault="00B85503" w:rsidP="00B85503">
                  <w:pPr>
                    <w:pStyle w:val="TableParagraph"/>
                    <w:rPr>
                      <w:rFonts w:ascii="Times New Roman"/>
                      <w:sz w:val="20"/>
                      <w:lang w:val="de-CH"/>
                    </w:rPr>
                  </w:pPr>
                </w:p>
              </w:tc>
            </w:tr>
            <w:tr w:rsidR="002474F0" w:rsidRPr="007E0210" w14:paraId="5605F8A5" w14:textId="77777777" w:rsidTr="001F3967">
              <w:trPr>
                <w:trHeight w:val="312"/>
              </w:trPr>
              <w:tc>
                <w:tcPr>
                  <w:tcW w:w="7071" w:type="dxa"/>
                </w:tcPr>
                <w:p w14:paraId="34A17CFD" w14:textId="77777777" w:rsidR="002474F0" w:rsidRPr="007E0210" w:rsidRDefault="002474F0" w:rsidP="00B85503">
                  <w:pPr>
                    <w:pStyle w:val="TableParagraph"/>
                    <w:spacing w:before="99" w:line="193" w:lineRule="exact"/>
                    <w:ind w:left="50"/>
                    <w:rPr>
                      <w:color w:val="231F20"/>
                      <w:sz w:val="20"/>
                      <w:lang w:val="de-CH"/>
                    </w:rPr>
                  </w:pPr>
                </w:p>
              </w:tc>
              <w:tc>
                <w:tcPr>
                  <w:tcW w:w="1343" w:type="dxa"/>
                </w:tcPr>
                <w:p w14:paraId="3244BDEB" w14:textId="77777777" w:rsidR="002474F0" w:rsidRPr="007E0210" w:rsidRDefault="002474F0" w:rsidP="00B85503">
                  <w:pPr>
                    <w:pStyle w:val="TableParagraph"/>
                    <w:rPr>
                      <w:rFonts w:ascii="Times New Roman"/>
                      <w:sz w:val="20"/>
                      <w:lang w:val="de-CH"/>
                    </w:rPr>
                  </w:pPr>
                </w:p>
              </w:tc>
              <w:tc>
                <w:tcPr>
                  <w:tcW w:w="1323" w:type="dxa"/>
                </w:tcPr>
                <w:p w14:paraId="1236A934" w14:textId="77777777" w:rsidR="002474F0" w:rsidRPr="007E0210" w:rsidRDefault="002474F0" w:rsidP="00B85503">
                  <w:pPr>
                    <w:pStyle w:val="TableParagraph"/>
                    <w:rPr>
                      <w:rFonts w:ascii="Times New Roman"/>
                      <w:sz w:val="20"/>
                      <w:lang w:val="de-CH"/>
                    </w:rPr>
                  </w:pPr>
                </w:p>
              </w:tc>
            </w:tr>
          </w:tbl>
          <w:p w14:paraId="37C634F0" w14:textId="4A42C004" w:rsidR="00B85503" w:rsidRPr="007E0210" w:rsidRDefault="00B85503">
            <w:pPr>
              <w:pStyle w:val="TableParagraph"/>
              <w:spacing w:before="27"/>
              <w:ind w:left="50"/>
              <w:rPr>
                <w:sz w:val="20"/>
                <w:lang w:val="de-CH"/>
              </w:rPr>
            </w:pPr>
          </w:p>
        </w:tc>
        <w:tc>
          <w:tcPr>
            <w:tcW w:w="1276" w:type="dxa"/>
          </w:tcPr>
          <w:p w14:paraId="7B869C63" w14:textId="77777777" w:rsidR="00ED0776" w:rsidRPr="007E0210" w:rsidRDefault="00ED0776">
            <w:pPr>
              <w:pStyle w:val="TableParagraph"/>
              <w:rPr>
                <w:rFonts w:ascii="Times New Roman"/>
                <w:sz w:val="20"/>
                <w:lang w:val="de-CH"/>
              </w:rPr>
            </w:pPr>
          </w:p>
          <w:p w14:paraId="5909CF32" w14:textId="77777777" w:rsidR="00B85503" w:rsidRPr="007E0210" w:rsidRDefault="00B85503">
            <w:pPr>
              <w:pStyle w:val="TableParagraph"/>
              <w:rPr>
                <w:rFonts w:ascii="Times New Roman"/>
                <w:sz w:val="20"/>
                <w:lang w:val="de-CH"/>
              </w:rPr>
            </w:pPr>
          </w:p>
          <w:p w14:paraId="3C0F6854" w14:textId="77777777" w:rsidR="00B85503" w:rsidRPr="007E0210" w:rsidRDefault="00B85503">
            <w:pPr>
              <w:pStyle w:val="TableParagraph"/>
              <w:rPr>
                <w:rFonts w:ascii="Times New Roman"/>
                <w:sz w:val="20"/>
                <w:lang w:val="de-CH"/>
              </w:rPr>
            </w:pPr>
          </w:p>
          <w:p w14:paraId="5B9EF84C" w14:textId="77777777" w:rsidR="00B85503" w:rsidRPr="007E0210" w:rsidRDefault="00B85503">
            <w:pPr>
              <w:pStyle w:val="TableParagraph"/>
              <w:rPr>
                <w:rFonts w:ascii="Times New Roman"/>
                <w:sz w:val="20"/>
                <w:lang w:val="de-CH"/>
              </w:rPr>
            </w:pPr>
          </w:p>
          <w:p w14:paraId="60F9ED6A" w14:textId="77777777" w:rsidR="00B85503" w:rsidRPr="007E0210" w:rsidRDefault="00B85503">
            <w:pPr>
              <w:pStyle w:val="TableParagraph"/>
              <w:rPr>
                <w:rFonts w:ascii="Times New Roman"/>
                <w:sz w:val="20"/>
                <w:lang w:val="de-CH"/>
              </w:rPr>
            </w:pPr>
          </w:p>
          <w:p w14:paraId="346A0036" w14:textId="77777777" w:rsidR="00B85503" w:rsidRPr="007E0210" w:rsidRDefault="00B85503">
            <w:pPr>
              <w:pStyle w:val="TableParagraph"/>
              <w:rPr>
                <w:rFonts w:ascii="Times New Roman"/>
                <w:sz w:val="20"/>
                <w:lang w:val="de-CH"/>
              </w:rPr>
            </w:pPr>
          </w:p>
          <w:p w14:paraId="0FA5646A" w14:textId="6196E577" w:rsidR="00B85503" w:rsidRDefault="00B85503">
            <w:pPr>
              <w:pStyle w:val="TableParagraph"/>
              <w:rPr>
                <w:rFonts w:ascii="Times New Roman"/>
                <w:sz w:val="20"/>
              </w:rPr>
            </w:pPr>
            <w:r>
              <w:rPr>
                <w:rFonts w:ascii="Times New Roman"/>
                <w:sz w:val="20"/>
              </w:rPr>
              <w:t>22.00</w:t>
            </w:r>
          </w:p>
          <w:p w14:paraId="49E99F39" w14:textId="685E95CA" w:rsidR="00B85503" w:rsidRDefault="00B85503">
            <w:pPr>
              <w:pStyle w:val="TableParagraph"/>
              <w:rPr>
                <w:rFonts w:ascii="Times New Roman"/>
                <w:sz w:val="20"/>
              </w:rPr>
            </w:pPr>
          </w:p>
        </w:tc>
        <w:tc>
          <w:tcPr>
            <w:tcW w:w="1324" w:type="dxa"/>
          </w:tcPr>
          <w:p w14:paraId="355ED7D2" w14:textId="77777777" w:rsidR="00ED0776" w:rsidRDefault="00ED0776">
            <w:pPr>
              <w:pStyle w:val="TableParagraph"/>
              <w:rPr>
                <w:rFonts w:ascii="Times New Roman"/>
                <w:sz w:val="20"/>
              </w:rPr>
            </w:pPr>
          </w:p>
          <w:p w14:paraId="602B0375" w14:textId="77777777" w:rsidR="00B85503" w:rsidRDefault="00B85503">
            <w:pPr>
              <w:pStyle w:val="TableParagraph"/>
              <w:rPr>
                <w:rFonts w:ascii="Times New Roman"/>
                <w:sz w:val="20"/>
              </w:rPr>
            </w:pPr>
          </w:p>
          <w:p w14:paraId="1A803A85" w14:textId="77777777" w:rsidR="00B85503" w:rsidRDefault="00B85503">
            <w:pPr>
              <w:pStyle w:val="TableParagraph"/>
              <w:rPr>
                <w:rFonts w:ascii="Times New Roman"/>
                <w:sz w:val="20"/>
              </w:rPr>
            </w:pPr>
          </w:p>
          <w:p w14:paraId="104E032F" w14:textId="77777777" w:rsidR="00B85503" w:rsidRDefault="00B85503">
            <w:pPr>
              <w:pStyle w:val="TableParagraph"/>
              <w:rPr>
                <w:rFonts w:ascii="Times New Roman"/>
                <w:sz w:val="20"/>
              </w:rPr>
            </w:pPr>
          </w:p>
          <w:p w14:paraId="0429DAAE" w14:textId="77777777" w:rsidR="00B85503" w:rsidRDefault="00B85503">
            <w:pPr>
              <w:pStyle w:val="TableParagraph"/>
              <w:rPr>
                <w:rFonts w:ascii="Times New Roman"/>
                <w:sz w:val="20"/>
              </w:rPr>
            </w:pPr>
          </w:p>
          <w:p w14:paraId="0AABA6E6" w14:textId="77777777" w:rsidR="00B85503" w:rsidRDefault="00B85503">
            <w:pPr>
              <w:pStyle w:val="TableParagraph"/>
              <w:rPr>
                <w:rFonts w:ascii="Times New Roman"/>
                <w:sz w:val="20"/>
              </w:rPr>
            </w:pPr>
          </w:p>
          <w:p w14:paraId="228E24DA" w14:textId="54B6FA42" w:rsidR="00B85503" w:rsidRDefault="00B85503">
            <w:pPr>
              <w:pStyle w:val="TableParagraph"/>
              <w:rPr>
                <w:rFonts w:ascii="Times New Roman"/>
                <w:sz w:val="20"/>
              </w:rPr>
            </w:pPr>
            <w:r>
              <w:rPr>
                <w:rFonts w:ascii="Times New Roman"/>
                <w:sz w:val="20"/>
              </w:rPr>
              <w:t>52.00</w:t>
            </w:r>
          </w:p>
        </w:tc>
      </w:tr>
      <w:tr w:rsidR="00ED0776" w14:paraId="58A79F81" w14:textId="77777777">
        <w:trPr>
          <w:trHeight w:val="870"/>
        </w:trPr>
        <w:tc>
          <w:tcPr>
            <w:tcW w:w="7139" w:type="dxa"/>
          </w:tcPr>
          <w:p w14:paraId="263111BC" w14:textId="3E20BA18" w:rsidR="00ED0776" w:rsidRDefault="00ED0776">
            <w:pPr>
              <w:pStyle w:val="TableParagraph"/>
              <w:spacing w:before="3"/>
              <w:rPr>
                <w:sz w:val="30"/>
              </w:rPr>
            </w:pPr>
          </w:p>
          <w:p w14:paraId="088FF0A1" w14:textId="150F1606" w:rsidR="002474F0" w:rsidRDefault="002474F0">
            <w:pPr>
              <w:pStyle w:val="TableParagraph"/>
              <w:spacing w:before="3"/>
              <w:rPr>
                <w:sz w:val="30"/>
              </w:rPr>
            </w:pPr>
          </w:p>
          <w:p w14:paraId="7ECCAD3B" w14:textId="0D1EB476" w:rsidR="002474F0" w:rsidRDefault="002474F0">
            <w:pPr>
              <w:pStyle w:val="TableParagraph"/>
              <w:spacing w:before="3"/>
              <w:rPr>
                <w:sz w:val="30"/>
              </w:rPr>
            </w:pPr>
          </w:p>
          <w:p w14:paraId="6DFDC870" w14:textId="3BFF6C05" w:rsidR="002474F0" w:rsidRDefault="002474F0">
            <w:pPr>
              <w:pStyle w:val="TableParagraph"/>
              <w:spacing w:before="3"/>
              <w:rPr>
                <w:sz w:val="30"/>
              </w:rPr>
            </w:pPr>
          </w:p>
          <w:p w14:paraId="50DFD50E" w14:textId="35FD60BD" w:rsidR="002474F0" w:rsidRDefault="002474F0">
            <w:pPr>
              <w:pStyle w:val="TableParagraph"/>
              <w:spacing w:before="3"/>
              <w:rPr>
                <w:sz w:val="30"/>
              </w:rPr>
            </w:pPr>
          </w:p>
          <w:p w14:paraId="547506A7" w14:textId="288D2643" w:rsidR="002474F0" w:rsidRDefault="002474F0">
            <w:pPr>
              <w:pStyle w:val="TableParagraph"/>
              <w:spacing w:before="3"/>
              <w:rPr>
                <w:sz w:val="30"/>
              </w:rPr>
            </w:pPr>
          </w:p>
          <w:p w14:paraId="4A0199E7" w14:textId="3A7A0A49" w:rsidR="002474F0" w:rsidRDefault="002474F0">
            <w:pPr>
              <w:pStyle w:val="TableParagraph"/>
              <w:spacing w:before="3"/>
              <w:rPr>
                <w:sz w:val="30"/>
              </w:rPr>
            </w:pPr>
          </w:p>
          <w:p w14:paraId="76E9646A" w14:textId="72BE24CD" w:rsidR="002474F0" w:rsidRDefault="002474F0">
            <w:pPr>
              <w:pStyle w:val="TableParagraph"/>
              <w:spacing w:before="3"/>
              <w:rPr>
                <w:sz w:val="30"/>
              </w:rPr>
            </w:pPr>
          </w:p>
          <w:p w14:paraId="0396B4B4" w14:textId="479F03FB" w:rsidR="002474F0" w:rsidRDefault="002474F0">
            <w:pPr>
              <w:pStyle w:val="TableParagraph"/>
              <w:spacing w:before="3"/>
              <w:rPr>
                <w:sz w:val="30"/>
              </w:rPr>
            </w:pPr>
          </w:p>
          <w:p w14:paraId="3A687C91" w14:textId="557F8BFC" w:rsidR="002474F0" w:rsidRDefault="002474F0">
            <w:pPr>
              <w:pStyle w:val="TableParagraph"/>
              <w:spacing w:before="3"/>
              <w:rPr>
                <w:sz w:val="30"/>
              </w:rPr>
            </w:pPr>
          </w:p>
          <w:p w14:paraId="192A1D10" w14:textId="7FA9B278" w:rsidR="002474F0" w:rsidRDefault="002474F0">
            <w:pPr>
              <w:pStyle w:val="TableParagraph"/>
              <w:spacing w:before="3"/>
              <w:rPr>
                <w:sz w:val="30"/>
              </w:rPr>
            </w:pPr>
          </w:p>
          <w:p w14:paraId="2C30A69F" w14:textId="6174F382" w:rsidR="002474F0" w:rsidRDefault="002474F0">
            <w:pPr>
              <w:pStyle w:val="TableParagraph"/>
              <w:spacing w:before="3"/>
              <w:rPr>
                <w:sz w:val="30"/>
              </w:rPr>
            </w:pPr>
          </w:p>
          <w:p w14:paraId="5EAEA295" w14:textId="6CA01E98" w:rsidR="002474F0" w:rsidRDefault="002474F0">
            <w:pPr>
              <w:pStyle w:val="TableParagraph"/>
              <w:spacing w:before="3"/>
              <w:rPr>
                <w:sz w:val="30"/>
              </w:rPr>
            </w:pPr>
          </w:p>
          <w:p w14:paraId="55C29FB5" w14:textId="2675D193" w:rsidR="002474F0" w:rsidRDefault="002474F0">
            <w:pPr>
              <w:pStyle w:val="TableParagraph"/>
              <w:spacing w:before="3"/>
              <w:rPr>
                <w:sz w:val="30"/>
              </w:rPr>
            </w:pPr>
          </w:p>
          <w:p w14:paraId="10F5C0AF" w14:textId="3EEDA99B" w:rsidR="002474F0" w:rsidRDefault="002474F0">
            <w:pPr>
              <w:pStyle w:val="TableParagraph"/>
              <w:spacing w:before="3"/>
              <w:rPr>
                <w:sz w:val="30"/>
              </w:rPr>
            </w:pPr>
          </w:p>
          <w:p w14:paraId="3E906358" w14:textId="443FFE1C" w:rsidR="002474F0" w:rsidRDefault="002474F0">
            <w:pPr>
              <w:pStyle w:val="TableParagraph"/>
              <w:spacing w:before="3"/>
              <w:rPr>
                <w:sz w:val="30"/>
              </w:rPr>
            </w:pPr>
          </w:p>
          <w:p w14:paraId="66045B86" w14:textId="50381E56" w:rsidR="002474F0" w:rsidRDefault="002474F0">
            <w:pPr>
              <w:pStyle w:val="TableParagraph"/>
              <w:spacing w:before="3"/>
              <w:rPr>
                <w:sz w:val="30"/>
              </w:rPr>
            </w:pPr>
          </w:p>
          <w:p w14:paraId="205C4A87" w14:textId="0FA3E8B9" w:rsidR="002474F0" w:rsidRDefault="002474F0">
            <w:pPr>
              <w:pStyle w:val="TableParagraph"/>
              <w:spacing w:before="3"/>
              <w:rPr>
                <w:sz w:val="30"/>
              </w:rPr>
            </w:pPr>
          </w:p>
          <w:p w14:paraId="1E23C638" w14:textId="77777777" w:rsidR="002474F0" w:rsidRDefault="002474F0">
            <w:pPr>
              <w:pStyle w:val="TableParagraph"/>
              <w:spacing w:before="3"/>
              <w:rPr>
                <w:sz w:val="30"/>
              </w:rPr>
            </w:pPr>
          </w:p>
          <w:p w14:paraId="43821A09" w14:textId="77777777" w:rsidR="00ED0776" w:rsidRPr="00E94DB7" w:rsidRDefault="00E94DB7">
            <w:pPr>
              <w:pStyle w:val="TableParagraph"/>
              <w:ind w:left="50"/>
              <w:rPr>
                <w:rFonts w:ascii="Eagle-Book"/>
                <w:b/>
                <w:bCs/>
                <w:sz w:val="24"/>
              </w:rPr>
            </w:pPr>
            <w:r w:rsidRPr="00E94DB7">
              <w:rPr>
                <w:rFonts w:ascii="Eagle-Book"/>
                <w:b/>
                <w:bCs/>
                <w:color w:val="231F20"/>
                <w:sz w:val="24"/>
              </w:rPr>
              <w:t>Weissburgunder</w:t>
            </w:r>
          </w:p>
        </w:tc>
        <w:tc>
          <w:tcPr>
            <w:tcW w:w="1276" w:type="dxa"/>
          </w:tcPr>
          <w:p w14:paraId="712DA2B5" w14:textId="77777777" w:rsidR="00ED0776" w:rsidRDefault="00ED0776">
            <w:pPr>
              <w:pStyle w:val="TableParagraph"/>
              <w:rPr>
                <w:rFonts w:ascii="Times New Roman"/>
                <w:sz w:val="20"/>
              </w:rPr>
            </w:pPr>
          </w:p>
        </w:tc>
        <w:tc>
          <w:tcPr>
            <w:tcW w:w="1324" w:type="dxa"/>
          </w:tcPr>
          <w:p w14:paraId="7EC7F8FB" w14:textId="77777777" w:rsidR="00ED0776" w:rsidRDefault="00ED0776">
            <w:pPr>
              <w:pStyle w:val="TableParagraph"/>
              <w:rPr>
                <w:rFonts w:ascii="Times New Roman"/>
                <w:sz w:val="20"/>
              </w:rPr>
            </w:pPr>
          </w:p>
        </w:tc>
      </w:tr>
      <w:tr w:rsidR="00ED0776" w14:paraId="3E19AF63" w14:textId="77777777">
        <w:trPr>
          <w:trHeight w:val="805"/>
        </w:trPr>
        <w:tc>
          <w:tcPr>
            <w:tcW w:w="7139" w:type="dxa"/>
          </w:tcPr>
          <w:p w14:paraId="319F0E7A" w14:textId="77777777" w:rsidR="00ED0776" w:rsidRDefault="00ED0776">
            <w:pPr>
              <w:pStyle w:val="TableParagraph"/>
              <w:spacing w:before="1"/>
              <w:rPr>
                <w:sz w:val="32"/>
              </w:rPr>
            </w:pPr>
          </w:p>
          <w:p w14:paraId="3DFB2667" w14:textId="77777777" w:rsidR="00ED0776" w:rsidRDefault="00E94DB7">
            <w:pPr>
              <w:pStyle w:val="TableParagraph"/>
              <w:ind w:left="50"/>
              <w:rPr>
                <w:sz w:val="24"/>
              </w:rPr>
            </w:pPr>
            <w:r>
              <w:rPr>
                <w:color w:val="231F20"/>
                <w:sz w:val="24"/>
              </w:rPr>
              <w:t>*Weissburgunder Praesulis DOC</w:t>
            </w:r>
          </w:p>
          <w:p w14:paraId="66FD0D37" w14:textId="77777777" w:rsidR="00ED0776" w:rsidRDefault="00E94DB7">
            <w:pPr>
              <w:pStyle w:val="TableParagraph"/>
              <w:spacing w:before="32" w:line="192" w:lineRule="exact"/>
              <w:ind w:left="50"/>
              <w:rPr>
                <w:sz w:val="20"/>
              </w:rPr>
            </w:pPr>
            <w:r>
              <w:rPr>
                <w:color w:val="231F20"/>
                <w:sz w:val="20"/>
              </w:rPr>
              <w:t>100% Weissburgunder</w:t>
            </w:r>
          </w:p>
        </w:tc>
        <w:tc>
          <w:tcPr>
            <w:tcW w:w="1276" w:type="dxa"/>
          </w:tcPr>
          <w:p w14:paraId="14F0E1FB" w14:textId="77777777" w:rsidR="00ED0776" w:rsidRDefault="00ED0776">
            <w:pPr>
              <w:pStyle w:val="TableParagraph"/>
              <w:spacing w:before="1"/>
              <w:rPr>
                <w:sz w:val="32"/>
              </w:rPr>
            </w:pPr>
          </w:p>
          <w:p w14:paraId="781A1C58" w14:textId="3A859936" w:rsidR="00ED0776" w:rsidRDefault="00E94DB7">
            <w:pPr>
              <w:pStyle w:val="TableParagraph"/>
              <w:ind w:right="142"/>
              <w:jc w:val="right"/>
              <w:rPr>
                <w:sz w:val="24"/>
              </w:rPr>
            </w:pPr>
            <w:r>
              <w:rPr>
                <w:color w:val="231F20"/>
                <w:sz w:val="24"/>
              </w:rPr>
              <w:t>2</w:t>
            </w:r>
            <w:r w:rsidR="007E0210">
              <w:rPr>
                <w:color w:val="231F20"/>
                <w:sz w:val="24"/>
              </w:rPr>
              <w:t>8</w:t>
            </w:r>
            <w:r>
              <w:rPr>
                <w:color w:val="231F20"/>
                <w:sz w:val="24"/>
              </w:rPr>
              <w:t>.00</w:t>
            </w:r>
          </w:p>
        </w:tc>
        <w:tc>
          <w:tcPr>
            <w:tcW w:w="1324" w:type="dxa"/>
          </w:tcPr>
          <w:p w14:paraId="1CBE44B9" w14:textId="77777777" w:rsidR="00ED0776" w:rsidRDefault="00ED0776">
            <w:pPr>
              <w:pStyle w:val="TableParagraph"/>
              <w:spacing w:before="1"/>
              <w:rPr>
                <w:sz w:val="32"/>
              </w:rPr>
            </w:pPr>
          </w:p>
          <w:p w14:paraId="4A5F1E49" w14:textId="18382A3D" w:rsidR="00ED0776" w:rsidRDefault="00E94DB7">
            <w:pPr>
              <w:pStyle w:val="TableParagraph"/>
              <w:ind w:right="49"/>
              <w:jc w:val="right"/>
              <w:rPr>
                <w:sz w:val="24"/>
              </w:rPr>
            </w:pPr>
            <w:r>
              <w:rPr>
                <w:color w:val="231F20"/>
                <w:sz w:val="24"/>
              </w:rPr>
              <w:t>5</w:t>
            </w:r>
            <w:r w:rsidR="007E0210">
              <w:rPr>
                <w:color w:val="231F20"/>
                <w:sz w:val="24"/>
              </w:rPr>
              <w:t>8</w:t>
            </w:r>
            <w:r>
              <w:rPr>
                <w:color w:val="231F20"/>
                <w:sz w:val="24"/>
              </w:rPr>
              <w:t>.00</w:t>
            </w:r>
          </w:p>
        </w:tc>
      </w:tr>
      <w:tr w:rsidR="00ED0776" w14:paraId="2C975E03" w14:textId="77777777">
        <w:trPr>
          <w:trHeight w:val="312"/>
        </w:trPr>
        <w:tc>
          <w:tcPr>
            <w:tcW w:w="7139" w:type="dxa"/>
          </w:tcPr>
          <w:p w14:paraId="7A6A2CC6" w14:textId="77777777" w:rsidR="00ED0776" w:rsidRDefault="00E94DB7">
            <w:pPr>
              <w:pStyle w:val="TableParagraph"/>
              <w:spacing w:before="27"/>
              <w:ind w:left="50"/>
              <w:rPr>
                <w:sz w:val="20"/>
              </w:rPr>
            </w:pPr>
            <w:r>
              <w:rPr>
                <w:color w:val="231F20"/>
                <w:sz w:val="20"/>
              </w:rPr>
              <w:t>Markus Prackwieser, Gumphof, Südtirol</w:t>
            </w:r>
          </w:p>
        </w:tc>
        <w:tc>
          <w:tcPr>
            <w:tcW w:w="1276" w:type="dxa"/>
          </w:tcPr>
          <w:p w14:paraId="56449087" w14:textId="77777777" w:rsidR="00ED0776" w:rsidRDefault="00ED0776">
            <w:pPr>
              <w:pStyle w:val="TableParagraph"/>
              <w:rPr>
                <w:rFonts w:ascii="Times New Roman"/>
                <w:sz w:val="20"/>
              </w:rPr>
            </w:pPr>
          </w:p>
        </w:tc>
        <w:tc>
          <w:tcPr>
            <w:tcW w:w="1324" w:type="dxa"/>
          </w:tcPr>
          <w:p w14:paraId="1F697AC3" w14:textId="77777777" w:rsidR="00ED0776" w:rsidRDefault="00ED0776">
            <w:pPr>
              <w:pStyle w:val="TableParagraph"/>
              <w:rPr>
                <w:rFonts w:ascii="Times New Roman"/>
                <w:sz w:val="20"/>
              </w:rPr>
            </w:pPr>
          </w:p>
        </w:tc>
      </w:tr>
      <w:tr w:rsidR="00ED0776" w14:paraId="6044A2E9" w14:textId="77777777">
        <w:trPr>
          <w:trHeight w:val="311"/>
        </w:trPr>
        <w:tc>
          <w:tcPr>
            <w:tcW w:w="7139" w:type="dxa"/>
          </w:tcPr>
          <w:p w14:paraId="45FE6465" w14:textId="77777777" w:rsidR="00ED0776" w:rsidRDefault="00E94DB7">
            <w:pPr>
              <w:pStyle w:val="TableParagraph"/>
              <w:spacing w:before="99" w:line="193" w:lineRule="exact"/>
              <w:ind w:left="50"/>
              <w:rPr>
                <w:sz w:val="20"/>
              </w:rPr>
            </w:pPr>
            <w:r>
              <w:rPr>
                <w:color w:val="231F20"/>
                <w:sz w:val="20"/>
              </w:rPr>
              <w:t>Ausbau Stahltank, 1/3 in Tonneaux, gestaffelte und selektive Ernte.</w:t>
            </w:r>
          </w:p>
        </w:tc>
        <w:tc>
          <w:tcPr>
            <w:tcW w:w="1276" w:type="dxa"/>
          </w:tcPr>
          <w:p w14:paraId="4B5E3F39" w14:textId="77777777" w:rsidR="00ED0776" w:rsidRDefault="00ED0776">
            <w:pPr>
              <w:pStyle w:val="TableParagraph"/>
              <w:rPr>
                <w:rFonts w:ascii="Times New Roman"/>
                <w:sz w:val="20"/>
              </w:rPr>
            </w:pPr>
          </w:p>
        </w:tc>
        <w:tc>
          <w:tcPr>
            <w:tcW w:w="1324" w:type="dxa"/>
          </w:tcPr>
          <w:p w14:paraId="79AC40F3" w14:textId="77777777" w:rsidR="00ED0776" w:rsidRDefault="00ED0776">
            <w:pPr>
              <w:pStyle w:val="TableParagraph"/>
              <w:rPr>
                <w:rFonts w:ascii="Times New Roman"/>
                <w:sz w:val="20"/>
              </w:rPr>
            </w:pPr>
          </w:p>
        </w:tc>
      </w:tr>
      <w:tr w:rsidR="00ED0776" w14:paraId="56FEA240" w14:textId="77777777">
        <w:trPr>
          <w:trHeight w:val="240"/>
        </w:trPr>
        <w:tc>
          <w:tcPr>
            <w:tcW w:w="7139" w:type="dxa"/>
          </w:tcPr>
          <w:p w14:paraId="442AAF91" w14:textId="77777777" w:rsidR="00ED0776" w:rsidRDefault="00E94DB7">
            <w:pPr>
              <w:pStyle w:val="TableParagraph"/>
              <w:spacing w:before="27" w:line="193" w:lineRule="exact"/>
              <w:ind w:left="50"/>
              <w:rPr>
                <w:sz w:val="20"/>
              </w:rPr>
            </w:pPr>
            <w:r>
              <w:rPr>
                <w:color w:val="231F20"/>
                <w:sz w:val="20"/>
              </w:rPr>
              <w:t>Grosse Vielschichtigkeit, sauber balancierte Würze und Länge nach</w:t>
            </w:r>
          </w:p>
        </w:tc>
        <w:tc>
          <w:tcPr>
            <w:tcW w:w="1276" w:type="dxa"/>
          </w:tcPr>
          <w:p w14:paraId="349E2F3C" w14:textId="77777777" w:rsidR="00ED0776" w:rsidRDefault="00ED0776">
            <w:pPr>
              <w:pStyle w:val="TableParagraph"/>
              <w:rPr>
                <w:rFonts w:ascii="Times New Roman"/>
                <w:sz w:val="16"/>
              </w:rPr>
            </w:pPr>
          </w:p>
        </w:tc>
        <w:tc>
          <w:tcPr>
            <w:tcW w:w="1324" w:type="dxa"/>
          </w:tcPr>
          <w:p w14:paraId="3386D74E" w14:textId="77777777" w:rsidR="00ED0776" w:rsidRDefault="00ED0776">
            <w:pPr>
              <w:pStyle w:val="TableParagraph"/>
              <w:rPr>
                <w:rFonts w:ascii="Times New Roman"/>
                <w:sz w:val="16"/>
              </w:rPr>
            </w:pPr>
          </w:p>
        </w:tc>
      </w:tr>
      <w:tr w:rsidR="00ED0776" w14:paraId="0C4D7FAA" w14:textId="77777777">
        <w:trPr>
          <w:trHeight w:val="486"/>
        </w:trPr>
        <w:tc>
          <w:tcPr>
            <w:tcW w:w="7139" w:type="dxa"/>
          </w:tcPr>
          <w:p w14:paraId="01A36611" w14:textId="1852BB03" w:rsidR="00ED0776" w:rsidRDefault="00E94DB7">
            <w:pPr>
              <w:pStyle w:val="TableParagraph"/>
              <w:spacing w:before="27"/>
              <w:ind w:left="50"/>
              <w:rPr>
                <w:sz w:val="20"/>
              </w:rPr>
            </w:pPr>
            <w:r>
              <w:rPr>
                <w:color w:val="231F20"/>
                <w:sz w:val="20"/>
              </w:rPr>
              <w:t xml:space="preserve">mineralichen Noten. </w:t>
            </w:r>
            <w:r w:rsidR="007E0210">
              <w:rPr>
                <w:color w:val="231F20"/>
                <w:sz w:val="20"/>
              </w:rPr>
              <w:t>Der beste mir bekannte Weissburgunder</w:t>
            </w:r>
            <w:r w:rsidR="00CA0651">
              <w:rPr>
                <w:color w:val="231F20"/>
                <w:sz w:val="20"/>
              </w:rPr>
              <w:t>.</w:t>
            </w:r>
          </w:p>
        </w:tc>
        <w:tc>
          <w:tcPr>
            <w:tcW w:w="1276" w:type="dxa"/>
          </w:tcPr>
          <w:p w14:paraId="748F5478" w14:textId="77777777" w:rsidR="00ED0776" w:rsidRDefault="00ED0776">
            <w:pPr>
              <w:pStyle w:val="TableParagraph"/>
              <w:rPr>
                <w:rFonts w:ascii="Times New Roman"/>
                <w:sz w:val="20"/>
              </w:rPr>
            </w:pPr>
          </w:p>
        </w:tc>
        <w:tc>
          <w:tcPr>
            <w:tcW w:w="1324" w:type="dxa"/>
          </w:tcPr>
          <w:p w14:paraId="39A86593" w14:textId="77777777" w:rsidR="00ED0776" w:rsidRDefault="00ED0776">
            <w:pPr>
              <w:pStyle w:val="TableParagraph"/>
              <w:rPr>
                <w:rFonts w:ascii="Times New Roman"/>
                <w:sz w:val="20"/>
              </w:rPr>
            </w:pPr>
          </w:p>
        </w:tc>
      </w:tr>
    </w:tbl>
    <w:p w14:paraId="14B25A79" w14:textId="77777777" w:rsidR="00ED0776" w:rsidRDefault="00ED0776">
      <w:pPr>
        <w:pStyle w:val="Textkrper"/>
      </w:pPr>
    </w:p>
    <w:p w14:paraId="1945955F" w14:textId="77777777" w:rsidR="00ED0776" w:rsidRDefault="00ED0776">
      <w:pPr>
        <w:pStyle w:val="Textkrper"/>
        <w:spacing w:before="8"/>
        <w:rPr>
          <w:sz w:val="22"/>
        </w:rPr>
      </w:pPr>
    </w:p>
    <w:tbl>
      <w:tblPr>
        <w:tblStyle w:val="TableNormal"/>
        <w:tblW w:w="0" w:type="auto"/>
        <w:tblInd w:w="111" w:type="dxa"/>
        <w:tblLayout w:type="fixed"/>
        <w:tblLook w:val="01E0" w:firstRow="1" w:lastRow="1" w:firstColumn="1" w:lastColumn="1" w:noHBand="0" w:noVBand="0"/>
      </w:tblPr>
      <w:tblGrid>
        <w:gridCol w:w="7233"/>
        <w:gridCol w:w="1425"/>
        <w:gridCol w:w="1080"/>
        <w:gridCol w:w="20"/>
      </w:tblGrid>
      <w:tr w:rsidR="00ED0776" w14:paraId="6046DE7B" w14:textId="77777777" w:rsidTr="002474F0">
        <w:trPr>
          <w:gridAfter w:val="1"/>
          <w:wAfter w:w="1" w:type="dxa"/>
          <w:trHeight w:val="647"/>
        </w:trPr>
        <w:tc>
          <w:tcPr>
            <w:tcW w:w="7233" w:type="dxa"/>
          </w:tcPr>
          <w:p w14:paraId="1D8026F2" w14:textId="77777777" w:rsidR="00ED0776" w:rsidRDefault="00E94DB7">
            <w:pPr>
              <w:pStyle w:val="TableParagraph"/>
              <w:spacing w:before="31"/>
              <w:ind w:left="50"/>
              <w:rPr>
                <w:sz w:val="32"/>
              </w:rPr>
            </w:pPr>
            <w:r>
              <w:rPr>
                <w:color w:val="939598"/>
                <w:sz w:val="32"/>
              </w:rPr>
              <w:t>Rosé</w:t>
            </w:r>
          </w:p>
        </w:tc>
        <w:tc>
          <w:tcPr>
            <w:tcW w:w="2505" w:type="dxa"/>
            <w:gridSpan w:val="2"/>
          </w:tcPr>
          <w:p w14:paraId="5862C5B0" w14:textId="77777777" w:rsidR="00ED0776" w:rsidRDefault="00ED0776">
            <w:pPr>
              <w:pStyle w:val="TableParagraph"/>
              <w:rPr>
                <w:rFonts w:ascii="Times New Roman"/>
                <w:sz w:val="20"/>
              </w:rPr>
            </w:pPr>
          </w:p>
        </w:tc>
      </w:tr>
      <w:tr w:rsidR="00ED0776" w14:paraId="77ECDF81" w14:textId="77777777" w:rsidTr="002474F0">
        <w:trPr>
          <w:gridAfter w:val="1"/>
          <w:wAfter w:w="1" w:type="dxa"/>
          <w:trHeight w:val="560"/>
        </w:trPr>
        <w:tc>
          <w:tcPr>
            <w:tcW w:w="7233" w:type="dxa"/>
          </w:tcPr>
          <w:p w14:paraId="19D203F4" w14:textId="77777777" w:rsidR="00ED0776" w:rsidRDefault="00ED0776">
            <w:pPr>
              <w:pStyle w:val="TableParagraph"/>
              <w:spacing w:before="2"/>
              <w:rPr>
                <w:sz w:val="31"/>
              </w:rPr>
            </w:pPr>
          </w:p>
          <w:p w14:paraId="28EE775E" w14:textId="77777777" w:rsidR="00ED0776" w:rsidRDefault="00E94DB7">
            <w:pPr>
              <w:pStyle w:val="TableParagraph"/>
              <w:spacing w:line="229" w:lineRule="exact"/>
              <w:ind w:left="50"/>
              <w:rPr>
                <w:sz w:val="24"/>
              </w:rPr>
            </w:pPr>
            <w:r>
              <w:rPr>
                <w:color w:val="231F20"/>
                <w:sz w:val="24"/>
              </w:rPr>
              <w:t>Sommerhalder Blanc de noir Villnachern AOC</w:t>
            </w:r>
          </w:p>
        </w:tc>
        <w:tc>
          <w:tcPr>
            <w:tcW w:w="1425" w:type="dxa"/>
          </w:tcPr>
          <w:p w14:paraId="5F660ED0" w14:textId="77777777" w:rsidR="00ED0776" w:rsidRDefault="00ED0776">
            <w:pPr>
              <w:pStyle w:val="TableParagraph"/>
              <w:spacing w:before="2"/>
              <w:rPr>
                <w:sz w:val="31"/>
              </w:rPr>
            </w:pPr>
          </w:p>
          <w:p w14:paraId="69532E35" w14:textId="7511CDB1" w:rsidR="00ED0776" w:rsidRDefault="00E94DB7">
            <w:pPr>
              <w:pStyle w:val="TableParagraph"/>
              <w:spacing w:line="229" w:lineRule="exact"/>
              <w:ind w:right="385"/>
              <w:jc w:val="right"/>
              <w:rPr>
                <w:sz w:val="24"/>
              </w:rPr>
            </w:pPr>
            <w:r>
              <w:rPr>
                <w:color w:val="231F20"/>
                <w:sz w:val="24"/>
              </w:rPr>
              <w:t>1</w:t>
            </w:r>
            <w:r w:rsidR="00836B87">
              <w:rPr>
                <w:color w:val="231F20"/>
                <w:sz w:val="24"/>
              </w:rPr>
              <w:t>6</w:t>
            </w:r>
            <w:r>
              <w:rPr>
                <w:color w:val="231F20"/>
                <w:sz w:val="24"/>
              </w:rPr>
              <w:t>.00</w:t>
            </w:r>
          </w:p>
        </w:tc>
        <w:tc>
          <w:tcPr>
            <w:tcW w:w="1080" w:type="dxa"/>
          </w:tcPr>
          <w:p w14:paraId="37208FA1" w14:textId="77777777" w:rsidR="00ED0776" w:rsidRDefault="00ED0776">
            <w:pPr>
              <w:pStyle w:val="TableParagraph"/>
              <w:spacing w:before="2"/>
              <w:rPr>
                <w:sz w:val="31"/>
              </w:rPr>
            </w:pPr>
          </w:p>
          <w:p w14:paraId="7732EE4C" w14:textId="59C99CFD" w:rsidR="00ED0776" w:rsidRDefault="00E94DB7">
            <w:pPr>
              <w:pStyle w:val="TableParagraph"/>
              <w:spacing w:line="229" w:lineRule="exact"/>
              <w:ind w:right="48"/>
              <w:jc w:val="right"/>
              <w:rPr>
                <w:sz w:val="24"/>
              </w:rPr>
            </w:pPr>
            <w:r>
              <w:rPr>
                <w:color w:val="231F20"/>
                <w:sz w:val="24"/>
              </w:rPr>
              <w:t>4</w:t>
            </w:r>
            <w:r w:rsidR="00836B87">
              <w:rPr>
                <w:color w:val="231F20"/>
                <w:sz w:val="24"/>
              </w:rPr>
              <w:t>6</w:t>
            </w:r>
            <w:r>
              <w:rPr>
                <w:color w:val="231F20"/>
                <w:sz w:val="24"/>
              </w:rPr>
              <w:t>.00</w:t>
            </w:r>
          </w:p>
        </w:tc>
      </w:tr>
      <w:tr w:rsidR="00ED0776" w14:paraId="5FA77BA5" w14:textId="77777777" w:rsidTr="002474F0">
        <w:trPr>
          <w:gridAfter w:val="1"/>
          <w:wAfter w:w="1" w:type="dxa"/>
          <w:trHeight w:val="235"/>
        </w:trPr>
        <w:tc>
          <w:tcPr>
            <w:tcW w:w="7233" w:type="dxa"/>
          </w:tcPr>
          <w:p w14:paraId="5547487B" w14:textId="77777777" w:rsidR="00ED0776" w:rsidRDefault="00E94DB7">
            <w:pPr>
              <w:pStyle w:val="TableParagraph"/>
              <w:spacing w:before="23" w:line="193" w:lineRule="exact"/>
              <w:ind w:left="50"/>
              <w:rPr>
                <w:sz w:val="20"/>
              </w:rPr>
            </w:pPr>
            <w:r>
              <w:rPr>
                <w:color w:val="231F20"/>
                <w:sz w:val="20"/>
              </w:rPr>
              <w:t>100% Vidal blanc</w:t>
            </w:r>
          </w:p>
        </w:tc>
        <w:tc>
          <w:tcPr>
            <w:tcW w:w="1425" w:type="dxa"/>
          </w:tcPr>
          <w:p w14:paraId="2AB470D3" w14:textId="77777777" w:rsidR="00ED0776" w:rsidRDefault="00ED0776">
            <w:pPr>
              <w:pStyle w:val="TableParagraph"/>
              <w:rPr>
                <w:rFonts w:ascii="Times New Roman"/>
                <w:sz w:val="16"/>
              </w:rPr>
            </w:pPr>
          </w:p>
        </w:tc>
        <w:tc>
          <w:tcPr>
            <w:tcW w:w="1080" w:type="dxa"/>
          </w:tcPr>
          <w:p w14:paraId="675915D5" w14:textId="77777777" w:rsidR="00ED0776" w:rsidRDefault="00ED0776">
            <w:pPr>
              <w:pStyle w:val="TableParagraph"/>
              <w:rPr>
                <w:rFonts w:ascii="Times New Roman"/>
                <w:sz w:val="16"/>
              </w:rPr>
            </w:pPr>
          </w:p>
        </w:tc>
      </w:tr>
      <w:tr w:rsidR="00ED0776" w14:paraId="1CCFE5F4" w14:textId="77777777" w:rsidTr="002474F0">
        <w:trPr>
          <w:gridAfter w:val="1"/>
          <w:wAfter w:w="1" w:type="dxa"/>
          <w:trHeight w:val="311"/>
        </w:trPr>
        <w:tc>
          <w:tcPr>
            <w:tcW w:w="7233" w:type="dxa"/>
          </w:tcPr>
          <w:p w14:paraId="373F5F07" w14:textId="77777777" w:rsidR="00ED0776" w:rsidRDefault="00E94DB7">
            <w:pPr>
              <w:pStyle w:val="TableParagraph"/>
              <w:spacing w:before="27"/>
              <w:ind w:left="50"/>
              <w:rPr>
                <w:sz w:val="20"/>
              </w:rPr>
            </w:pPr>
            <w:r>
              <w:rPr>
                <w:color w:val="231F20"/>
                <w:sz w:val="20"/>
              </w:rPr>
              <w:t>Weingut Hartmann, Remigen Aargau</w:t>
            </w:r>
          </w:p>
        </w:tc>
        <w:tc>
          <w:tcPr>
            <w:tcW w:w="1425" w:type="dxa"/>
          </w:tcPr>
          <w:p w14:paraId="152D7393" w14:textId="77777777" w:rsidR="00ED0776" w:rsidRDefault="00ED0776">
            <w:pPr>
              <w:pStyle w:val="TableParagraph"/>
              <w:rPr>
                <w:rFonts w:ascii="Times New Roman"/>
                <w:sz w:val="20"/>
              </w:rPr>
            </w:pPr>
          </w:p>
        </w:tc>
        <w:tc>
          <w:tcPr>
            <w:tcW w:w="1080" w:type="dxa"/>
          </w:tcPr>
          <w:p w14:paraId="0BB794B0" w14:textId="77777777" w:rsidR="00ED0776" w:rsidRDefault="00ED0776">
            <w:pPr>
              <w:pStyle w:val="TableParagraph"/>
              <w:rPr>
                <w:rFonts w:ascii="Times New Roman"/>
                <w:sz w:val="20"/>
              </w:rPr>
            </w:pPr>
          </w:p>
        </w:tc>
      </w:tr>
      <w:tr w:rsidR="00ED0776" w14:paraId="5DD4E7B1" w14:textId="77777777" w:rsidTr="002474F0">
        <w:trPr>
          <w:gridAfter w:val="1"/>
          <w:wAfter w:w="1" w:type="dxa"/>
          <w:trHeight w:val="311"/>
        </w:trPr>
        <w:tc>
          <w:tcPr>
            <w:tcW w:w="7233" w:type="dxa"/>
          </w:tcPr>
          <w:p w14:paraId="6EB57617" w14:textId="77777777" w:rsidR="00ED0776" w:rsidRDefault="00E94DB7">
            <w:pPr>
              <w:pStyle w:val="TableParagraph"/>
              <w:spacing w:before="99" w:line="193" w:lineRule="exact"/>
              <w:ind w:left="50"/>
              <w:rPr>
                <w:sz w:val="20"/>
              </w:rPr>
            </w:pPr>
            <w:r>
              <w:rPr>
                <w:color w:val="231F20"/>
                <w:sz w:val="20"/>
              </w:rPr>
              <w:t>Feine Noten nach exotischen Früchten – fein eingebundene Säure und Restsüsse.</w:t>
            </w:r>
          </w:p>
        </w:tc>
        <w:tc>
          <w:tcPr>
            <w:tcW w:w="1425" w:type="dxa"/>
          </w:tcPr>
          <w:p w14:paraId="42802FE4" w14:textId="77777777" w:rsidR="00ED0776" w:rsidRDefault="00ED0776">
            <w:pPr>
              <w:pStyle w:val="TableParagraph"/>
              <w:rPr>
                <w:rFonts w:ascii="Times New Roman"/>
                <w:sz w:val="20"/>
              </w:rPr>
            </w:pPr>
          </w:p>
        </w:tc>
        <w:tc>
          <w:tcPr>
            <w:tcW w:w="1080" w:type="dxa"/>
          </w:tcPr>
          <w:p w14:paraId="4ABA0815" w14:textId="77777777" w:rsidR="00ED0776" w:rsidRDefault="00ED0776">
            <w:pPr>
              <w:pStyle w:val="TableParagraph"/>
              <w:rPr>
                <w:rFonts w:ascii="Times New Roman"/>
                <w:sz w:val="20"/>
              </w:rPr>
            </w:pPr>
          </w:p>
        </w:tc>
      </w:tr>
      <w:tr w:rsidR="00ED0776" w14:paraId="632915C6" w14:textId="77777777" w:rsidTr="002474F0">
        <w:trPr>
          <w:gridAfter w:val="1"/>
          <w:wAfter w:w="1" w:type="dxa"/>
          <w:trHeight w:val="473"/>
        </w:trPr>
        <w:tc>
          <w:tcPr>
            <w:tcW w:w="7233" w:type="dxa"/>
          </w:tcPr>
          <w:p w14:paraId="4BC957E1" w14:textId="77777777" w:rsidR="00ED0776" w:rsidRDefault="00E94DB7">
            <w:pPr>
              <w:pStyle w:val="TableParagraph"/>
              <w:spacing w:before="27"/>
              <w:ind w:left="50"/>
              <w:rPr>
                <w:sz w:val="20"/>
              </w:rPr>
            </w:pPr>
            <w:r>
              <w:rPr>
                <w:color w:val="231F20"/>
                <w:sz w:val="20"/>
              </w:rPr>
              <w:t>Top Rosé aus der Region.</w:t>
            </w:r>
          </w:p>
        </w:tc>
        <w:tc>
          <w:tcPr>
            <w:tcW w:w="1425" w:type="dxa"/>
          </w:tcPr>
          <w:p w14:paraId="063D1FC5" w14:textId="77777777" w:rsidR="00ED0776" w:rsidRDefault="00ED0776">
            <w:pPr>
              <w:pStyle w:val="TableParagraph"/>
              <w:rPr>
                <w:rFonts w:ascii="Times New Roman"/>
                <w:sz w:val="20"/>
              </w:rPr>
            </w:pPr>
          </w:p>
        </w:tc>
        <w:tc>
          <w:tcPr>
            <w:tcW w:w="1080" w:type="dxa"/>
          </w:tcPr>
          <w:p w14:paraId="71F8718D" w14:textId="77777777" w:rsidR="00ED0776" w:rsidRDefault="00ED0776">
            <w:pPr>
              <w:pStyle w:val="TableParagraph"/>
              <w:rPr>
                <w:rFonts w:ascii="Times New Roman"/>
                <w:sz w:val="20"/>
              </w:rPr>
            </w:pPr>
          </w:p>
        </w:tc>
      </w:tr>
      <w:tr w:rsidR="00ED0776" w14:paraId="5C28E3F4" w14:textId="77777777" w:rsidTr="002474F0">
        <w:trPr>
          <w:gridAfter w:val="1"/>
          <w:wAfter w:w="1" w:type="dxa"/>
          <w:trHeight w:val="774"/>
        </w:trPr>
        <w:tc>
          <w:tcPr>
            <w:tcW w:w="7233" w:type="dxa"/>
          </w:tcPr>
          <w:p w14:paraId="3A3527F8" w14:textId="77777777" w:rsidR="00ED0776" w:rsidRDefault="00E94DB7">
            <w:pPr>
              <w:pStyle w:val="TableParagraph"/>
              <w:spacing w:before="241"/>
              <w:ind w:left="50"/>
              <w:rPr>
                <w:sz w:val="24"/>
              </w:rPr>
            </w:pPr>
            <w:r>
              <w:rPr>
                <w:color w:val="231F20"/>
                <w:sz w:val="24"/>
              </w:rPr>
              <w:t xml:space="preserve">*Südtiroler Lagrein </w:t>
            </w:r>
            <w:r>
              <w:rPr>
                <w:rFonts w:ascii="Avenir-Light" w:hAnsi="Avenir-Light"/>
                <w:color w:val="231F20"/>
                <w:sz w:val="24"/>
              </w:rPr>
              <w:t>«</w:t>
            </w:r>
            <w:r>
              <w:rPr>
                <w:color w:val="231F20"/>
                <w:sz w:val="24"/>
              </w:rPr>
              <w:t>Kretzer</w:t>
            </w:r>
            <w:r>
              <w:rPr>
                <w:rFonts w:ascii="Avenir-Light" w:hAnsi="Avenir-Light"/>
                <w:color w:val="231F20"/>
                <w:sz w:val="24"/>
              </w:rPr>
              <w:t xml:space="preserve">» </w:t>
            </w:r>
            <w:r>
              <w:rPr>
                <w:color w:val="231F20"/>
                <w:sz w:val="24"/>
              </w:rPr>
              <w:t>J. Mayr</w:t>
            </w:r>
          </w:p>
          <w:p w14:paraId="244B232C" w14:textId="77777777" w:rsidR="00ED0776" w:rsidRDefault="00E94DB7">
            <w:pPr>
              <w:pStyle w:val="TableParagraph"/>
              <w:spacing w:before="2" w:line="193" w:lineRule="exact"/>
              <w:ind w:left="50"/>
              <w:rPr>
                <w:sz w:val="20"/>
              </w:rPr>
            </w:pPr>
            <w:r>
              <w:rPr>
                <w:color w:val="231F20"/>
                <w:sz w:val="20"/>
              </w:rPr>
              <w:t>100% Lagrein</w:t>
            </w:r>
          </w:p>
        </w:tc>
        <w:tc>
          <w:tcPr>
            <w:tcW w:w="1425" w:type="dxa"/>
          </w:tcPr>
          <w:p w14:paraId="71910CCC" w14:textId="77777777" w:rsidR="00ED0776" w:rsidRDefault="00ED0776">
            <w:pPr>
              <w:pStyle w:val="TableParagraph"/>
              <w:rPr>
                <w:sz w:val="29"/>
              </w:rPr>
            </w:pPr>
          </w:p>
          <w:p w14:paraId="64A4E8B1" w14:textId="77777777" w:rsidR="00ED0776" w:rsidRDefault="00E94DB7">
            <w:pPr>
              <w:pStyle w:val="TableParagraph"/>
              <w:ind w:right="385"/>
              <w:jc w:val="right"/>
              <w:rPr>
                <w:sz w:val="24"/>
              </w:rPr>
            </w:pPr>
            <w:r>
              <w:rPr>
                <w:color w:val="231F20"/>
                <w:sz w:val="24"/>
              </w:rPr>
              <w:t>22.00</w:t>
            </w:r>
          </w:p>
        </w:tc>
        <w:tc>
          <w:tcPr>
            <w:tcW w:w="1080" w:type="dxa"/>
          </w:tcPr>
          <w:p w14:paraId="257FAE70" w14:textId="77777777" w:rsidR="00ED0776" w:rsidRDefault="00ED0776">
            <w:pPr>
              <w:pStyle w:val="TableParagraph"/>
              <w:rPr>
                <w:sz w:val="29"/>
              </w:rPr>
            </w:pPr>
          </w:p>
          <w:p w14:paraId="2E53B3E3" w14:textId="77777777" w:rsidR="00ED0776" w:rsidRDefault="00E94DB7">
            <w:pPr>
              <w:pStyle w:val="TableParagraph"/>
              <w:ind w:right="48"/>
              <w:jc w:val="right"/>
              <w:rPr>
                <w:sz w:val="24"/>
              </w:rPr>
            </w:pPr>
            <w:r>
              <w:rPr>
                <w:color w:val="231F20"/>
                <w:sz w:val="24"/>
              </w:rPr>
              <w:t>52.00</w:t>
            </w:r>
          </w:p>
        </w:tc>
      </w:tr>
      <w:tr w:rsidR="00ED0776" w14:paraId="020B027A" w14:textId="77777777" w:rsidTr="002474F0">
        <w:trPr>
          <w:gridAfter w:val="1"/>
          <w:wAfter w:w="1" w:type="dxa"/>
          <w:trHeight w:val="312"/>
        </w:trPr>
        <w:tc>
          <w:tcPr>
            <w:tcW w:w="7233" w:type="dxa"/>
          </w:tcPr>
          <w:p w14:paraId="27BDF556" w14:textId="77777777" w:rsidR="00ED0776" w:rsidRDefault="00E94DB7">
            <w:pPr>
              <w:pStyle w:val="TableParagraph"/>
              <w:spacing w:before="27"/>
              <w:ind w:left="50"/>
              <w:rPr>
                <w:sz w:val="20"/>
              </w:rPr>
            </w:pPr>
            <w:r>
              <w:rPr>
                <w:color w:val="231F20"/>
                <w:sz w:val="20"/>
              </w:rPr>
              <w:t>Josephus Mayr, Südtirol</w:t>
            </w:r>
          </w:p>
        </w:tc>
        <w:tc>
          <w:tcPr>
            <w:tcW w:w="2505" w:type="dxa"/>
            <w:gridSpan w:val="2"/>
            <w:vMerge w:val="restart"/>
          </w:tcPr>
          <w:p w14:paraId="3D79BB16" w14:textId="77777777" w:rsidR="00ED0776" w:rsidRDefault="00ED0776">
            <w:pPr>
              <w:pStyle w:val="TableParagraph"/>
              <w:rPr>
                <w:rFonts w:ascii="Times New Roman"/>
                <w:sz w:val="20"/>
              </w:rPr>
            </w:pPr>
          </w:p>
        </w:tc>
      </w:tr>
      <w:tr w:rsidR="00ED0776" w14:paraId="0831612A" w14:textId="77777777" w:rsidTr="002474F0">
        <w:trPr>
          <w:gridAfter w:val="1"/>
          <w:wAfter w:w="1" w:type="dxa"/>
          <w:trHeight w:val="312"/>
        </w:trPr>
        <w:tc>
          <w:tcPr>
            <w:tcW w:w="7233" w:type="dxa"/>
          </w:tcPr>
          <w:p w14:paraId="7B6AC0BB" w14:textId="77777777" w:rsidR="00ED0776" w:rsidRDefault="00E94DB7">
            <w:pPr>
              <w:pStyle w:val="TableParagraph"/>
              <w:spacing w:before="99" w:line="193" w:lineRule="exact"/>
              <w:ind w:left="50"/>
              <w:rPr>
                <w:sz w:val="20"/>
              </w:rPr>
            </w:pPr>
            <w:r>
              <w:rPr>
                <w:color w:val="231F20"/>
                <w:sz w:val="20"/>
              </w:rPr>
              <w:t>(Stahltank und Tonneaux Ausbau). Sehr fruchtig mit Aromen nach Beeren, saftig,</w:t>
            </w:r>
          </w:p>
        </w:tc>
        <w:tc>
          <w:tcPr>
            <w:tcW w:w="2505" w:type="dxa"/>
            <w:gridSpan w:val="2"/>
            <w:vMerge/>
            <w:tcBorders>
              <w:top w:val="nil"/>
            </w:tcBorders>
          </w:tcPr>
          <w:p w14:paraId="4970D1E7" w14:textId="77777777" w:rsidR="00ED0776" w:rsidRDefault="00ED0776">
            <w:pPr>
              <w:rPr>
                <w:sz w:val="2"/>
                <w:szCs w:val="2"/>
              </w:rPr>
            </w:pPr>
          </w:p>
        </w:tc>
      </w:tr>
      <w:tr w:rsidR="00ED0776" w14:paraId="1B72B9A9" w14:textId="77777777" w:rsidTr="002474F0">
        <w:trPr>
          <w:gridAfter w:val="1"/>
          <w:wAfter w:w="1" w:type="dxa"/>
          <w:trHeight w:val="239"/>
        </w:trPr>
        <w:tc>
          <w:tcPr>
            <w:tcW w:w="7233" w:type="dxa"/>
          </w:tcPr>
          <w:p w14:paraId="69693E5B" w14:textId="42238F61" w:rsidR="00ED0776" w:rsidRDefault="00E94DB7">
            <w:pPr>
              <w:pStyle w:val="TableParagraph"/>
              <w:spacing w:before="27" w:line="193" w:lineRule="exact"/>
              <w:ind w:left="50"/>
              <w:rPr>
                <w:sz w:val="20"/>
              </w:rPr>
            </w:pPr>
            <w:r>
              <w:rPr>
                <w:color w:val="231F20"/>
                <w:sz w:val="20"/>
              </w:rPr>
              <w:t>elegant. Kühl serviert ein wunderbarer Sommerwein, aber auch</w:t>
            </w:r>
          </w:p>
        </w:tc>
        <w:tc>
          <w:tcPr>
            <w:tcW w:w="2505" w:type="dxa"/>
            <w:gridSpan w:val="2"/>
            <w:vMerge/>
            <w:tcBorders>
              <w:top w:val="nil"/>
            </w:tcBorders>
          </w:tcPr>
          <w:p w14:paraId="058A0872" w14:textId="77777777" w:rsidR="00ED0776" w:rsidRDefault="00ED0776">
            <w:pPr>
              <w:rPr>
                <w:sz w:val="2"/>
                <w:szCs w:val="2"/>
              </w:rPr>
            </w:pPr>
          </w:p>
        </w:tc>
      </w:tr>
      <w:tr w:rsidR="00ED0776" w14:paraId="776977C6" w14:textId="77777777" w:rsidTr="002474F0">
        <w:trPr>
          <w:gridAfter w:val="1"/>
          <w:wAfter w:w="1" w:type="dxa"/>
          <w:trHeight w:val="232"/>
        </w:trPr>
        <w:tc>
          <w:tcPr>
            <w:tcW w:w="7233" w:type="dxa"/>
          </w:tcPr>
          <w:p w14:paraId="51025DAF" w14:textId="6B690024" w:rsidR="00ED0776" w:rsidRDefault="00E94DB7">
            <w:pPr>
              <w:pStyle w:val="TableParagraph"/>
              <w:spacing w:before="27" w:line="185" w:lineRule="exact"/>
              <w:ind w:left="50"/>
              <w:rPr>
                <w:color w:val="231F20"/>
                <w:sz w:val="20"/>
              </w:rPr>
            </w:pPr>
            <w:r>
              <w:rPr>
                <w:color w:val="231F20"/>
                <w:sz w:val="20"/>
              </w:rPr>
              <w:t>sonst ein Genuss</w:t>
            </w:r>
            <w:r w:rsidR="002474F0">
              <w:rPr>
                <w:color w:val="231F20"/>
                <w:sz w:val="20"/>
              </w:rPr>
              <w:t xml:space="preserve"> vom Top-Winzer Mayr.</w:t>
            </w:r>
          </w:p>
          <w:p w14:paraId="019640D5" w14:textId="77777777" w:rsidR="002474F0" w:rsidRDefault="002474F0">
            <w:pPr>
              <w:pStyle w:val="TableParagraph"/>
              <w:spacing w:before="27" w:line="185" w:lineRule="exact"/>
              <w:ind w:left="50"/>
              <w:rPr>
                <w:color w:val="231F20"/>
                <w:sz w:val="20"/>
              </w:rPr>
            </w:pPr>
          </w:p>
          <w:p w14:paraId="1B493D5F" w14:textId="62D0DC09" w:rsidR="002474F0" w:rsidRDefault="002474F0">
            <w:pPr>
              <w:pStyle w:val="TableParagraph"/>
              <w:spacing w:before="27" w:line="185" w:lineRule="exact"/>
              <w:ind w:left="50"/>
              <w:rPr>
                <w:sz w:val="20"/>
              </w:rPr>
            </w:pPr>
          </w:p>
        </w:tc>
        <w:tc>
          <w:tcPr>
            <w:tcW w:w="2505" w:type="dxa"/>
            <w:gridSpan w:val="2"/>
            <w:vMerge/>
            <w:tcBorders>
              <w:top w:val="nil"/>
            </w:tcBorders>
          </w:tcPr>
          <w:p w14:paraId="63C42918" w14:textId="77777777" w:rsidR="00ED0776" w:rsidRDefault="00ED0776">
            <w:pPr>
              <w:rPr>
                <w:sz w:val="2"/>
                <w:szCs w:val="2"/>
              </w:rPr>
            </w:pPr>
          </w:p>
        </w:tc>
      </w:tr>
      <w:tr w:rsidR="002474F0" w14:paraId="7EE83180" w14:textId="77777777" w:rsidTr="002474F0">
        <w:tblPrEx>
          <w:tblLook w:val="04A0" w:firstRow="1" w:lastRow="0" w:firstColumn="1" w:lastColumn="0" w:noHBand="0" w:noVBand="1"/>
        </w:tblPrEx>
        <w:trPr>
          <w:trHeight w:val="817"/>
        </w:trPr>
        <w:tc>
          <w:tcPr>
            <w:tcW w:w="7233" w:type="dxa"/>
          </w:tcPr>
          <w:p w14:paraId="66A2BE01" w14:textId="77777777" w:rsidR="002474F0" w:rsidRPr="00E94DB7" w:rsidRDefault="002474F0" w:rsidP="00CD3BCB">
            <w:pPr>
              <w:pStyle w:val="TableParagraph"/>
              <w:spacing w:before="285"/>
              <w:ind w:left="50"/>
              <w:rPr>
                <w:sz w:val="24"/>
                <w:lang w:val="en-US"/>
              </w:rPr>
            </w:pPr>
            <w:r w:rsidRPr="00E94DB7">
              <w:rPr>
                <w:color w:val="231F20"/>
                <w:sz w:val="24"/>
                <w:lang w:val="en-US"/>
              </w:rPr>
              <w:t xml:space="preserve">La Jouvence </w:t>
            </w:r>
            <w:r w:rsidRPr="00E94DB7">
              <w:rPr>
                <w:rFonts w:ascii="Avenir-Light" w:hAnsi="Avenir-Light"/>
                <w:color w:val="231F20"/>
                <w:sz w:val="24"/>
                <w:lang w:val="en-US"/>
              </w:rPr>
              <w:t>«</w:t>
            </w:r>
            <w:r w:rsidRPr="00E94DB7">
              <w:rPr>
                <w:color w:val="231F20"/>
                <w:sz w:val="24"/>
                <w:lang w:val="en-US"/>
              </w:rPr>
              <w:t>Merlot Blanc de noir</w:t>
            </w:r>
            <w:r w:rsidRPr="00E94DB7">
              <w:rPr>
                <w:rFonts w:ascii="Avenir-Light" w:hAnsi="Avenir-Light"/>
                <w:color w:val="231F20"/>
                <w:sz w:val="24"/>
                <w:lang w:val="en-US"/>
              </w:rPr>
              <w:t xml:space="preserve">» </w:t>
            </w:r>
            <w:r w:rsidRPr="00E94DB7">
              <w:rPr>
                <w:color w:val="231F20"/>
                <w:sz w:val="24"/>
                <w:lang w:val="en-US"/>
              </w:rPr>
              <w:t>Vaud AOC</w:t>
            </w:r>
            <w:r>
              <w:rPr>
                <w:color w:val="231F20"/>
                <w:sz w:val="24"/>
                <w:lang w:val="en-US"/>
              </w:rPr>
              <w:t xml:space="preserve"> </w:t>
            </w:r>
          </w:p>
          <w:p w14:paraId="0C601891" w14:textId="162C3ADB" w:rsidR="002474F0" w:rsidRDefault="002474F0" w:rsidP="00CD3BCB">
            <w:pPr>
              <w:pStyle w:val="TableParagraph"/>
              <w:spacing w:before="2" w:line="192" w:lineRule="exact"/>
              <w:ind w:left="50"/>
              <w:rPr>
                <w:sz w:val="20"/>
              </w:rPr>
            </w:pPr>
            <w:r>
              <w:rPr>
                <w:color w:val="231F20"/>
                <w:sz w:val="20"/>
              </w:rPr>
              <w:t>100%</w:t>
            </w:r>
            <w:r w:rsidR="00CA0651">
              <w:rPr>
                <w:color w:val="231F20"/>
                <w:sz w:val="20"/>
              </w:rPr>
              <w:t xml:space="preserve"> </w:t>
            </w:r>
            <w:r>
              <w:rPr>
                <w:color w:val="231F20"/>
                <w:sz w:val="20"/>
              </w:rPr>
              <w:t>Merlot</w:t>
            </w:r>
          </w:p>
        </w:tc>
        <w:tc>
          <w:tcPr>
            <w:tcW w:w="2505" w:type="dxa"/>
            <w:gridSpan w:val="2"/>
          </w:tcPr>
          <w:p w14:paraId="5D9B21E1" w14:textId="77777777" w:rsidR="002474F0" w:rsidRDefault="002474F0" w:rsidP="00CD3BCB">
            <w:pPr>
              <w:pStyle w:val="TableParagraph"/>
              <w:spacing w:before="3"/>
              <w:rPr>
                <w:sz w:val="33"/>
              </w:rPr>
            </w:pPr>
          </w:p>
          <w:p w14:paraId="236F9F37" w14:textId="3A9ABE2E" w:rsidR="002474F0" w:rsidRDefault="002474F0" w:rsidP="002474F0">
            <w:pPr>
              <w:pStyle w:val="TableParagraph"/>
              <w:ind w:right="141"/>
              <w:rPr>
                <w:sz w:val="24"/>
              </w:rPr>
            </w:pPr>
            <w:r>
              <w:rPr>
                <w:color w:val="231F20"/>
                <w:sz w:val="24"/>
              </w:rPr>
              <w:t>22.00 52.00</w:t>
            </w:r>
          </w:p>
        </w:tc>
        <w:tc>
          <w:tcPr>
            <w:tcW w:w="1" w:type="dxa"/>
          </w:tcPr>
          <w:p w14:paraId="0C3BB8BB" w14:textId="77777777" w:rsidR="002474F0" w:rsidRDefault="002474F0" w:rsidP="00CD3BCB">
            <w:pPr>
              <w:pStyle w:val="TableParagraph"/>
              <w:spacing w:before="3"/>
              <w:rPr>
                <w:sz w:val="33"/>
              </w:rPr>
            </w:pPr>
          </w:p>
          <w:p w14:paraId="6A2A96CD" w14:textId="77777777" w:rsidR="002474F0" w:rsidRDefault="002474F0" w:rsidP="00CD3BCB">
            <w:pPr>
              <w:pStyle w:val="TableParagraph"/>
              <w:ind w:right="47"/>
              <w:jc w:val="right"/>
              <w:rPr>
                <w:sz w:val="24"/>
              </w:rPr>
            </w:pPr>
            <w:r>
              <w:rPr>
                <w:color w:val="231F20"/>
                <w:sz w:val="24"/>
              </w:rPr>
              <w:t>52.00</w:t>
            </w:r>
          </w:p>
        </w:tc>
      </w:tr>
      <w:tr w:rsidR="002474F0" w14:paraId="09C58C55" w14:textId="77777777" w:rsidTr="002474F0">
        <w:tblPrEx>
          <w:tblLook w:val="04A0" w:firstRow="1" w:lastRow="0" w:firstColumn="1" w:lastColumn="0" w:noHBand="0" w:noVBand="1"/>
        </w:tblPrEx>
        <w:trPr>
          <w:trHeight w:val="817"/>
        </w:trPr>
        <w:tc>
          <w:tcPr>
            <w:tcW w:w="7233" w:type="dxa"/>
          </w:tcPr>
          <w:p w14:paraId="7A819146" w14:textId="77777777" w:rsidR="002474F0" w:rsidRPr="00E94DB7" w:rsidRDefault="002474F0" w:rsidP="002474F0">
            <w:pPr>
              <w:pStyle w:val="TableParagraph"/>
              <w:spacing w:before="285"/>
              <w:rPr>
                <w:color w:val="231F20"/>
                <w:sz w:val="24"/>
                <w:lang w:val="en-US"/>
              </w:rPr>
            </w:pPr>
          </w:p>
        </w:tc>
        <w:tc>
          <w:tcPr>
            <w:tcW w:w="2505" w:type="dxa"/>
            <w:gridSpan w:val="2"/>
          </w:tcPr>
          <w:p w14:paraId="57AF1E1E" w14:textId="77777777" w:rsidR="002474F0" w:rsidRDefault="002474F0" w:rsidP="00CD3BCB">
            <w:pPr>
              <w:pStyle w:val="TableParagraph"/>
              <w:spacing w:before="3"/>
              <w:rPr>
                <w:sz w:val="33"/>
              </w:rPr>
            </w:pPr>
          </w:p>
        </w:tc>
        <w:tc>
          <w:tcPr>
            <w:tcW w:w="1" w:type="dxa"/>
          </w:tcPr>
          <w:p w14:paraId="7423501E" w14:textId="77777777" w:rsidR="002474F0" w:rsidRDefault="002474F0" w:rsidP="00CD3BCB">
            <w:pPr>
              <w:pStyle w:val="TableParagraph"/>
              <w:spacing w:before="3"/>
              <w:rPr>
                <w:sz w:val="33"/>
              </w:rPr>
            </w:pPr>
          </w:p>
        </w:tc>
      </w:tr>
      <w:tr w:rsidR="002474F0" w14:paraId="32F4EA5E" w14:textId="77777777" w:rsidTr="002474F0">
        <w:tblPrEx>
          <w:tblLook w:val="04A0" w:firstRow="1" w:lastRow="0" w:firstColumn="1" w:lastColumn="0" w:noHBand="0" w:noVBand="1"/>
        </w:tblPrEx>
        <w:trPr>
          <w:trHeight w:val="312"/>
        </w:trPr>
        <w:tc>
          <w:tcPr>
            <w:tcW w:w="7233" w:type="dxa"/>
          </w:tcPr>
          <w:p w14:paraId="2CC00572" w14:textId="77777777" w:rsidR="002474F0" w:rsidRDefault="002474F0" w:rsidP="002474F0">
            <w:pPr>
              <w:pStyle w:val="TableParagraph"/>
              <w:spacing w:before="27"/>
              <w:rPr>
                <w:sz w:val="20"/>
              </w:rPr>
            </w:pPr>
            <w:r>
              <w:rPr>
                <w:color w:val="231F20"/>
                <w:sz w:val="20"/>
              </w:rPr>
              <w:t>Charles Rolaz, Rolle, Wallis</w:t>
            </w:r>
          </w:p>
        </w:tc>
        <w:tc>
          <w:tcPr>
            <w:tcW w:w="2505" w:type="dxa"/>
            <w:gridSpan w:val="2"/>
          </w:tcPr>
          <w:p w14:paraId="5D9DA953" w14:textId="77777777" w:rsidR="002474F0" w:rsidRDefault="002474F0" w:rsidP="00CD3BCB">
            <w:pPr>
              <w:pStyle w:val="TableParagraph"/>
              <w:rPr>
                <w:rFonts w:ascii="Times New Roman"/>
                <w:sz w:val="20"/>
              </w:rPr>
            </w:pPr>
          </w:p>
        </w:tc>
        <w:tc>
          <w:tcPr>
            <w:tcW w:w="1" w:type="dxa"/>
          </w:tcPr>
          <w:p w14:paraId="0475B6DD" w14:textId="77777777" w:rsidR="002474F0" w:rsidRDefault="002474F0" w:rsidP="00CD3BCB">
            <w:pPr>
              <w:pStyle w:val="TableParagraph"/>
              <w:rPr>
                <w:rFonts w:ascii="Times New Roman"/>
                <w:sz w:val="20"/>
              </w:rPr>
            </w:pPr>
          </w:p>
        </w:tc>
      </w:tr>
      <w:tr w:rsidR="002474F0" w14:paraId="0B69CF34" w14:textId="77777777" w:rsidTr="002474F0">
        <w:tblPrEx>
          <w:tblLook w:val="04A0" w:firstRow="1" w:lastRow="0" w:firstColumn="1" w:lastColumn="0" w:noHBand="0" w:noVBand="1"/>
        </w:tblPrEx>
        <w:trPr>
          <w:trHeight w:val="311"/>
        </w:trPr>
        <w:tc>
          <w:tcPr>
            <w:tcW w:w="7233" w:type="dxa"/>
          </w:tcPr>
          <w:p w14:paraId="78CFE6D2" w14:textId="77777777" w:rsidR="002474F0" w:rsidRDefault="002474F0" w:rsidP="00CD3BCB">
            <w:pPr>
              <w:pStyle w:val="TableParagraph"/>
              <w:spacing w:before="99" w:line="193" w:lineRule="exact"/>
              <w:ind w:left="50"/>
              <w:rPr>
                <w:sz w:val="20"/>
              </w:rPr>
            </w:pPr>
            <w:r>
              <w:rPr>
                <w:color w:val="231F20"/>
                <w:sz w:val="20"/>
              </w:rPr>
              <w:t>Hellgelbe Robe mit bernsteinfarbenen Reflexen. Ausgewogener Gaumen mit</w:t>
            </w:r>
          </w:p>
        </w:tc>
        <w:tc>
          <w:tcPr>
            <w:tcW w:w="2505" w:type="dxa"/>
            <w:gridSpan w:val="2"/>
          </w:tcPr>
          <w:p w14:paraId="5AD6FBDA" w14:textId="77777777" w:rsidR="002474F0" w:rsidRDefault="002474F0" w:rsidP="00CD3BCB">
            <w:pPr>
              <w:pStyle w:val="TableParagraph"/>
              <w:rPr>
                <w:rFonts w:ascii="Times New Roman"/>
                <w:sz w:val="20"/>
              </w:rPr>
            </w:pPr>
          </w:p>
        </w:tc>
        <w:tc>
          <w:tcPr>
            <w:tcW w:w="1" w:type="dxa"/>
          </w:tcPr>
          <w:p w14:paraId="0488B3E3" w14:textId="77777777" w:rsidR="002474F0" w:rsidRDefault="002474F0" w:rsidP="00CD3BCB">
            <w:pPr>
              <w:pStyle w:val="TableParagraph"/>
              <w:rPr>
                <w:rFonts w:ascii="Times New Roman"/>
                <w:sz w:val="20"/>
              </w:rPr>
            </w:pPr>
          </w:p>
        </w:tc>
      </w:tr>
      <w:tr w:rsidR="002474F0" w14:paraId="0A787745" w14:textId="77777777" w:rsidTr="002474F0">
        <w:tblPrEx>
          <w:tblLook w:val="04A0" w:firstRow="1" w:lastRow="0" w:firstColumn="1" w:lastColumn="0" w:noHBand="0" w:noVBand="1"/>
        </w:tblPrEx>
        <w:trPr>
          <w:trHeight w:val="240"/>
        </w:trPr>
        <w:tc>
          <w:tcPr>
            <w:tcW w:w="7233" w:type="dxa"/>
          </w:tcPr>
          <w:p w14:paraId="753EB928" w14:textId="77777777" w:rsidR="002474F0" w:rsidRDefault="002474F0" w:rsidP="00CD3BCB">
            <w:pPr>
              <w:pStyle w:val="TableParagraph"/>
              <w:spacing w:before="27" w:line="193" w:lineRule="exact"/>
              <w:ind w:left="50"/>
              <w:rPr>
                <w:sz w:val="20"/>
              </w:rPr>
            </w:pPr>
            <w:r>
              <w:rPr>
                <w:color w:val="231F20"/>
                <w:sz w:val="20"/>
              </w:rPr>
              <w:t>fruchtiger Aromatik und eleganter Struktur. Das Finale wird von einer leichten</w:t>
            </w:r>
          </w:p>
        </w:tc>
        <w:tc>
          <w:tcPr>
            <w:tcW w:w="2505" w:type="dxa"/>
            <w:gridSpan w:val="2"/>
          </w:tcPr>
          <w:p w14:paraId="02522760" w14:textId="77777777" w:rsidR="002474F0" w:rsidRDefault="002474F0" w:rsidP="00CD3BCB">
            <w:pPr>
              <w:pStyle w:val="TableParagraph"/>
              <w:rPr>
                <w:rFonts w:ascii="Times New Roman"/>
                <w:sz w:val="16"/>
              </w:rPr>
            </w:pPr>
          </w:p>
        </w:tc>
        <w:tc>
          <w:tcPr>
            <w:tcW w:w="1" w:type="dxa"/>
          </w:tcPr>
          <w:p w14:paraId="24BD3A76" w14:textId="77777777" w:rsidR="002474F0" w:rsidRDefault="002474F0" w:rsidP="00CD3BCB">
            <w:pPr>
              <w:pStyle w:val="TableParagraph"/>
              <w:rPr>
                <w:rFonts w:ascii="Times New Roman"/>
                <w:sz w:val="16"/>
              </w:rPr>
            </w:pPr>
          </w:p>
        </w:tc>
      </w:tr>
      <w:tr w:rsidR="002474F0" w14:paraId="117FB02F" w14:textId="77777777" w:rsidTr="002474F0">
        <w:tblPrEx>
          <w:tblLook w:val="04A0" w:firstRow="1" w:lastRow="0" w:firstColumn="1" w:lastColumn="0" w:noHBand="0" w:noVBand="1"/>
        </w:tblPrEx>
        <w:trPr>
          <w:trHeight w:val="532"/>
        </w:trPr>
        <w:tc>
          <w:tcPr>
            <w:tcW w:w="7233" w:type="dxa"/>
          </w:tcPr>
          <w:p w14:paraId="4A845799" w14:textId="77777777" w:rsidR="002474F0" w:rsidRDefault="002474F0" w:rsidP="00CD3BCB">
            <w:pPr>
              <w:pStyle w:val="TableParagraph"/>
              <w:spacing w:before="27"/>
              <w:ind w:left="50"/>
              <w:rPr>
                <w:sz w:val="20"/>
              </w:rPr>
            </w:pPr>
            <w:r>
              <w:rPr>
                <w:color w:val="231F20"/>
                <w:sz w:val="20"/>
              </w:rPr>
              <w:t xml:space="preserve">mineralischen Note begleitet. </w:t>
            </w:r>
            <w:r w:rsidRPr="002474F0">
              <w:rPr>
                <w:color w:val="231F20"/>
                <w:sz w:val="20"/>
                <w:lang w:val="de-CH"/>
              </w:rPr>
              <w:t xml:space="preserve">Ganz toller Blanc de Noir. </w:t>
            </w:r>
            <w:r>
              <w:rPr>
                <w:color w:val="231F20"/>
                <w:sz w:val="20"/>
              </w:rPr>
              <w:t>Produktion von 6'000 Flaschen pro Jahr.</w:t>
            </w:r>
          </w:p>
        </w:tc>
        <w:tc>
          <w:tcPr>
            <w:tcW w:w="2505" w:type="dxa"/>
            <w:gridSpan w:val="2"/>
          </w:tcPr>
          <w:p w14:paraId="52217800" w14:textId="77777777" w:rsidR="002474F0" w:rsidRDefault="002474F0" w:rsidP="00CD3BCB">
            <w:pPr>
              <w:pStyle w:val="TableParagraph"/>
              <w:rPr>
                <w:rFonts w:ascii="Times New Roman"/>
                <w:sz w:val="20"/>
              </w:rPr>
            </w:pPr>
          </w:p>
        </w:tc>
        <w:tc>
          <w:tcPr>
            <w:tcW w:w="1" w:type="dxa"/>
          </w:tcPr>
          <w:p w14:paraId="690575A8" w14:textId="77777777" w:rsidR="002474F0" w:rsidRDefault="002474F0" w:rsidP="00CD3BCB">
            <w:pPr>
              <w:pStyle w:val="TableParagraph"/>
              <w:rPr>
                <w:rFonts w:ascii="Times New Roman"/>
                <w:sz w:val="20"/>
              </w:rPr>
            </w:pPr>
          </w:p>
        </w:tc>
      </w:tr>
    </w:tbl>
    <w:p w14:paraId="2424E303" w14:textId="77777777" w:rsidR="00ED0776" w:rsidRDefault="00ED0776">
      <w:pPr>
        <w:rPr>
          <w:sz w:val="2"/>
          <w:szCs w:val="2"/>
        </w:rPr>
        <w:sectPr w:rsidR="00ED0776">
          <w:headerReference w:type="default" r:id="rId29"/>
          <w:footerReference w:type="default" r:id="rId30"/>
          <w:pgSz w:w="11910" w:h="16840"/>
          <w:pgMar w:top="1440" w:right="980" w:bottom="1420" w:left="980" w:header="1095" w:footer="1221" w:gutter="0"/>
          <w:pgNumType w:start="10"/>
          <w:cols w:space="720"/>
        </w:sectPr>
      </w:pPr>
    </w:p>
    <w:p w14:paraId="3625BC23" w14:textId="77777777" w:rsidR="00ED0776" w:rsidRDefault="00ED0776">
      <w:pPr>
        <w:pStyle w:val="Textkrper"/>
      </w:pPr>
    </w:p>
    <w:p w14:paraId="60AF6095" w14:textId="77777777" w:rsidR="00ED0776" w:rsidRDefault="00ED0776">
      <w:pPr>
        <w:pStyle w:val="Textkrper"/>
      </w:pPr>
    </w:p>
    <w:p w14:paraId="4319141D" w14:textId="77777777" w:rsidR="00ED0776" w:rsidRDefault="00ED0776">
      <w:pPr>
        <w:pStyle w:val="Textkrper"/>
        <w:spacing w:before="4"/>
        <w:rPr>
          <w:sz w:val="17"/>
        </w:rPr>
      </w:pPr>
    </w:p>
    <w:tbl>
      <w:tblPr>
        <w:tblStyle w:val="TableNormal"/>
        <w:tblW w:w="0" w:type="auto"/>
        <w:tblInd w:w="111" w:type="dxa"/>
        <w:tblLayout w:type="fixed"/>
        <w:tblLook w:val="01E0" w:firstRow="1" w:lastRow="1" w:firstColumn="1" w:lastColumn="1" w:noHBand="0" w:noVBand="0"/>
      </w:tblPr>
      <w:tblGrid>
        <w:gridCol w:w="7012"/>
        <w:gridCol w:w="1401"/>
        <w:gridCol w:w="1323"/>
      </w:tblGrid>
      <w:tr w:rsidR="00ED0776" w14:paraId="0ACEE2C9" w14:textId="77777777">
        <w:trPr>
          <w:trHeight w:val="857"/>
        </w:trPr>
        <w:tc>
          <w:tcPr>
            <w:tcW w:w="7012" w:type="dxa"/>
          </w:tcPr>
          <w:p w14:paraId="1EEC2AE2" w14:textId="77777777" w:rsidR="00ED0776" w:rsidRDefault="00ED0776">
            <w:pPr>
              <w:pStyle w:val="TableParagraph"/>
              <w:spacing w:before="3"/>
              <w:rPr>
                <w:sz w:val="30"/>
              </w:rPr>
            </w:pPr>
          </w:p>
          <w:p w14:paraId="6535DB71" w14:textId="77777777" w:rsidR="00ED0776" w:rsidRPr="00E94DB7" w:rsidRDefault="00E94DB7">
            <w:pPr>
              <w:pStyle w:val="TableParagraph"/>
              <w:ind w:left="50"/>
              <w:rPr>
                <w:rFonts w:ascii="Eagle-Book"/>
                <w:b/>
                <w:bCs/>
                <w:sz w:val="24"/>
              </w:rPr>
            </w:pPr>
            <w:r w:rsidRPr="00E94DB7">
              <w:rPr>
                <w:rFonts w:ascii="Eagle-Book"/>
                <w:b/>
                <w:bCs/>
                <w:color w:val="231F20"/>
                <w:sz w:val="24"/>
              </w:rPr>
              <w:t>Barbera</w:t>
            </w:r>
          </w:p>
        </w:tc>
        <w:tc>
          <w:tcPr>
            <w:tcW w:w="1401" w:type="dxa"/>
          </w:tcPr>
          <w:p w14:paraId="5E3078DB" w14:textId="77777777" w:rsidR="00ED0776" w:rsidRDefault="00ED0776">
            <w:pPr>
              <w:pStyle w:val="TableParagraph"/>
              <w:rPr>
                <w:rFonts w:ascii="Times New Roman"/>
                <w:sz w:val="20"/>
              </w:rPr>
            </w:pPr>
          </w:p>
        </w:tc>
        <w:tc>
          <w:tcPr>
            <w:tcW w:w="1323" w:type="dxa"/>
          </w:tcPr>
          <w:p w14:paraId="04995E9A" w14:textId="77777777" w:rsidR="00ED0776" w:rsidRDefault="00ED0776">
            <w:pPr>
              <w:pStyle w:val="TableParagraph"/>
              <w:rPr>
                <w:rFonts w:ascii="Times New Roman"/>
                <w:sz w:val="20"/>
              </w:rPr>
            </w:pPr>
          </w:p>
        </w:tc>
      </w:tr>
      <w:tr w:rsidR="00ED0776" w14:paraId="758DCFF0" w14:textId="77777777">
        <w:trPr>
          <w:trHeight w:val="774"/>
        </w:trPr>
        <w:tc>
          <w:tcPr>
            <w:tcW w:w="7012" w:type="dxa"/>
          </w:tcPr>
          <w:p w14:paraId="3B180DB4" w14:textId="488CC7DD" w:rsidR="00ED0776" w:rsidRPr="00E94DB7" w:rsidRDefault="00E94DB7">
            <w:pPr>
              <w:pStyle w:val="TableParagraph"/>
              <w:spacing w:before="241"/>
              <w:ind w:left="50"/>
              <w:rPr>
                <w:rFonts w:ascii="Avenir-Light" w:hAnsi="Avenir-Light"/>
                <w:sz w:val="24"/>
                <w:lang w:val="en-US"/>
              </w:rPr>
            </w:pPr>
            <w:r w:rsidRPr="00E94DB7">
              <w:rPr>
                <w:color w:val="231F20"/>
                <w:sz w:val="24"/>
                <w:lang w:val="en-US"/>
              </w:rPr>
              <w:t xml:space="preserve">Barbera d'Alba DOC </w:t>
            </w:r>
            <w:r w:rsidRPr="00E94DB7">
              <w:rPr>
                <w:rFonts w:ascii="Avenir-Light" w:hAnsi="Avenir-Light"/>
                <w:color w:val="231F20"/>
                <w:sz w:val="24"/>
                <w:lang w:val="en-US"/>
              </w:rPr>
              <w:t>«</w:t>
            </w:r>
            <w:r w:rsidRPr="00E94DB7">
              <w:rPr>
                <w:color w:val="231F20"/>
                <w:sz w:val="24"/>
                <w:lang w:val="en-US"/>
              </w:rPr>
              <w:t>Mervisano</w:t>
            </w:r>
            <w:r w:rsidRPr="00E94DB7">
              <w:rPr>
                <w:rFonts w:ascii="Avenir-Light" w:hAnsi="Avenir-Light"/>
                <w:color w:val="231F20"/>
                <w:sz w:val="24"/>
                <w:lang w:val="en-US"/>
              </w:rPr>
              <w:t>»</w:t>
            </w:r>
            <w:r w:rsidR="00766106">
              <w:rPr>
                <w:rFonts w:ascii="Avenir-Light" w:hAnsi="Avenir-Light"/>
                <w:color w:val="231F20"/>
                <w:sz w:val="24"/>
                <w:lang w:val="en-US"/>
              </w:rPr>
              <w:t xml:space="preserve"> </w:t>
            </w:r>
          </w:p>
          <w:p w14:paraId="6BB82172" w14:textId="1AF1D74A" w:rsidR="006A3A7D" w:rsidRDefault="00E94DB7">
            <w:pPr>
              <w:pStyle w:val="TableParagraph"/>
              <w:spacing w:before="2" w:line="193" w:lineRule="exact"/>
              <w:ind w:left="50"/>
              <w:rPr>
                <w:color w:val="231F20"/>
                <w:sz w:val="20"/>
                <w:lang w:val="en-US"/>
              </w:rPr>
            </w:pPr>
            <w:r w:rsidRPr="00E94DB7">
              <w:rPr>
                <w:color w:val="231F20"/>
                <w:sz w:val="20"/>
                <w:lang w:val="en-US"/>
              </w:rPr>
              <w:t>100% Barbera, 18 Monate in Barrique</w:t>
            </w:r>
            <w:r w:rsidR="00C36A1B">
              <w:rPr>
                <w:color w:val="231F20"/>
                <w:sz w:val="20"/>
                <w:lang w:val="en-US"/>
              </w:rPr>
              <w:t xml:space="preserve"> ausgebaut.</w:t>
            </w:r>
            <w:r w:rsidR="009713D1">
              <w:rPr>
                <w:color w:val="231F20"/>
                <w:sz w:val="20"/>
                <w:lang w:val="en-US"/>
              </w:rPr>
              <w:t xml:space="preserve"> </w:t>
            </w:r>
          </w:p>
          <w:p w14:paraId="4ADCF28C" w14:textId="7A2E0829" w:rsidR="006A3A7D" w:rsidRDefault="006A3A7D">
            <w:pPr>
              <w:pStyle w:val="TableParagraph"/>
              <w:spacing w:before="2" w:line="193" w:lineRule="exact"/>
              <w:ind w:left="50"/>
              <w:rPr>
                <w:color w:val="231F20"/>
                <w:sz w:val="20"/>
                <w:lang w:val="en-US"/>
              </w:rPr>
            </w:pPr>
            <w:r w:rsidRPr="006A3A7D">
              <w:rPr>
                <w:color w:val="231F20"/>
                <w:sz w:val="20"/>
                <w:lang w:val="en-US"/>
              </w:rPr>
              <w:t>Gianni Abrigo, Treiso, Alba</w:t>
            </w:r>
          </w:p>
          <w:p w14:paraId="24D28D95" w14:textId="1593C1E8" w:rsidR="00ED0776" w:rsidRPr="00E94DB7" w:rsidRDefault="009713D1">
            <w:pPr>
              <w:pStyle w:val="TableParagraph"/>
              <w:spacing w:before="2" w:line="193" w:lineRule="exact"/>
              <w:ind w:left="50"/>
              <w:rPr>
                <w:sz w:val="20"/>
                <w:lang w:val="en-US"/>
              </w:rPr>
            </w:pPr>
            <w:r>
              <w:rPr>
                <w:color w:val="231F20"/>
                <w:sz w:val="20"/>
                <w:lang w:val="en-US"/>
              </w:rPr>
              <w:t xml:space="preserve">Der Barbera von unserem Hauswein in reiner Form vom Erstklasse Weingut </w:t>
            </w:r>
            <w:r w:rsidR="006A3A7D">
              <w:rPr>
                <w:color w:val="231F20"/>
                <w:sz w:val="20"/>
                <w:lang w:val="en-US"/>
              </w:rPr>
              <w:t>Orlando Abrigo im wunderschönen Treiso in Alba.</w:t>
            </w:r>
            <w:r w:rsidR="006A3A7D" w:rsidRPr="006A3A7D">
              <w:rPr>
                <w:color w:val="231F20"/>
                <w:sz w:val="20"/>
              </w:rPr>
              <w:t xml:space="preserve"> Grosses Barbera-Kino – Frucht und Wucht fein eingebunden</w:t>
            </w:r>
            <w:r w:rsidR="006A3A7D">
              <w:rPr>
                <w:color w:val="231F20"/>
                <w:sz w:val="20"/>
              </w:rPr>
              <w:t>.</w:t>
            </w:r>
            <w:r w:rsidR="00810845">
              <w:rPr>
                <w:color w:val="231F20"/>
                <w:sz w:val="20"/>
              </w:rPr>
              <w:t xml:space="preserve"> Toller Barbera der durch seine Finesse auch zu Fisch passt.</w:t>
            </w:r>
          </w:p>
        </w:tc>
        <w:tc>
          <w:tcPr>
            <w:tcW w:w="1401" w:type="dxa"/>
          </w:tcPr>
          <w:p w14:paraId="3C8E42C7" w14:textId="77777777" w:rsidR="00ED0776" w:rsidRPr="00E94DB7" w:rsidRDefault="00ED0776">
            <w:pPr>
              <w:pStyle w:val="TableParagraph"/>
              <w:rPr>
                <w:sz w:val="29"/>
                <w:lang w:val="en-US"/>
              </w:rPr>
            </w:pPr>
          </w:p>
          <w:p w14:paraId="38A4A83B" w14:textId="0EC46FB5" w:rsidR="00ED0776" w:rsidRDefault="00E94DB7">
            <w:pPr>
              <w:pStyle w:val="TableParagraph"/>
              <w:ind w:right="140"/>
              <w:jc w:val="right"/>
              <w:rPr>
                <w:sz w:val="24"/>
              </w:rPr>
            </w:pPr>
            <w:r>
              <w:rPr>
                <w:color w:val="231F20"/>
                <w:sz w:val="24"/>
              </w:rPr>
              <w:t>2</w:t>
            </w:r>
            <w:r w:rsidR="00766106">
              <w:rPr>
                <w:color w:val="231F20"/>
                <w:sz w:val="24"/>
              </w:rPr>
              <w:t>9</w:t>
            </w:r>
            <w:r>
              <w:rPr>
                <w:color w:val="231F20"/>
                <w:sz w:val="24"/>
              </w:rPr>
              <w:t>.00</w:t>
            </w:r>
          </w:p>
        </w:tc>
        <w:tc>
          <w:tcPr>
            <w:tcW w:w="1323" w:type="dxa"/>
          </w:tcPr>
          <w:p w14:paraId="1FD6B468" w14:textId="77777777" w:rsidR="00ED0776" w:rsidRDefault="00ED0776">
            <w:pPr>
              <w:pStyle w:val="TableParagraph"/>
              <w:rPr>
                <w:sz w:val="29"/>
              </w:rPr>
            </w:pPr>
          </w:p>
          <w:p w14:paraId="0AD3AC83" w14:textId="529A2542" w:rsidR="00ED0776" w:rsidRDefault="00E94DB7">
            <w:pPr>
              <w:pStyle w:val="TableParagraph"/>
              <w:ind w:right="46"/>
              <w:jc w:val="right"/>
              <w:rPr>
                <w:sz w:val="24"/>
              </w:rPr>
            </w:pPr>
            <w:r>
              <w:rPr>
                <w:color w:val="231F20"/>
                <w:sz w:val="24"/>
              </w:rPr>
              <w:t>5</w:t>
            </w:r>
            <w:r w:rsidR="00766106">
              <w:rPr>
                <w:color w:val="231F20"/>
                <w:sz w:val="24"/>
              </w:rPr>
              <w:t>9</w:t>
            </w:r>
            <w:r>
              <w:rPr>
                <w:color w:val="231F20"/>
                <w:sz w:val="24"/>
              </w:rPr>
              <w:t>.00</w:t>
            </w:r>
          </w:p>
        </w:tc>
      </w:tr>
      <w:tr w:rsidR="006A3A7D" w14:paraId="75B39FEE" w14:textId="77777777">
        <w:trPr>
          <w:trHeight w:val="311"/>
        </w:trPr>
        <w:tc>
          <w:tcPr>
            <w:tcW w:w="7012" w:type="dxa"/>
          </w:tcPr>
          <w:p w14:paraId="5C6F2CC9" w14:textId="67D02DDB" w:rsidR="006A3A7D" w:rsidRDefault="006A3A7D" w:rsidP="006A3A7D">
            <w:pPr>
              <w:pStyle w:val="TableParagraph"/>
              <w:spacing w:before="27"/>
              <w:rPr>
                <w:sz w:val="20"/>
              </w:rPr>
            </w:pPr>
          </w:p>
        </w:tc>
        <w:tc>
          <w:tcPr>
            <w:tcW w:w="1401" w:type="dxa"/>
          </w:tcPr>
          <w:p w14:paraId="30160BF0" w14:textId="77777777" w:rsidR="006A3A7D" w:rsidRDefault="006A3A7D" w:rsidP="006A3A7D">
            <w:pPr>
              <w:pStyle w:val="TableParagraph"/>
              <w:rPr>
                <w:rFonts w:ascii="Times New Roman"/>
                <w:sz w:val="20"/>
              </w:rPr>
            </w:pPr>
          </w:p>
        </w:tc>
        <w:tc>
          <w:tcPr>
            <w:tcW w:w="1323" w:type="dxa"/>
          </w:tcPr>
          <w:p w14:paraId="58D4C5C3" w14:textId="77777777" w:rsidR="006A3A7D" w:rsidRDefault="006A3A7D" w:rsidP="006A3A7D">
            <w:pPr>
              <w:pStyle w:val="TableParagraph"/>
              <w:rPr>
                <w:rFonts w:ascii="Times New Roman"/>
                <w:sz w:val="20"/>
              </w:rPr>
            </w:pPr>
          </w:p>
        </w:tc>
      </w:tr>
      <w:tr w:rsidR="006A3A7D" w14:paraId="502DE14D" w14:textId="77777777">
        <w:trPr>
          <w:trHeight w:val="312"/>
        </w:trPr>
        <w:tc>
          <w:tcPr>
            <w:tcW w:w="7012" w:type="dxa"/>
          </w:tcPr>
          <w:p w14:paraId="070B625A" w14:textId="38061E13" w:rsidR="006A3A7D" w:rsidRDefault="006A3A7D" w:rsidP="006A3A7D">
            <w:pPr>
              <w:pStyle w:val="TableParagraph"/>
              <w:spacing w:before="99" w:line="193" w:lineRule="exact"/>
              <w:ind w:left="50"/>
              <w:rPr>
                <w:sz w:val="20"/>
              </w:rPr>
            </w:pPr>
            <w:r>
              <w:rPr>
                <w:color w:val="231F20"/>
                <w:sz w:val="20"/>
              </w:rPr>
              <w:t>,</w:t>
            </w:r>
          </w:p>
        </w:tc>
        <w:tc>
          <w:tcPr>
            <w:tcW w:w="1401" w:type="dxa"/>
          </w:tcPr>
          <w:p w14:paraId="5AC8D7F5" w14:textId="77777777" w:rsidR="006A3A7D" w:rsidRDefault="006A3A7D" w:rsidP="006A3A7D">
            <w:pPr>
              <w:pStyle w:val="TableParagraph"/>
              <w:rPr>
                <w:rFonts w:ascii="Times New Roman"/>
                <w:sz w:val="20"/>
              </w:rPr>
            </w:pPr>
          </w:p>
        </w:tc>
        <w:tc>
          <w:tcPr>
            <w:tcW w:w="1323" w:type="dxa"/>
          </w:tcPr>
          <w:p w14:paraId="6611B3DC" w14:textId="77777777" w:rsidR="006A3A7D" w:rsidRDefault="006A3A7D" w:rsidP="006A3A7D">
            <w:pPr>
              <w:pStyle w:val="TableParagraph"/>
              <w:rPr>
                <w:rFonts w:ascii="Times New Roman"/>
                <w:sz w:val="20"/>
              </w:rPr>
            </w:pPr>
          </w:p>
        </w:tc>
      </w:tr>
      <w:tr w:rsidR="006A3A7D" w14:paraId="3D78A2F7" w14:textId="77777777">
        <w:trPr>
          <w:trHeight w:val="232"/>
        </w:trPr>
        <w:tc>
          <w:tcPr>
            <w:tcW w:w="7012" w:type="dxa"/>
          </w:tcPr>
          <w:p w14:paraId="0B2933C6" w14:textId="7D5E5816" w:rsidR="006A3A7D" w:rsidRDefault="006A3A7D" w:rsidP="006A3A7D">
            <w:pPr>
              <w:pStyle w:val="TableParagraph"/>
              <w:spacing w:before="27" w:line="185" w:lineRule="exact"/>
              <w:rPr>
                <w:sz w:val="20"/>
              </w:rPr>
            </w:pPr>
          </w:p>
        </w:tc>
        <w:tc>
          <w:tcPr>
            <w:tcW w:w="1401" w:type="dxa"/>
          </w:tcPr>
          <w:p w14:paraId="46B3DC84" w14:textId="77777777" w:rsidR="006A3A7D" w:rsidRDefault="006A3A7D" w:rsidP="006A3A7D">
            <w:pPr>
              <w:pStyle w:val="TableParagraph"/>
              <w:rPr>
                <w:rFonts w:ascii="Times New Roman"/>
                <w:sz w:val="16"/>
              </w:rPr>
            </w:pPr>
          </w:p>
        </w:tc>
        <w:tc>
          <w:tcPr>
            <w:tcW w:w="1323" w:type="dxa"/>
          </w:tcPr>
          <w:p w14:paraId="7D1F8685" w14:textId="77777777" w:rsidR="006A3A7D" w:rsidRDefault="006A3A7D" w:rsidP="006A3A7D">
            <w:pPr>
              <w:pStyle w:val="TableParagraph"/>
              <w:rPr>
                <w:rFonts w:ascii="Times New Roman"/>
                <w:sz w:val="16"/>
              </w:rPr>
            </w:pPr>
          </w:p>
        </w:tc>
      </w:tr>
    </w:tbl>
    <w:p w14:paraId="5810A0F1" w14:textId="77777777" w:rsidR="00ED0776" w:rsidRDefault="00ED0776">
      <w:pPr>
        <w:rPr>
          <w:rFonts w:ascii="Times New Roman"/>
          <w:sz w:val="16"/>
        </w:rPr>
        <w:sectPr w:rsidR="00ED0776">
          <w:headerReference w:type="default" r:id="rId31"/>
          <w:footerReference w:type="default" r:id="rId32"/>
          <w:pgSz w:w="11910" w:h="16840"/>
          <w:pgMar w:top="1440" w:right="980" w:bottom="1420" w:left="980" w:header="1095" w:footer="1221" w:gutter="0"/>
          <w:pgNumType w:start="11"/>
          <w:cols w:space="720"/>
        </w:sectPr>
      </w:pPr>
    </w:p>
    <w:p w14:paraId="5F3A4437" w14:textId="77777777" w:rsidR="00ED0776" w:rsidRDefault="00ED0776">
      <w:pPr>
        <w:rPr>
          <w:sz w:val="27"/>
        </w:rPr>
        <w:sectPr w:rsidR="00ED0776">
          <w:headerReference w:type="default" r:id="rId33"/>
          <w:footerReference w:type="default" r:id="rId34"/>
          <w:pgSz w:w="11910" w:h="16840"/>
          <w:pgMar w:top="1440" w:right="980" w:bottom="1420" w:left="980" w:header="1095" w:footer="1221" w:gutter="0"/>
          <w:pgNumType w:start="12"/>
          <w:cols w:space="720"/>
        </w:sectPr>
      </w:pPr>
    </w:p>
    <w:p w14:paraId="5957D975" w14:textId="77777777" w:rsidR="00ED0776" w:rsidRPr="00E94DB7" w:rsidRDefault="00E94DB7">
      <w:pPr>
        <w:pStyle w:val="berschrift1"/>
        <w:spacing w:before="103"/>
        <w:ind w:left="153"/>
        <w:jc w:val="left"/>
        <w:rPr>
          <w:rFonts w:ascii="Eagle-Book"/>
          <w:b/>
          <w:bCs/>
        </w:rPr>
      </w:pPr>
      <w:bookmarkStart w:id="13" w:name="_TOC_250000"/>
      <w:bookmarkStart w:id="14" w:name="_Hlk44535003"/>
      <w:bookmarkEnd w:id="13"/>
      <w:r w:rsidRPr="00E94DB7">
        <w:rPr>
          <w:rFonts w:ascii="Eagle-Book"/>
          <w:b/>
          <w:bCs/>
          <w:color w:val="231F20"/>
        </w:rPr>
        <w:t>Blauburgunder / Pinot Noir</w:t>
      </w:r>
    </w:p>
    <w:p w14:paraId="1A3E316D" w14:textId="77777777" w:rsidR="00ED0776" w:rsidRDefault="00ED0776">
      <w:pPr>
        <w:pStyle w:val="Textkrper"/>
        <w:spacing w:before="9"/>
        <w:rPr>
          <w:rFonts w:ascii="Eagle-Book"/>
          <w:sz w:val="30"/>
        </w:rPr>
      </w:pPr>
    </w:p>
    <w:p w14:paraId="5EFAE6DB" w14:textId="75AF42C8" w:rsidR="00ED0776" w:rsidRDefault="00A9061E">
      <w:pPr>
        <w:ind w:left="153"/>
        <w:rPr>
          <w:sz w:val="24"/>
        </w:rPr>
      </w:pPr>
      <w:r>
        <w:rPr>
          <w:color w:val="231F20"/>
          <w:sz w:val="24"/>
        </w:rPr>
        <w:t>**</w:t>
      </w:r>
      <w:r w:rsidR="003E7539">
        <w:rPr>
          <w:color w:val="231F20"/>
          <w:sz w:val="24"/>
        </w:rPr>
        <w:t>Wessenberg Pinot Noir</w:t>
      </w:r>
      <w:r w:rsidR="00CD7EE5">
        <w:rPr>
          <w:color w:val="231F20"/>
          <w:sz w:val="24"/>
        </w:rPr>
        <w:t xml:space="preserve"> Hottwil</w:t>
      </w:r>
      <w:r w:rsidR="007E0210">
        <w:rPr>
          <w:color w:val="231F20"/>
          <w:sz w:val="24"/>
        </w:rPr>
        <w:t xml:space="preserve">                28.00     58.00</w:t>
      </w:r>
    </w:p>
    <w:p w14:paraId="5A774B9B" w14:textId="77777777" w:rsidR="00ED0776" w:rsidRDefault="00E94DB7">
      <w:pPr>
        <w:pStyle w:val="Textkrper"/>
        <w:spacing w:before="33" w:line="288" w:lineRule="auto"/>
        <w:ind w:left="153" w:right="3460"/>
      </w:pPr>
      <w:r>
        <w:rPr>
          <w:color w:val="231F20"/>
        </w:rPr>
        <w:t>100% Blauburgunder – Barrique Weingut Hartmann, Remigen, Aargau</w:t>
      </w:r>
    </w:p>
    <w:p w14:paraId="7DB4D6F3" w14:textId="2CB6E532" w:rsidR="00CD7EE5" w:rsidRPr="00CD7EE5" w:rsidRDefault="00E94DB7" w:rsidP="00A9061E">
      <w:pPr>
        <w:pStyle w:val="Textkrper"/>
        <w:spacing w:before="144" w:line="288" w:lineRule="auto"/>
        <w:ind w:left="153" w:right="336"/>
        <w:rPr>
          <w:color w:val="231F20"/>
        </w:rPr>
      </w:pPr>
      <w:r>
        <w:rPr>
          <w:color w:val="231F20"/>
        </w:rPr>
        <w:t>Warme, komplexe Frucht, vielschichtige Aromen. Kraftvolle Struktur mit schwarzen Beeren, Cassis, Vanille.</w:t>
      </w:r>
      <w:r w:rsidR="00CD0B12">
        <w:rPr>
          <w:color w:val="231F20"/>
        </w:rPr>
        <w:t xml:space="preserve"> Tolle Röst-Aromatik, </w:t>
      </w:r>
      <w:r w:rsidR="00C933ED">
        <w:rPr>
          <w:color w:val="231F20"/>
        </w:rPr>
        <w:t>P</w:t>
      </w:r>
      <w:r w:rsidR="00CD0B12">
        <w:rPr>
          <w:color w:val="231F20"/>
        </w:rPr>
        <w:t>räsenz ohne Karamell-Süsse.</w:t>
      </w:r>
      <w:r>
        <w:rPr>
          <w:color w:val="231F20"/>
        </w:rPr>
        <w:t xml:space="preserve"> Gereift im Eichenfass.</w:t>
      </w:r>
      <w:r w:rsidR="00C933ED">
        <w:rPr>
          <w:color w:val="231F20"/>
        </w:rPr>
        <w:t xml:space="preserve"> Schön eingebundene</w:t>
      </w:r>
      <w:r>
        <w:rPr>
          <w:color w:val="231F20"/>
        </w:rPr>
        <w:t xml:space="preserve"> Tannine.</w:t>
      </w:r>
      <w:r w:rsidR="00CD7EE5">
        <w:rPr>
          <w:color w:val="231F20"/>
        </w:rPr>
        <w:t xml:space="preserve"> Erinnert sehr an Burgunder Pinots</w:t>
      </w:r>
      <w:r w:rsidR="00A9061E">
        <w:rPr>
          <w:color w:val="231F20"/>
        </w:rPr>
        <w:t xml:space="preserve"> durch traditionellen Ausbau. 800 Flaschen pro Jahr. Top Pinot </w:t>
      </w:r>
      <w:r w:rsidR="007E0210">
        <w:rPr>
          <w:color w:val="231F20"/>
        </w:rPr>
        <w:t xml:space="preserve">Noir </w:t>
      </w:r>
      <w:r w:rsidR="00A9061E">
        <w:rPr>
          <w:color w:val="231F20"/>
        </w:rPr>
        <w:t>aus der Region</w:t>
      </w:r>
      <w:r w:rsidR="007E0210">
        <w:rPr>
          <w:color w:val="231F20"/>
        </w:rPr>
        <w:t>, präsent aber ohne Kitsch.</w:t>
      </w:r>
    </w:p>
    <w:bookmarkEnd w:id="14"/>
    <w:p w14:paraId="60C16F64" w14:textId="77777777" w:rsidR="00ED0776" w:rsidRDefault="00ED0776">
      <w:pPr>
        <w:pStyle w:val="Textkrper"/>
        <w:spacing w:before="7"/>
        <w:rPr>
          <w:sz w:val="27"/>
        </w:rPr>
      </w:pPr>
    </w:p>
    <w:p w14:paraId="77DB2BDD" w14:textId="4775362B" w:rsidR="00ED0776" w:rsidRDefault="00E94DB7">
      <w:pPr>
        <w:pStyle w:val="berschrift1"/>
        <w:ind w:left="153"/>
        <w:jc w:val="left"/>
      </w:pPr>
      <w:r>
        <w:rPr>
          <w:color w:val="231F20"/>
        </w:rPr>
        <w:t>Melser Steinersteg Barrique Pino</w:t>
      </w:r>
      <w:r w:rsidR="00CD7EE5">
        <w:rPr>
          <w:color w:val="231F20"/>
        </w:rPr>
        <w:t>t</w:t>
      </w:r>
      <w:r>
        <w:rPr>
          <w:color w:val="231F20"/>
        </w:rPr>
        <w:t xml:space="preserve"> Noir</w:t>
      </w:r>
      <w:r w:rsidR="007E0210">
        <w:rPr>
          <w:color w:val="231F20"/>
        </w:rPr>
        <w:t xml:space="preserve">               24.00     54.00</w:t>
      </w:r>
    </w:p>
    <w:p w14:paraId="2E2EA3A3" w14:textId="77777777" w:rsidR="00ED0776" w:rsidRDefault="00E94DB7">
      <w:pPr>
        <w:pStyle w:val="Textkrper"/>
        <w:spacing w:before="32"/>
        <w:ind w:left="153"/>
      </w:pPr>
      <w:r>
        <w:rPr>
          <w:color w:val="231F20"/>
        </w:rPr>
        <w:t>100% Blauburgunder – Barrique</w:t>
      </w:r>
    </w:p>
    <w:p w14:paraId="618221A1" w14:textId="77777777" w:rsidR="006B54F3" w:rsidRDefault="00E94DB7" w:rsidP="006B54F3">
      <w:pPr>
        <w:pStyle w:val="Textkrper"/>
        <w:spacing w:before="40"/>
        <w:ind w:left="153"/>
      </w:pPr>
      <w:r>
        <w:rPr>
          <w:color w:val="231F20"/>
        </w:rPr>
        <w:t>Weingut Christian Müller, Heiligkreuz, Sankt Gallen</w:t>
      </w:r>
    </w:p>
    <w:p w14:paraId="4ED0A87B" w14:textId="5850FE5F" w:rsidR="00ED0776" w:rsidRDefault="00E94DB7" w:rsidP="006B54F3">
      <w:pPr>
        <w:pStyle w:val="Textkrper"/>
        <w:spacing w:before="40"/>
        <w:ind w:left="153"/>
      </w:pPr>
      <w:r>
        <w:rPr>
          <w:color w:val="231F20"/>
        </w:rPr>
        <w:t>Schweizer Pinot Noir in voller Grösse. Duft nach Vanille und Cassis.</w:t>
      </w:r>
    </w:p>
    <w:p w14:paraId="35DC54DF" w14:textId="5E24935A" w:rsidR="00ED0776" w:rsidRDefault="00E94DB7">
      <w:pPr>
        <w:pStyle w:val="Textkrper"/>
        <w:ind w:left="153"/>
        <w:rPr>
          <w:color w:val="231F20"/>
        </w:rPr>
      </w:pPr>
      <w:r>
        <w:rPr>
          <w:color w:val="231F20"/>
        </w:rPr>
        <w:t xml:space="preserve">Schön ausgebaut und eingebundene Tannine. </w:t>
      </w:r>
      <w:r w:rsidRPr="00E94DB7">
        <w:rPr>
          <w:color w:val="231F20"/>
          <w:lang w:val="en-US"/>
        </w:rPr>
        <w:t xml:space="preserve">Ein </w:t>
      </w:r>
      <w:r w:rsidRPr="00E94DB7">
        <w:rPr>
          <w:rFonts w:ascii="Avenir-Light" w:hAnsi="Avenir-Light"/>
          <w:color w:val="231F20"/>
          <w:lang w:val="en-US"/>
        </w:rPr>
        <w:t>«</w:t>
      </w:r>
      <w:r w:rsidRPr="00E94DB7">
        <w:rPr>
          <w:color w:val="231F20"/>
          <w:lang w:val="en-US"/>
        </w:rPr>
        <w:t>must-have</w:t>
      </w:r>
      <w:r w:rsidRPr="00E94DB7">
        <w:rPr>
          <w:rFonts w:ascii="Avenir-Light" w:hAnsi="Avenir-Light"/>
          <w:color w:val="231F20"/>
          <w:lang w:val="en-US"/>
        </w:rPr>
        <w:t xml:space="preserve">» </w:t>
      </w:r>
      <w:r w:rsidRPr="00E94DB7">
        <w:rPr>
          <w:color w:val="231F20"/>
          <w:lang w:val="en-US"/>
        </w:rPr>
        <w:t>für Pinot Fans!</w:t>
      </w:r>
      <w:r w:rsidR="00A305D0">
        <w:rPr>
          <w:color w:val="231F20"/>
          <w:lang w:val="en-US"/>
        </w:rPr>
        <w:t xml:space="preserve"> </w:t>
      </w:r>
      <w:r w:rsidR="00A305D0" w:rsidRPr="00A305D0">
        <w:rPr>
          <w:color w:val="231F20"/>
        </w:rPr>
        <w:t>Dieser Ostschweizer Wein mit seinem sonnenverwöhnten Traubengut zeigt hier seine hohe Qualität. Er ist kräftig, mild, vollmundig im Gaumen, das Holz ist fein eingebunden. Diese Selektion der allerbesten Trauben besticht durch ihre dunkelrote Farbe und feinkörnige Tannine.</w:t>
      </w:r>
      <w:r w:rsidR="00E767C9">
        <w:rPr>
          <w:color w:val="231F20"/>
        </w:rPr>
        <w:t xml:space="preserve"> Am Anfang der Churfürsten angebaut </w:t>
      </w:r>
      <w:r w:rsidR="0072205B">
        <w:rPr>
          <w:color w:val="231F20"/>
        </w:rPr>
        <w:t>auf</w:t>
      </w:r>
      <w:r w:rsidR="00E767C9">
        <w:rPr>
          <w:color w:val="231F20"/>
        </w:rPr>
        <w:t xml:space="preserve"> Schi</w:t>
      </w:r>
      <w:r w:rsidR="0072205B">
        <w:rPr>
          <w:color w:val="231F20"/>
        </w:rPr>
        <w:t>e</w:t>
      </w:r>
      <w:r w:rsidR="00E767C9">
        <w:rPr>
          <w:color w:val="231F20"/>
        </w:rPr>
        <w:t>fe</w:t>
      </w:r>
      <w:r w:rsidR="0072205B">
        <w:rPr>
          <w:color w:val="231F20"/>
        </w:rPr>
        <w:t>r und Kalk-Böden.</w:t>
      </w:r>
    </w:p>
    <w:p w14:paraId="3C35BCEF" w14:textId="749E0379" w:rsidR="00CB02CE" w:rsidRDefault="00CB02CE">
      <w:pPr>
        <w:pStyle w:val="Textkrper"/>
        <w:ind w:left="153"/>
        <w:rPr>
          <w:color w:val="231F20"/>
        </w:rPr>
      </w:pPr>
    </w:p>
    <w:p w14:paraId="6CF83350" w14:textId="08D575BB" w:rsidR="00CB02CE" w:rsidRDefault="00CB02CE">
      <w:pPr>
        <w:pStyle w:val="Textkrper"/>
        <w:ind w:left="153"/>
        <w:rPr>
          <w:color w:val="231F20"/>
        </w:rPr>
      </w:pPr>
    </w:p>
    <w:p w14:paraId="160D0530" w14:textId="77777777" w:rsidR="00685412" w:rsidRDefault="00685412" w:rsidP="00685412">
      <w:pPr>
        <w:pStyle w:val="Textkrper"/>
        <w:rPr>
          <w:lang w:val="en-US"/>
        </w:rPr>
      </w:pPr>
    </w:p>
    <w:p w14:paraId="4BEECAEB" w14:textId="370C408B" w:rsidR="00685412" w:rsidRPr="00685412" w:rsidRDefault="00685412" w:rsidP="00685412">
      <w:pPr>
        <w:pStyle w:val="Textkrper"/>
        <w:rPr>
          <w:lang w:val="en-US"/>
        </w:rPr>
      </w:pPr>
      <w:r w:rsidRPr="00685412">
        <w:rPr>
          <w:lang w:val="en-US"/>
        </w:rPr>
        <w:t>*Cuvée Guggenbühl Barrique                 24.00       54.00</w:t>
      </w:r>
    </w:p>
    <w:p w14:paraId="22EB759C" w14:textId="77777777" w:rsidR="00685412" w:rsidRPr="00685412" w:rsidRDefault="00685412" w:rsidP="00685412">
      <w:pPr>
        <w:pStyle w:val="Textkrper"/>
        <w:rPr>
          <w:lang w:val="en-US"/>
        </w:rPr>
      </w:pPr>
      <w:r w:rsidRPr="00685412">
        <w:rPr>
          <w:lang w:val="en-US"/>
        </w:rPr>
        <w:t>Cabernet, Malbec &amp; Pinot Noir</w:t>
      </w:r>
    </w:p>
    <w:p w14:paraId="3E0BAC27" w14:textId="77777777" w:rsidR="00685412" w:rsidRPr="00685412" w:rsidRDefault="00685412" w:rsidP="00685412">
      <w:pPr>
        <w:pStyle w:val="Textkrper"/>
        <w:rPr>
          <w:lang w:val="en-US"/>
        </w:rPr>
      </w:pPr>
      <w:r w:rsidRPr="00685412">
        <w:rPr>
          <w:lang w:val="en-US"/>
        </w:rPr>
        <w:t xml:space="preserve">Deppeler Wein, Tegerfelden Aargau </w:t>
      </w:r>
    </w:p>
    <w:p w14:paraId="56CA2C87" w14:textId="001FF2E3" w:rsidR="00E85943" w:rsidRDefault="00685412" w:rsidP="00685412">
      <w:pPr>
        <w:pStyle w:val="Textkrper"/>
      </w:pPr>
      <w:r w:rsidRPr="00685412">
        <w:t>12 Monate in Eichenfässern. Sehr Angenehm zum trinke, tolle regionale Assemblage die durch harmonie besticht. Toller lockerer Wein mit schön eingebundene Tannine und einer Frucht die überrascht.  800 Flaschen pro Jahr. Toll auch zu Fisch.</w:t>
      </w:r>
    </w:p>
    <w:p w14:paraId="64B59D11" w14:textId="00FFE214" w:rsidR="006B6F93" w:rsidRDefault="006B6F93" w:rsidP="00685412">
      <w:pPr>
        <w:pStyle w:val="Textkrper"/>
      </w:pPr>
    </w:p>
    <w:p w14:paraId="7390D7AE" w14:textId="77777777" w:rsidR="00DD740A" w:rsidRPr="00685412" w:rsidRDefault="00DD740A" w:rsidP="00685412">
      <w:pPr>
        <w:pStyle w:val="Textkrper"/>
      </w:pPr>
    </w:p>
    <w:p w14:paraId="47772163" w14:textId="5DCDF46E" w:rsidR="00E85943" w:rsidRPr="00E94DB7" w:rsidRDefault="00E85943" w:rsidP="00E85943">
      <w:pPr>
        <w:pStyle w:val="berschrift1"/>
        <w:spacing w:before="103"/>
        <w:ind w:left="153"/>
        <w:jc w:val="left"/>
        <w:rPr>
          <w:rFonts w:ascii="Eagle-Book"/>
          <w:b/>
          <w:bCs/>
        </w:rPr>
      </w:pPr>
      <w:r w:rsidRPr="00E94DB7">
        <w:rPr>
          <w:rFonts w:ascii="Eagle-Book"/>
          <w:b/>
          <w:bCs/>
          <w:color w:val="231F20"/>
        </w:rPr>
        <w:t>B</w:t>
      </w:r>
      <w:r>
        <w:rPr>
          <w:rFonts w:ascii="Eagle-Book"/>
          <w:b/>
          <w:bCs/>
          <w:color w:val="231F20"/>
        </w:rPr>
        <w:t>laufr</w:t>
      </w:r>
      <w:r>
        <w:rPr>
          <w:rFonts w:ascii="Eagle-Book"/>
          <w:b/>
          <w:bCs/>
          <w:color w:val="231F20"/>
        </w:rPr>
        <w:t>ä</w:t>
      </w:r>
      <w:r>
        <w:rPr>
          <w:rFonts w:ascii="Eagle-Book"/>
          <w:b/>
          <w:bCs/>
          <w:color w:val="231F20"/>
        </w:rPr>
        <w:t>nkisch</w:t>
      </w:r>
    </w:p>
    <w:p w14:paraId="4048A550" w14:textId="77777777" w:rsidR="00E85943" w:rsidRDefault="00E85943" w:rsidP="00E85943">
      <w:pPr>
        <w:pStyle w:val="Textkrper"/>
        <w:spacing w:before="9"/>
        <w:rPr>
          <w:rFonts w:ascii="Eagle-Book"/>
          <w:sz w:val="30"/>
        </w:rPr>
      </w:pPr>
    </w:p>
    <w:p w14:paraId="3DFAB971" w14:textId="6DE94125" w:rsidR="00E85943" w:rsidRDefault="00567774" w:rsidP="00E85943">
      <w:pPr>
        <w:ind w:left="153"/>
        <w:rPr>
          <w:sz w:val="24"/>
        </w:rPr>
      </w:pPr>
      <w:r>
        <w:rPr>
          <w:color w:val="231F20"/>
          <w:sz w:val="24"/>
        </w:rPr>
        <w:t>Paul Leitner, Burgenland – Pannobile 2016</w:t>
      </w:r>
      <w:r w:rsidR="00E85943">
        <w:rPr>
          <w:color w:val="231F20"/>
          <w:sz w:val="24"/>
        </w:rPr>
        <w:t xml:space="preserve"> </w:t>
      </w:r>
      <w:r>
        <w:rPr>
          <w:color w:val="231F20"/>
          <w:sz w:val="24"/>
        </w:rPr>
        <w:t xml:space="preserve">        39.00   69.00</w:t>
      </w:r>
    </w:p>
    <w:p w14:paraId="449A74F4" w14:textId="77777777" w:rsidR="00567774" w:rsidRDefault="00E85943" w:rsidP="00E85943">
      <w:pPr>
        <w:pStyle w:val="Textkrper"/>
        <w:spacing w:before="33" w:line="288" w:lineRule="auto"/>
        <w:ind w:left="153" w:right="3460"/>
        <w:rPr>
          <w:color w:val="231F20"/>
        </w:rPr>
      </w:pPr>
      <w:r>
        <w:rPr>
          <w:color w:val="231F20"/>
        </w:rPr>
        <w:t>100% Blau</w:t>
      </w:r>
      <w:r w:rsidR="00567774">
        <w:rPr>
          <w:color w:val="231F20"/>
        </w:rPr>
        <w:t>fränkisch</w:t>
      </w:r>
      <w:r>
        <w:rPr>
          <w:color w:val="231F20"/>
        </w:rPr>
        <w:t xml:space="preserve"> – Barrique</w:t>
      </w:r>
      <w:r w:rsidR="00567774">
        <w:rPr>
          <w:color w:val="231F20"/>
        </w:rPr>
        <w:t xml:space="preserve"> </w:t>
      </w:r>
    </w:p>
    <w:p w14:paraId="56A8F38C" w14:textId="1D5778BD" w:rsidR="00E85943" w:rsidRDefault="00567774" w:rsidP="00E85943">
      <w:pPr>
        <w:pStyle w:val="Textkrper"/>
        <w:spacing w:before="33" w:line="288" w:lineRule="auto"/>
        <w:ind w:left="153" w:right="3460"/>
      </w:pPr>
      <w:r>
        <w:rPr>
          <w:color w:val="231F20"/>
        </w:rPr>
        <w:t>Paul Leitner</w:t>
      </w:r>
      <w:r w:rsidR="00E85943">
        <w:rPr>
          <w:color w:val="231F20"/>
        </w:rPr>
        <w:t>,</w:t>
      </w:r>
      <w:r>
        <w:rPr>
          <w:color w:val="231F20"/>
        </w:rPr>
        <w:t xml:space="preserve"> Gols,</w:t>
      </w:r>
      <w:r w:rsidR="00E85943">
        <w:rPr>
          <w:color w:val="231F20"/>
        </w:rPr>
        <w:t xml:space="preserve"> </w:t>
      </w:r>
      <w:r>
        <w:rPr>
          <w:color w:val="231F20"/>
        </w:rPr>
        <w:t>Burgenland</w:t>
      </w:r>
      <w:r w:rsidR="00E85943">
        <w:rPr>
          <w:color w:val="231F20"/>
        </w:rPr>
        <w:t>,</w:t>
      </w:r>
      <w:r>
        <w:rPr>
          <w:color w:val="231F20"/>
        </w:rPr>
        <w:t xml:space="preserve"> Österreich</w:t>
      </w:r>
    </w:p>
    <w:p w14:paraId="2A943759" w14:textId="60EE72A9" w:rsidR="00E85943" w:rsidRPr="00CD7EE5" w:rsidRDefault="00567774" w:rsidP="00E85943">
      <w:pPr>
        <w:pStyle w:val="Textkrper"/>
        <w:spacing w:before="144" w:line="288" w:lineRule="auto"/>
        <w:ind w:left="153" w:right="336"/>
        <w:rPr>
          <w:color w:val="231F20"/>
        </w:rPr>
      </w:pPr>
      <w:r w:rsidRPr="00567774">
        <w:rPr>
          <w:color w:val="231F20"/>
        </w:rPr>
        <w:t>Dunkles Rubinrot. Weichsel und Brombeere mit einem Anflug von Mineralität. Vollmundig mit gut eingebundener Säure. Eleganter und weicher Blaufränkisch ideal als Speisenbegleiter</w:t>
      </w:r>
      <w:r>
        <w:rPr>
          <w:color w:val="231F20"/>
        </w:rPr>
        <w:t>. Pannobile Member.</w:t>
      </w:r>
    </w:p>
    <w:p w14:paraId="1E575241" w14:textId="77777777" w:rsidR="00E85943" w:rsidRDefault="00E85943">
      <w:pPr>
        <w:pStyle w:val="berschrift1"/>
        <w:spacing w:before="129"/>
        <w:ind w:left="153"/>
        <w:jc w:val="left"/>
        <w:rPr>
          <w:rFonts w:ascii="Eagle-Book"/>
          <w:b/>
          <w:bCs/>
          <w:color w:val="231F20"/>
          <w:lang w:val="de-CH"/>
        </w:rPr>
      </w:pPr>
    </w:p>
    <w:p w14:paraId="40196763" w14:textId="77777777" w:rsidR="00E85943" w:rsidRDefault="00E85943">
      <w:pPr>
        <w:pStyle w:val="berschrift1"/>
        <w:spacing w:before="129"/>
        <w:ind w:left="153"/>
        <w:jc w:val="left"/>
        <w:rPr>
          <w:rFonts w:ascii="Eagle-Book"/>
          <w:b/>
          <w:bCs/>
          <w:color w:val="231F20"/>
          <w:lang w:val="de-CH"/>
        </w:rPr>
      </w:pPr>
    </w:p>
    <w:p w14:paraId="00088D4D" w14:textId="77777777" w:rsidR="00E85943" w:rsidRDefault="00E85943">
      <w:pPr>
        <w:pStyle w:val="berschrift1"/>
        <w:spacing w:before="129"/>
        <w:ind w:left="153"/>
        <w:jc w:val="left"/>
        <w:rPr>
          <w:rFonts w:ascii="Eagle-Book"/>
          <w:b/>
          <w:bCs/>
          <w:color w:val="231F20"/>
          <w:lang w:val="de-CH"/>
        </w:rPr>
      </w:pPr>
    </w:p>
    <w:p w14:paraId="17EC12E2" w14:textId="77777777" w:rsidR="00E85943" w:rsidRDefault="00E85943">
      <w:pPr>
        <w:pStyle w:val="berschrift1"/>
        <w:spacing w:before="129"/>
        <w:ind w:left="153"/>
        <w:jc w:val="left"/>
        <w:rPr>
          <w:rFonts w:ascii="Eagle-Book"/>
          <w:b/>
          <w:bCs/>
          <w:color w:val="231F20"/>
          <w:lang w:val="de-CH"/>
        </w:rPr>
      </w:pPr>
    </w:p>
    <w:p w14:paraId="63D612D5" w14:textId="77777777" w:rsidR="00E85943" w:rsidRDefault="00E85943">
      <w:pPr>
        <w:pStyle w:val="berschrift1"/>
        <w:spacing w:before="129"/>
        <w:ind w:left="153"/>
        <w:jc w:val="left"/>
        <w:rPr>
          <w:rFonts w:ascii="Eagle-Book"/>
          <w:b/>
          <w:bCs/>
          <w:color w:val="231F20"/>
          <w:lang w:val="de-CH"/>
        </w:rPr>
      </w:pPr>
    </w:p>
    <w:p w14:paraId="7FA3BE98" w14:textId="77777777" w:rsidR="00E85943" w:rsidRDefault="00E85943">
      <w:pPr>
        <w:pStyle w:val="berschrift1"/>
        <w:spacing w:before="129"/>
        <w:ind w:left="153"/>
        <w:jc w:val="left"/>
        <w:rPr>
          <w:rFonts w:ascii="Eagle-Book"/>
          <w:b/>
          <w:bCs/>
          <w:color w:val="231F20"/>
          <w:lang w:val="de-CH"/>
        </w:rPr>
      </w:pPr>
    </w:p>
    <w:p w14:paraId="22124A47" w14:textId="77777777" w:rsidR="00E85943" w:rsidRDefault="00E85943">
      <w:pPr>
        <w:pStyle w:val="berschrift1"/>
        <w:spacing w:before="129"/>
        <w:ind w:left="153"/>
        <w:jc w:val="left"/>
        <w:rPr>
          <w:rFonts w:ascii="Eagle-Book"/>
          <w:b/>
          <w:bCs/>
          <w:color w:val="231F20"/>
          <w:lang w:val="de-CH"/>
        </w:rPr>
      </w:pPr>
    </w:p>
    <w:p w14:paraId="64878F0D" w14:textId="77777777" w:rsidR="00E85943" w:rsidRDefault="00E85943">
      <w:pPr>
        <w:pStyle w:val="berschrift1"/>
        <w:spacing w:before="129"/>
        <w:ind w:left="153"/>
        <w:jc w:val="left"/>
        <w:rPr>
          <w:rFonts w:ascii="Eagle-Book"/>
          <w:b/>
          <w:bCs/>
          <w:color w:val="231F20"/>
          <w:lang w:val="de-CH"/>
        </w:rPr>
      </w:pPr>
    </w:p>
    <w:p w14:paraId="57005B25" w14:textId="77777777" w:rsidR="00E85943" w:rsidRDefault="00E85943">
      <w:pPr>
        <w:pStyle w:val="berschrift1"/>
        <w:spacing w:before="129"/>
        <w:ind w:left="153"/>
        <w:jc w:val="left"/>
        <w:rPr>
          <w:rFonts w:ascii="Eagle-Book"/>
          <w:b/>
          <w:bCs/>
          <w:color w:val="231F20"/>
          <w:lang w:val="de-CH"/>
        </w:rPr>
      </w:pPr>
    </w:p>
    <w:p w14:paraId="2611FF1C" w14:textId="77777777" w:rsidR="00E85943" w:rsidRDefault="00E85943">
      <w:pPr>
        <w:pStyle w:val="berschrift1"/>
        <w:spacing w:before="129"/>
        <w:ind w:left="153"/>
        <w:jc w:val="left"/>
        <w:rPr>
          <w:rFonts w:ascii="Eagle-Book"/>
          <w:b/>
          <w:bCs/>
          <w:color w:val="231F20"/>
          <w:lang w:val="de-CH"/>
        </w:rPr>
      </w:pPr>
    </w:p>
    <w:p w14:paraId="6554044E" w14:textId="77777777" w:rsidR="00E85943" w:rsidRDefault="00E85943">
      <w:pPr>
        <w:pStyle w:val="berschrift1"/>
        <w:spacing w:before="129"/>
        <w:ind w:left="153"/>
        <w:jc w:val="left"/>
        <w:rPr>
          <w:rFonts w:ascii="Eagle-Book"/>
          <w:b/>
          <w:bCs/>
          <w:color w:val="231F20"/>
          <w:lang w:val="de-CH"/>
        </w:rPr>
      </w:pPr>
    </w:p>
    <w:p w14:paraId="2BBD9AFE" w14:textId="77777777" w:rsidR="00E85943" w:rsidRDefault="00E85943">
      <w:pPr>
        <w:pStyle w:val="berschrift1"/>
        <w:spacing w:before="129"/>
        <w:ind w:left="153"/>
        <w:jc w:val="left"/>
        <w:rPr>
          <w:rFonts w:ascii="Eagle-Book"/>
          <w:b/>
          <w:bCs/>
          <w:color w:val="231F20"/>
          <w:lang w:val="de-CH"/>
        </w:rPr>
      </w:pPr>
    </w:p>
    <w:p w14:paraId="4132D4DC" w14:textId="77777777" w:rsidR="00E85943" w:rsidRDefault="00E85943">
      <w:pPr>
        <w:pStyle w:val="berschrift1"/>
        <w:spacing w:before="129"/>
        <w:ind w:left="153"/>
        <w:jc w:val="left"/>
        <w:rPr>
          <w:rFonts w:ascii="Eagle-Book"/>
          <w:b/>
          <w:bCs/>
          <w:color w:val="231F20"/>
          <w:lang w:val="de-CH"/>
        </w:rPr>
      </w:pPr>
    </w:p>
    <w:p w14:paraId="2813F01D" w14:textId="77777777" w:rsidR="00E85943" w:rsidRDefault="00E85943">
      <w:pPr>
        <w:pStyle w:val="berschrift1"/>
        <w:spacing w:before="129"/>
        <w:ind w:left="153"/>
        <w:jc w:val="left"/>
        <w:rPr>
          <w:rFonts w:ascii="Eagle-Book"/>
          <w:b/>
          <w:bCs/>
          <w:color w:val="231F20"/>
          <w:lang w:val="de-CH"/>
        </w:rPr>
      </w:pPr>
    </w:p>
    <w:p w14:paraId="3A1A1707" w14:textId="77777777" w:rsidR="00E85943" w:rsidRDefault="00E85943">
      <w:pPr>
        <w:pStyle w:val="berschrift1"/>
        <w:spacing w:before="129"/>
        <w:ind w:left="153"/>
        <w:jc w:val="left"/>
        <w:rPr>
          <w:rFonts w:ascii="Eagle-Book"/>
          <w:b/>
          <w:bCs/>
          <w:color w:val="231F20"/>
          <w:lang w:val="de-CH"/>
        </w:rPr>
      </w:pPr>
    </w:p>
    <w:p w14:paraId="07871803" w14:textId="77777777" w:rsidR="00E85943" w:rsidRDefault="00E85943">
      <w:pPr>
        <w:pStyle w:val="berschrift1"/>
        <w:spacing w:before="129"/>
        <w:ind w:left="153"/>
        <w:jc w:val="left"/>
        <w:rPr>
          <w:rFonts w:ascii="Eagle-Book"/>
          <w:b/>
          <w:bCs/>
          <w:color w:val="231F20"/>
          <w:lang w:val="de-CH"/>
        </w:rPr>
      </w:pPr>
    </w:p>
    <w:p w14:paraId="7270BA29" w14:textId="77777777" w:rsidR="00E85943" w:rsidRDefault="00E85943">
      <w:pPr>
        <w:pStyle w:val="berschrift1"/>
        <w:spacing w:before="129"/>
        <w:ind w:left="153"/>
        <w:jc w:val="left"/>
        <w:rPr>
          <w:rFonts w:ascii="Eagle-Book"/>
          <w:b/>
          <w:bCs/>
          <w:color w:val="231F20"/>
          <w:lang w:val="de-CH"/>
        </w:rPr>
      </w:pPr>
    </w:p>
    <w:p w14:paraId="21C4725A" w14:textId="77777777" w:rsidR="00E85943" w:rsidRDefault="00E85943">
      <w:pPr>
        <w:pStyle w:val="berschrift1"/>
        <w:spacing w:before="129"/>
        <w:ind w:left="153"/>
        <w:jc w:val="left"/>
        <w:rPr>
          <w:rFonts w:ascii="Eagle-Book"/>
          <w:b/>
          <w:bCs/>
          <w:color w:val="231F20"/>
          <w:lang w:val="de-CH"/>
        </w:rPr>
      </w:pPr>
    </w:p>
    <w:p w14:paraId="72CD5CBF" w14:textId="77777777" w:rsidR="00E85943" w:rsidRDefault="00E85943">
      <w:pPr>
        <w:pStyle w:val="berschrift1"/>
        <w:spacing w:before="129"/>
        <w:ind w:left="153"/>
        <w:jc w:val="left"/>
        <w:rPr>
          <w:rFonts w:ascii="Eagle-Book"/>
          <w:b/>
          <w:bCs/>
          <w:color w:val="231F20"/>
          <w:lang w:val="de-CH"/>
        </w:rPr>
      </w:pPr>
    </w:p>
    <w:p w14:paraId="07147EED" w14:textId="77777777" w:rsidR="00E85943" w:rsidRDefault="00E85943">
      <w:pPr>
        <w:pStyle w:val="berschrift1"/>
        <w:spacing w:before="129"/>
        <w:ind w:left="153"/>
        <w:jc w:val="left"/>
        <w:rPr>
          <w:rFonts w:ascii="Eagle-Book"/>
          <w:b/>
          <w:bCs/>
          <w:color w:val="231F20"/>
          <w:lang w:val="de-CH"/>
        </w:rPr>
      </w:pPr>
    </w:p>
    <w:p w14:paraId="542A7661" w14:textId="77777777" w:rsidR="00E85943" w:rsidRDefault="00E85943">
      <w:pPr>
        <w:pStyle w:val="berschrift1"/>
        <w:spacing w:before="129"/>
        <w:ind w:left="153"/>
        <w:jc w:val="left"/>
        <w:rPr>
          <w:rFonts w:ascii="Eagle-Book"/>
          <w:b/>
          <w:bCs/>
          <w:color w:val="231F20"/>
          <w:lang w:val="de-CH"/>
        </w:rPr>
      </w:pPr>
    </w:p>
    <w:p w14:paraId="7C51D7A2" w14:textId="77777777" w:rsidR="00E85943" w:rsidRDefault="00E85943">
      <w:pPr>
        <w:pStyle w:val="berschrift1"/>
        <w:spacing w:before="129"/>
        <w:ind w:left="153"/>
        <w:jc w:val="left"/>
        <w:rPr>
          <w:rFonts w:ascii="Eagle-Book"/>
          <w:b/>
          <w:bCs/>
          <w:color w:val="231F20"/>
          <w:lang w:val="de-CH"/>
        </w:rPr>
      </w:pPr>
    </w:p>
    <w:p w14:paraId="716581BA" w14:textId="77777777" w:rsidR="00E85943" w:rsidRDefault="00E85943">
      <w:pPr>
        <w:pStyle w:val="berschrift1"/>
        <w:spacing w:before="129"/>
        <w:ind w:left="153"/>
        <w:jc w:val="left"/>
        <w:rPr>
          <w:rFonts w:ascii="Eagle-Book"/>
          <w:b/>
          <w:bCs/>
          <w:color w:val="231F20"/>
          <w:lang w:val="de-CH"/>
        </w:rPr>
      </w:pPr>
    </w:p>
    <w:p w14:paraId="3FB6E494" w14:textId="77777777" w:rsidR="00E85943" w:rsidRDefault="00E85943">
      <w:pPr>
        <w:pStyle w:val="berschrift1"/>
        <w:spacing w:before="129"/>
        <w:ind w:left="153"/>
        <w:jc w:val="left"/>
        <w:rPr>
          <w:rFonts w:ascii="Eagle-Book"/>
          <w:b/>
          <w:bCs/>
          <w:color w:val="231F20"/>
          <w:lang w:val="de-CH"/>
        </w:rPr>
      </w:pPr>
    </w:p>
    <w:p w14:paraId="5008DB2F" w14:textId="77777777" w:rsidR="00E85943" w:rsidRDefault="00E85943">
      <w:pPr>
        <w:pStyle w:val="berschrift1"/>
        <w:spacing w:before="129"/>
        <w:ind w:left="153"/>
        <w:jc w:val="left"/>
        <w:rPr>
          <w:rFonts w:ascii="Eagle-Book"/>
          <w:b/>
          <w:bCs/>
          <w:color w:val="231F20"/>
          <w:lang w:val="de-CH"/>
        </w:rPr>
      </w:pPr>
    </w:p>
    <w:p w14:paraId="29609B24" w14:textId="77777777" w:rsidR="00E85943" w:rsidRDefault="00E85943">
      <w:pPr>
        <w:pStyle w:val="berschrift1"/>
        <w:spacing w:before="129"/>
        <w:ind w:left="153"/>
        <w:jc w:val="left"/>
        <w:rPr>
          <w:rFonts w:ascii="Eagle-Book"/>
          <w:b/>
          <w:bCs/>
          <w:color w:val="231F20"/>
          <w:lang w:val="de-CH"/>
        </w:rPr>
      </w:pPr>
    </w:p>
    <w:p w14:paraId="1761E3AC" w14:textId="77777777" w:rsidR="00E85943" w:rsidRDefault="00E85943">
      <w:pPr>
        <w:pStyle w:val="berschrift1"/>
        <w:spacing w:before="129"/>
        <w:ind w:left="153"/>
        <w:jc w:val="left"/>
        <w:rPr>
          <w:rFonts w:ascii="Eagle-Book"/>
          <w:b/>
          <w:bCs/>
          <w:color w:val="231F20"/>
          <w:lang w:val="de-CH"/>
        </w:rPr>
      </w:pPr>
    </w:p>
    <w:p w14:paraId="2B20E437" w14:textId="77777777" w:rsidR="00E85943" w:rsidRDefault="00E85943">
      <w:pPr>
        <w:pStyle w:val="berschrift1"/>
        <w:spacing w:before="129"/>
        <w:ind w:left="153"/>
        <w:jc w:val="left"/>
        <w:rPr>
          <w:rFonts w:ascii="Eagle-Book"/>
          <w:b/>
          <w:bCs/>
          <w:color w:val="231F20"/>
          <w:lang w:val="de-CH"/>
        </w:rPr>
      </w:pPr>
    </w:p>
    <w:p w14:paraId="504A984B" w14:textId="77777777" w:rsidR="00E85943" w:rsidRDefault="00E85943">
      <w:pPr>
        <w:pStyle w:val="berschrift1"/>
        <w:spacing w:before="129"/>
        <w:ind w:left="153"/>
        <w:jc w:val="left"/>
        <w:rPr>
          <w:rFonts w:ascii="Eagle-Book"/>
          <w:b/>
          <w:bCs/>
          <w:color w:val="231F20"/>
          <w:lang w:val="de-CH"/>
        </w:rPr>
      </w:pPr>
    </w:p>
    <w:p w14:paraId="0CC43C7E" w14:textId="77777777" w:rsidR="00E85943" w:rsidRDefault="00E85943">
      <w:pPr>
        <w:pStyle w:val="berschrift1"/>
        <w:spacing w:before="129"/>
        <w:ind w:left="153"/>
        <w:jc w:val="left"/>
        <w:rPr>
          <w:rFonts w:ascii="Eagle-Book"/>
          <w:b/>
          <w:bCs/>
          <w:color w:val="231F20"/>
          <w:lang w:val="de-CH"/>
        </w:rPr>
      </w:pPr>
    </w:p>
    <w:p w14:paraId="515FD6A9" w14:textId="77777777" w:rsidR="00E85943" w:rsidRDefault="00E85943">
      <w:pPr>
        <w:pStyle w:val="berschrift1"/>
        <w:spacing w:before="129"/>
        <w:ind w:left="153"/>
        <w:jc w:val="left"/>
        <w:rPr>
          <w:rFonts w:ascii="Eagle-Book"/>
          <w:b/>
          <w:bCs/>
          <w:color w:val="231F20"/>
          <w:lang w:val="de-CH"/>
        </w:rPr>
      </w:pPr>
    </w:p>
    <w:p w14:paraId="73AB19C6" w14:textId="77777777" w:rsidR="00E85943" w:rsidRDefault="00E85943">
      <w:pPr>
        <w:pStyle w:val="berschrift1"/>
        <w:spacing w:before="129"/>
        <w:ind w:left="153"/>
        <w:jc w:val="left"/>
        <w:rPr>
          <w:rFonts w:ascii="Eagle-Book"/>
          <w:b/>
          <w:bCs/>
          <w:color w:val="231F20"/>
          <w:lang w:val="de-CH"/>
        </w:rPr>
      </w:pPr>
    </w:p>
    <w:p w14:paraId="17C0D44B" w14:textId="77777777" w:rsidR="00E85943" w:rsidRDefault="00E85943">
      <w:pPr>
        <w:pStyle w:val="berschrift1"/>
        <w:spacing w:before="129"/>
        <w:ind w:left="153"/>
        <w:jc w:val="left"/>
        <w:rPr>
          <w:rFonts w:ascii="Eagle-Book"/>
          <w:b/>
          <w:bCs/>
          <w:color w:val="231F20"/>
          <w:lang w:val="de-CH"/>
        </w:rPr>
      </w:pPr>
    </w:p>
    <w:p w14:paraId="30200679" w14:textId="77777777" w:rsidR="00E85943" w:rsidRDefault="00E85943">
      <w:pPr>
        <w:pStyle w:val="berschrift1"/>
        <w:spacing w:before="129"/>
        <w:ind w:left="153"/>
        <w:jc w:val="left"/>
        <w:rPr>
          <w:rFonts w:ascii="Eagle-Book"/>
          <w:b/>
          <w:bCs/>
          <w:color w:val="231F20"/>
          <w:lang w:val="de-CH"/>
        </w:rPr>
      </w:pPr>
    </w:p>
    <w:p w14:paraId="7649E864" w14:textId="77777777" w:rsidR="00E85943" w:rsidRDefault="00E85943">
      <w:pPr>
        <w:pStyle w:val="berschrift1"/>
        <w:spacing w:before="129"/>
        <w:ind w:left="153"/>
        <w:jc w:val="left"/>
        <w:rPr>
          <w:rFonts w:ascii="Eagle-Book"/>
          <w:b/>
          <w:bCs/>
          <w:color w:val="231F20"/>
          <w:lang w:val="de-CH"/>
        </w:rPr>
      </w:pPr>
    </w:p>
    <w:p w14:paraId="22175D32" w14:textId="77777777" w:rsidR="00E85943" w:rsidRDefault="00E85943">
      <w:pPr>
        <w:pStyle w:val="berschrift1"/>
        <w:spacing w:before="129"/>
        <w:ind w:left="153"/>
        <w:jc w:val="left"/>
        <w:rPr>
          <w:rFonts w:ascii="Eagle-Book"/>
          <w:b/>
          <w:bCs/>
          <w:color w:val="231F20"/>
          <w:lang w:val="de-CH"/>
        </w:rPr>
      </w:pPr>
    </w:p>
    <w:p w14:paraId="59D03F95" w14:textId="77777777" w:rsidR="00E85943" w:rsidRDefault="00E85943">
      <w:pPr>
        <w:pStyle w:val="berschrift1"/>
        <w:spacing w:before="129"/>
        <w:ind w:left="153"/>
        <w:jc w:val="left"/>
        <w:rPr>
          <w:rFonts w:ascii="Eagle-Book"/>
          <w:b/>
          <w:bCs/>
          <w:color w:val="231F20"/>
          <w:lang w:val="de-CH"/>
        </w:rPr>
      </w:pPr>
    </w:p>
    <w:p w14:paraId="759475C7" w14:textId="77777777" w:rsidR="00E85943" w:rsidRDefault="00E85943">
      <w:pPr>
        <w:pStyle w:val="berschrift1"/>
        <w:spacing w:before="129"/>
        <w:ind w:left="153"/>
        <w:jc w:val="left"/>
        <w:rPr>
          <w:rFonts w:ascii="Eagle-Book"/>
          <w:b/>
          <w:bCs/>
          <w:color w:val="231F20"/>
          <w:lang w:val="de-CH"/>
        </w:rPr>
      </w:pPr>
    </w:p>
    <w:p w14:paraId="0A3892FE" w14:textId="77777777" w:rsidR="00E85943" w:rsidRDefault="00E85943">
      <w:pPr>
        <w:pStyle w:val="berschrift1"/>
        <w:spacing w:before="129"/>
        <w:ind w:left="153"/>
        <w:jc w:val="left"/>
        <w:rPr>
          <w:rFonts w:ascii="Eagle-Book"/>
          <w:b/>
          <w:bCs/>
          <w:color w:val="231F20"/>
          <w:lang w:val="de-CH"/>
        </w:rPr>
      </w:pPr>
    </w:p>
    <w:p w14:paraId="3EF4A296" w14:textId="77777777" w:rsidR="00E85943" w:rsidRDefault="00E85943">
      <w:pPr>
        <w:pStyle w:val="berschrift1"/>
        <w:spacing w:before="129"/>
        <w:ind w:left="153"/>
        <w:jc w:val="left"/>
        <w:rPr>
          <w:rFonts w:ascii="Eagle-Book"/>
          <w:b/>
          <w:bCs/>
          <w:color w:val="231F20"/>
          <w:lang w:val="de-CH"/>
        </w:rPr>
      </w:pPr>
    </w:p>
    <w:p w14:paraId="1A2BC60C" w14:textId="77777777" w:rsidR="00E85943" w:rsidRDefault="00E85943">
      <w:pPr>
        <w:pStyle w:val="berschrift1"/>
        <w:spacing w:before="129"/>
        <w:ind w:left="153"/>
        <w:jc w:val="left"/>
        <w:rPr>
          <w:rFonts w:ascii="Eagle-Book"/>
          <w:b/>
          <w:bCs/>
          <w:color w:val="231F20"/>
          <w:lang w:val="de-CH"/>
        </w:rPr>
      </w:pPr>
    </w:p>
    <w:p w14:paraId="328066BF" w14:textId="77777777" w:rsidR="00E85943" w:rsidRDefault="00E85943">
      <w:pPr>
        <w:pStyle w:val="berschrift1"/>
        <w:spacing w:before="129"/>
        <w:ind w:left="153"/>
        <w:jc w:val="left"/>
        <w:rPr>
          <w:rFonts w:ascii="Eagle-Book"/>
          <w:b/>
          <w:bCs/>
          <w:color w:val="231F20"/>
          <w:lang w:val="de-CH"/>
        </w:rPr>
      </w:pPr>
    </w:p>
    <w:p w14:paraId="29D394EE" w14:textId="77777777" w:rsidR="00E85943" w:rsidRDefault="00E85943">
      <w:pPr>
        <w:pStyle w:val="berschrift1"/>
        <w:spacing w:before="129"/>
        <w:ind w:left="153"/>
        <w:jc w:val="left"/>
        <w:rPr>
          <w:rFonts w:ascii="Eagle-Book"/>
          <w:b/>
          <w:bCs/>
          <w:color w:val="231F20"/>
          <w:lang w:val="de-CH"/>
        </w:rPr>
      </w:pPr>
    </w:p>
    <w:p w14:paraId="240A594D" w14:textId="77777777" w:rsidR="00E85943" w:rsidRDefault="00E85943">
      <w:pPr>
        <w:pStyle w:val="berschrift1"/>
        <w:spacing w:before="129"/>
        <w:ind w:left="153"/>
        <w:jc w:val="left"/>
        <w:rPr>
          <w:rFonts w:ascii="Eagle-Book"/>
          <w:b/>
          <w:bCs/>
          <w:color w:val="231F20"/>
          <w:lang w:val="de-CH"/>
        </w:rPr>
      </w:pPr>
    </w:p>
    <w:p w14:paraId="6405897B" w14:textId="77777777" w:rsidR="00E85943" w:rsidRDefault="00E85943">
      <w:pPr>
        <w:pStyle w:val="berschrift1"/>
        <w:spacing w:before="129"/>
        <w:ind w:left="153"/>
        <w:jc w:val="left"/>
        <w:rPr>
          <w:rFonts w:ascii="Eagle-Book"/>
          <w:b/>
          <w:bCs/>
          <w:color w:val="231F20"/>
          <w:lang w:val="de-CH"/>
        </w:rPr>
      </w:pPr>
    </w:p>
    <w:p w14:paraId="71E4C5BE" w14:textId="77777777" w:rsidR="00E85943" w:rsidRDefault="00E85943">
      <w:pPr>
        <w:pStyle w:val="berschrift1"/>
        <w:spacing w:before="129"/>
        <w:ind w:left="153"/>
        <w:jc w:val="left"/>
        <w:rPr>
          <w:rFonts w:ascii="Eagle-Book"/>
          <w:b/>
          <w:bCs/>
          <w:color w:val="231F20"/>
          <w:lang w:val="de-CH"/>
        </w:rPr>
      </w:pPr>
    </w:p>
    <w:p w14:paraId="6C8E3770" w14:textId="77777777" w:rsidR="00E85943" w:rsidRDefault="00E85943">
      <w:pPr>
        <w:pStyle w:val="berschrift1"/>
        <w:spacing w:before="129"/>
        <w:ind w:left="153"/>
        <w:jc w:val="left"/>
        <w:rPr>
          <w:rFonts w:ascii="Eagle-Book"/>
          <w:b/>
          <w:bCs/>
          <w:color w:val="231F20"/>
          <w:lang w:val="de-CH"/>
        </w:rPr>
      </w:pPr>
    </w:p>
    <w:p w14:paraId="21E3EB5F" w14:textId="77777777" w:rsidR="00E85943" w:rsidRDefault="00E85943">
      <w:pPr>
        <w:pStyle w:val="berschrift1"/>
        <w:spacing w:before="129"/>
        <w:ind w:left="153"/>
        <w:jc w:val="left"/>
        <w:rPr>
          <w:rFonts w:ascii="Eagle-Book"/>
          <w:b/>
          <w:bCs/>
          <w:color w:val="231F20"/>
          <w:lang w:val="de-CH"/>
        </w:rPr>
      </w:pPr>
    </w:p>
    <w:p w14:paraId="2E48F3A3" w14:textId="77777777" w:rsidR="00E85943" w:rsidRDefault="00E85943">
      <w:pPr>
        <w:pStyle w:val="berschrift1"/>
        <w:spacing w:before="129"/>
        <w:ind w:left="153"/>
        <w:jc w:val="left"/>
        <w:rPr>
          <w:rFonts w:ascii="Eagle-Book"/>
          <w:b/>
          <w:bCs/>
          <w:color w:val="231F20"/>
          <w:lang w:val="de-CH"/>
        </w:rPr>
      </w:pPr>
    </w:p>
    <w:p w14:paraId="7D227FAA" w14:textId="77777777" w:rsidR="00E85943" w:rsidRDefault="00E85943">
      <w:pPr>
        <w:pStyle w:val="berschrift1"/>
        <w:spacing w:before="129"/>
        <w:ind w:left="153"/>
        <w:jc w:val="left"/>
        <w:rPr>
          <w:rFonts w:ascii="Eagle-Book"/>
          <w:b/>
          <w:bCs/>
          <w:color w:val="231F20"/>
          <w:lang w:val="de-CH"/>
        </w:rPr>
      </w:pPr>
    </w:p>
    <w:p w14:paraId="25091190" w14:textId="77777777" w:rsidR="00E85943" w:rsidRDefault="00E85943">
      <w:pPr>
        <w:pStyle w:val="berschrift1"/>
        <w:spacing w:before="129"/>
        <w:ind w:left="153"/>
        <w:jc w:val="left"/>
        <w:rPr>
          <w:rFonts w:ascii="Eagle-Book"/>
          <w:b/>
          <w:bCs/>
          <w:color w:val="231F20"/>
          <w:lang w:val="de-CH"/>
        </w:rPr>
      </w:pPr>
    </w:p>
    <w:p w14:paraId="07351D1D" w14:textId="77777777" w:rsidR="00E85943" w:rsidRDefault="00E85943">
      <w:pPr>
        <w:pStyle w:val="berschrift1"/>
        <w:spacing w:before="129"/>
        <w:ind w:left="153"/>
        <w:jc w:val="left"/>
        <w:rPr>
          <w:rFonts w:ascii="Eagle-Book"/>
          <w:b/>
          <w:bCs/>
          <w:color w:val="231F20"/>
          <w:lang w:val="de-CH"/>
        </w:rPr>
      </w:pPr>
    </w:p>
    <w:p w14:paraId="777464AB" w14:textId="77777777" w:rsidR="00E85943" w:rsidRDefault="00E85943">
      <w:pPr>
        <w:pStyle w:val="berschrift1"/>
        <w:spacing w:before="129"/>
        <w:ind w:left="153"/>
        <w:jc w:val="left"/>
        <w:rPr>
          <w:rFonts w:ascii="Eagle-Book"/>
          <w:b/>
          <w:bCs/>
          <w:color w:val="231F20"/>
          <w:lang w:val="de-CH"/>
        </w:rPr>
      </w:pPr>
    </w:p>
    <w:p w14:paraId="06269C5A" w14:textId="77777777" w:rsidR="00E85943" w:rsidRDefault="00E85943">
      <w:pPr>
        <w:pStyle w:val="berschrift1"/>
        <w:spacing w:before="129"/>
        <w:ind w:left="153"/>
        <w:jc w:val="left"/>
        <w:rPr>
          <w:rFonts w:ascii="Eagle-Book"/>
          <w:b/>
          <w:bCs/>
          <w:color w:val="231F20"/>
          <w:lang w:val="de-CH"/>
        </w:rPr>
      </w:pPr>
    </w:p>
    <w:p w14:paraId="0FD479ED" w14:textId="77777777" w:rsidR="00E85943" w:rsidRDefault="00E85943">
      <w:pPr>
        <w:pStyle w:val="berschrift1"/>
        <w:spacing w:before="129"/>
        <w:ind w:left="153"/>
        <w:jc w:val="left"/>
        <w:rPr>
          <w:rFonts w:ascii="Eagle-Book"/>
          <w:b/>
          <w:bCs/>
          <w:color w:val="231F20"/>
          <w:lang w:val="de-CH"/>
        </w:rPr>
      </w:pPr>
    </w:p>
    <w:p w14:paraId="390991C5" w14:textId="77777777" w:rsidR="00E85943" w:rsidRDefault="00E85943">
      <w:pPr>
        <w:pStyle w:val="berschrift1"/>
        <w:spacing w:before="129"/>
        <w:ind w:left="153"/>
        <w:jc w:val="left"/>
        <w:rPr>
          <w:rFonts w:ascii="Eagle-Book"/>
          <w:b/>
          <w:bCs/>
          <w:color w:val="231F20"/>
          <w:lang w:val="de-CH"/>
        </w:rPr>
      </w:pPr>
    </w:p>
    <w:p w14:paraId="493979D4" w14:textId="77777777" w:rsidR="00E85943" w:rsidRDefault="00E85943">
      <w:pPr>
        <w:pStyle w:val="berschrift1"/>
        <w:spacing w:before="129"/>
        <w:ind w:left="153"/>
        <w:jc w:val="left"/>
        <w:rPr>
          <w:rFonts w:ascii="Eagle-Book"/>
          <w:b/>
          <w:bCs/>
          <w:color w:val="231F20"/>
          <w:lang w:val="de-CH"/>
        </w:rPr>
      </w:pPr>
    </w:p>
    <w:p w14:paraId="4AD6868D" w14:textId="77777777" w:rsidR="00E85943" w:rsidRDefault="00E85943">
      <w:pPr>
        <w:pStyle w:val="berschrift1"/>
        <w:spacing w:before="129"/>
        <w:ind w:left="153"/>
        <w:jc w:val="left"/>
        <w:rPr>
          <w:rFonts w:ascii="Eagle-Book"/>
          <w:b/>
          <w:bCs/>
          <w:color w:val="231F20"/>
          <w:lang w:val="de-CH"/>
        </w:rPr>
      </w:pPr>
    </w:p>
    <w:p w14:paraId="21FA9A79" w14:textId="77777777" w:rsidR="00E85943" w:rsidRDefault="00E85943">
      <w:pPr>
        <w:pStyle w:val="berschrift1"/>
        <w:spacing w:before="129"/>
        <w:ind w:left="153"/>
        <w:jc w:val="left"/>
        <w:rPr>
          <w:rFonts w:ascii="Eagle-Book"/>
          <w:b/>
          <w:bCs/>
          <w:color w:val="231F20"/>
          <w:lang w:val="de-CH"/>
        </w:rPr>
      </w:pPr>
    </w:p>
    <w:p w14:paraId="249F6E3E" w14:textId="77777777" w:rsidR="00E85943" w:rsidRDefault="00E85943">
      <w:pPr>
        <w:pStyle w:val="berschrift1"/>
        <w:spacing w:before="129"/>
        <w:ind w:left="153"/>
        <w:jc w:val="left"/>
        <w:rPr>
          <w:rFonts w:ascii="Eagle-Book"/>
          <w:b/>
          <w:bCs/>
          <w:color w:val="231F20"/>
          <w:lang w:val="de-CH"/>
        </w:rPr>
      </w:pPr>
    </w:p>
    <w:p w14:paraId="3FF2F536" w14:textId="77777777" w:rsidR="00E85943" w:rsidRDefault="00E85943">
      <w:pPr>
        <w:pStyle w:val="berschrift1"/>
        <w:spacing w:before="129"/>
        <w:ind w:left="153"/>
        <w:jc w:val="left"/>
        <w:rPr>
          <w:rFonts w:ascii="Eagle-Book"/>
          <w:b/>
          <w:bCs/>
          <w:color w:val="231F20"/>
          <w:lang w:val="de-CH"/>
        </w:rPr>
      </w:pPr>
    </w:p>
    <w:p w14:paraId="6D48A27E" w14:textId="77777777" w:rsidR="00E85943" w:rsidRDefault="00E85943">
      <w:pPr>
        <w:pStyle w:val="berschrift1"/>
        <w:spacing w:before="129"/>
        <w:ind w:left="153"/>
        <w:jc w:val="left"/>
        <w:rPr>
          <w:rFonts w:ascii="Eagle-Book"/>
          <w:b/>
          <w:bCs/>
          <w:color w:val="231F20"/>
          <w:lang w:val="de-CH"/>
        </w:rPr>
      </w:pPr>
    </w:p>
    <w:p w14:paraId="7A7572AB" w14:textId="77777777" w:rsidR="00E85943" w:rsidRDefault="00E85943">
      <w:pPr>
        <w:pStyle w:val="berschrift1"/>
        <w:spacing w:before="129"/>
        <w:ind w:left="153"/>
        <w:jc w:val="left"/>
        <w:rPr>
          <w:rFonts w:ascii="Eagle-Book"/>
          <w:b/>
          <w:bCs/>
          <w:color w:val="231F20"/>
          <w:lang w:val="de-CH"/>
        </w:rPr>
      </w:pPr>
    </w:p>
    <w:p w14:paraId="1C1F910A" w14:textId="77777777" w:rsidR="00E85943" w:rsidRDefault="00E85943">
      <w:pPr>
        <w:pStyle w:val="berschrift1"/>
        <w:spacing w:before="129"/>
        <w:ind w:left="153"/>
        <w:jc w:val="left"/>
        <w:rPr>
          <w:rFonts w:ascii="Eagle-Book"/>
          <w:b/>
          <w:bCs/>
          <w:color w:val="231F20"/>
          <w:lang w:val="de-CH"/>
        </w:rPr>
      </w:pPr>
    </w:p>
    <w:p w14:paraId="1DC97687" w14:textId="77777777" w:rsidR="00E85943" w:rsidRDefault="00E85943">
      <w:pPr>
        <w:pStyle w:val="berschrift1"/>
        <w:spacing w:before="129"/>
        <w:ind w:left="153"/>
        <w:jc w:val="left"/>
        <w:rPr>
          <w:rFonts w:ascii="Eagle-Book"/>
          <w:b/>
          <w:bCs/>
          <w:color w:val="231F20"/>
          <w:lang w:val="de-CH"/>
        </w:rPr>
      </w:pPr>
    </w:p>
    <w:p w14:paraId="0246D80A" w14:textId="77777777" w:rsidR="00E85943" w:rsidRDefault="00E85943">
      <w:pPr>
        <w:pStyle w:val="berschrift1"/>
        <w:spacing w:before="129"/>
        <w:ind w:left="153"/>
        <w:jc w:val="left"/>
        <w:rPr>
          <w:rFonts w:ascii="Eagle-Book"/>
          <w:b/>
          <w:bCs/>
          <w:color w:val="231F20"/>
          <w:lang w:val="de-CH"/>
        </w:rPr>
      </w:pPr>
    </w:p>
    <w:p w14:paraId="498CE6BA" w14:textId="77777777" w:rsidR="00E85943" w:rsidRDefault="00E85943">
      <w:pPr>
        <w:pStyle w:val="berschrift1"/>
        <w:spacing w:before="129"/>
        <w:ind w:left="153"/>
        <w:jc w:val="left"/>
        <w:rPr>
          <w:rFonts w:ascii="Eagle-Book"/>
          <w:b/>
          <w:bCs/>
          <w:color w:val="231F20"/>
          <w:lang w:val="de-CH"/>
        </w:rPr>
      </w:pPr>
    </w:p>
    <w:p w14:paraId="62B8653B" w14:textId="77777777" w:rsidR="00E85943" w:rsidRDefault="00E85943">
      <w:pPr>
        <w:pStyle w:val="berschrift1"/>
        <w:spacing w:before="129"/>
        <w:ind w:left="153"/>
        <w:jc w:val="left"/>
        <w:rPr>
          <w:rFonts w:ascii="Eagle-Book"/>
          <w:b/>
          <w:bCs/>
          <w:color w:val="231F20"/>
          <w:lang w:val="de-CH"/>
        </w:rPr>
      </w:pPr>
    </w:p>
    <w:p w14:paraId="2C519530" w14:textId="77777777" w:rsidR="00E85943" w:rsidRDefault="00E85943">
      <w:pPr>
        <w:pStyle w:val="berschrift1"/>
        <w:spacing w:before="129"/>
        <w:ind w:left="153"/>
        <w:jc w:val="left"/>
        <w:rPr>
          <w:rFonts w:ascii="Eagle-Book"/>
          <w:b/>
          <w:bCs/>
          <w:color w:val="231F20"/>
          <w:lang w:val="de-CH"/>
        </w:rPr>
      </w:pPr>
    </w:p>
    <w:p w14:paraId="19E01632" w14:textId="77777777" w:rsidR="00E85943" w:rsidRDefault="00E85943">
      <w:pPr>
        <w:pStyle w:val="berschrift1"/>
        <w:spacing w:before="129"/>
        <w:ind w:left="153"/>
        <w:jc w:val="left"/>
        <w:rPr>
          <w:rFonts w:ascii="Eagle-Book"/>
          <w:b/>
          <w:bCs/>
          <w:color w:val="231F20"/>
          <w:lang w:val="de-CH"/>
        </w:rPr>
      </w:pPr>
    </w:p>
    <w:p w14:paraId="732A210B" w14:textId="77777777" w:rsidR="00E85943" w:rsidRDefault="00E85943">
      <w:pPr>
        <w:pStyle w:val="berschrift1"/>
        <w:spacing w:before="129"/>
        <w:ind w:left="153"/>
        <w:jc w:val="left"/>
        <w:rPr>
          <w:rFonts w:ascii="Eagle-Book"/>
          <w:b/>
          <w:bCs/>
          <w:color w:val="231F20"/>
          <w:lang w:val="de-CH"/>
        </w:rPr>
      </w:pPr>
    </w:p>
    <w:p w14:paraId="41DD68E1" w14:textId="77777777" w:rsidR="00E85943" w:rsidRDefault="00E85943">
      <w:pPr>
        <w:pStyle w:val="berschrift1"/>
        <w:spacing w:before="129"/>
        <w:ind w:left="153"/>
        <w:jc w:val="left"/>
        <w:rPr>
          <w:rFonts w:ascii="Eagle-Book"/>
          <w:b/>
          <w:bCs/>
          <w:color w:val="231F20"/>
          <w:lang w:val="de-CH"/>
        </w:rPr>
      </w:pPr>
    </w:p>
    <w:p w14:paraId="0301F059" w14:textId="3242A5BF" w:rsidR="00ED0776" w:rsidRPr="00C76858" w:rsidRDefault="00E94DB7">
      <w:pPr>
        <w:pStyle w:val="berschrift1"/>
        <w:spacing w:before="129"/>
        <w:ind w:left="153"/>
        <w:jc w:val="left"/>
        <w:rPr>
          <w:rFonts w:ascii="Eagle-Book"/>
          <w:b/>
          <w:bCs/>
          <w:lang w:val="de-CH"/>
        </w:rPr>
      </w:pPr>
      <w:r w:rsidRPr="00C76858">
        <w:rPr>
          <w:rFonts w:ascii="Eagle-Book"/>
          <w:b/>
          <w:bCs/>
          <w:color w:val="231F20"/>
          <w:lang w:val="de-CH"/>
        </w:rPr>
        <w:t>Cabernet</w:t>
      </w:r>
    </w:p>
    <w:p w14:paraId="7C6E37B5" w14:textId="77777777" w:rsidR="00ED0776" w:rsidRPr="00C76858" w:rsidRDefault="00ED0776">
      <w:pPr>
        <w:pStyle w:val="Textkrper"/>
        <w:spacing w:before="9"/>
        <w:rPr>
          <w:rFonts w:ascii="Eagle-Book"/>
          <w:sz w:val="30"/>
          <w:lang w:val="de-CH"/>
        </w:rPr>
      </w:pPr>
    </w:p>
    <w:p w14:paraId="2B5C0F7F" w14:textId="66E0B66A" w:rsidR="00ED0776" w:rsidRDefault="00E94DB7">
      <w:pPr>
        <w:ind w:left="153"/>
        <w:rPr>
          <w:sz w:val="24"/>
        </w:rPr>
      </w:pPr>
      <w:r>
        <w:rPr>
          <w:color w:val="231F20"/>
          <w:sz w:val="24"/>
        </w:rPr>
        <w:t>Cabernet Jura</w:t>
      </w:r>
      <w:r w:rsidR="002C7365">
        <w:rPr>
          <w:color w:val="231F20"/>
          <w:sz w:val="24"/>
        </w:rPr>
        <w:t>, Remigen</w:t>
      </w:r>
      <w:r w:rsidR="007E0210">
        <w:rPr>
          <w:color w:val="231F20"/>
          <w:sz w:val="24"/>
        </w:rPr>
        <w:t xml:space="preserve">  </w:t>
      </w:r>
    </w:p>
    <w:p w14:paraId="05CB458B" w14:textId="77777777" w:rsidR="00ED0776" w:rsidRDefault="00E94DB7">
      <w:pPr>
        <w:pStyle w:val="Textkrper"/>
        <w:spacing w:before="33" w:line="288" w:lineRule="auto"/>
        <w:ind w:left="153" w:right="3460"/>
      </w:pPr>
      <w:r>
        <w:rPr>
          <w:color w:val="231F20"/>
        </w:rPr>
        <w:t>100% Cabernet Jura (Vinatura) Weingut Hartmann Remigen Aargau</w:t>
      </w:r>
    </w:p>
    <w:p w14:paraId="11D90556" w14:textId="16D6F4EC" w:rsidR="00CB02CE" w:rsidRDefault="00E94DB7" w:rsidP="00C76858">
      <w:pPr>
        <w:pStyle w:val="Textkrper"/>
        <w:spacing w:before="144" w:line="288" w:lineRule="auto"/>
        <w:ind w:left="153" w:right="882"/>
        <w:rPr>
          <w:color w:val="231F20"/>
        </w:rPr>
      </w:pPr>
      <w:r>
        <w:rPr>
          <w:color w:val="231F20"/>
        </w:rPr>
        <w:t>Grosse Nase, warme, komplexe Frucht, vielschichtige Aromen. Feiner eleganter Cabarnet aus der Region</w:t>
      </w:r>
      <w:r w:rsidR="005F7CDB">
        <w:rPr>
          <w:color w:val="231F20"/>
        </w:rPr>
        <w:t>, sehr weich</w:t>
      </w:r>
      <w:r w:rsidR="00F97205">
        <w:rPr>
          <w:color w:val="231F20"/>
        </w:rPr>
        <w:t>e Tannine, angenehm zu trinken.</w:t>
      </w:r>
    </w:p>
    <w:p w14:paraId="4F7EC28C" w14:textId="77777777" w:rsidR="00A92664" w:rsidRPr="00CB02CE" w:rsidRDefault="00A92664" w:rsidP="00C76858">
      <w:pPr>
        <w:pStyle w:val="Textkrper"/>
        <w:spacing w:before="144" w:line="288" w:lineRule="auto"/>
        <w:ind w:left="153" w:right="882"/>
      </w:pPr>
    </w:p>
    <w:p w14:paraId="5DD0D41C" w14:textId="56B0A567" w:rsidR="00ED0776" w:rsidRPr="00E94DB7" w:rsidRDefault="00A62415">
      <w:pPr>
        <w:pStyle w:val="berschrift1"/>
        <w:ind w:left="153"/>
        <w:jc w:val="left"/>
        <w:rPr>
          <w:lang w:val="en-US"/>
        </w:rPr>
      </w:pPr>
      <w:r>
        <w:rPr>
          <w:color w:val="231F20"/>
          <w:lang w:val="en-US"/>
        </w:rPr>
        <w:t>“</w:t>
      </w:r>
      <w:r w:rsidR="00E94DB7" w:rsidRPr="00E94DB7">
        <w:rPr>
          <w:color w:val="231F20"/>
          <w:lang w:val="en-US"/>
        </w:rPr>
        <w:t>OM</w:t>
      </w:r>
      <w:r>
        <w:rPr>
          <w:color w:val="231F20"/>
          <w:lang w:val="en-US"/>
        </w:rPr>
        <w:t>”</w:t>
      </w:r>
      <w:r w:rsidR="007E0210">
        <w:rPr>
          <w:color w:val="231F20"/>
          <w:lang w:val="en-US"/>
        </w:rPr>
        <w:t xml:space="preserve"> 500,</w:t>
      </w:r>
      <w:r>
        <w:rPr>
          <w:color w:val="231F20"/>
          <w:lang w:val="en-US"/>
        </w:rPr>
        <w:t xml:space="preserve"> Oliver Moragues, Mallorca</w:t>
      </w:r>
      <w:r w:rsidR="007E0210">
        <w:rPr>
          <w:color w:val="231F20"/>
          <w:lang w:val="en-US"/>
        </w:rPr>
        <w:t xml:space="preserve"> </w:t>
      </w:r>
    </w:p>
    <w:p w14:paraId="2F661A34" w14:textId="77777777" w:rsidR="00ED0776" w:rsidRPr="00E94DB7" w:rsidRDefault="00E94DB7">
      <w:pPr>
        <w:pStyle w:val="Textkrper"/>
        <w:spacing w:before="33" w:line="288" w:lineRule="auto"/>
        <w:ind w:left="153" w:right="1533"/>
        <w:rPr>
          <w:lang w:val="en-US"/>
        </w:rPr>
      </w:pPr>
      <w:r w:rsidRPr="00E94DB7">
        <w:rPr>
          <w:color w:val="231F20"/>
          <w:lang w:val="en-US"/>
        </w:rPr>
        <w:t xml:space="preserve">Cabernet Sauvignon, Syrah, Merlot, Manto negro, Callet </w:t>
      </w:r>
      <w:r w:rsidR="003719EF">
        <w:rPr>
          <w:color w:val="231F20"/>
          <w:lang w:val="en-US"/>
        </w:rPr>
        <w:br/>
      </w:r>
      <w:r w:rsidRPr="00E94DB7">
        <w:rPr>
          <w:color w:val="231F20"/>
          <w:lang w:val="en-US"/>
        </w:rPr>
        <w:t>Oliver Moragues, Mallorca</w:t>
      </w:r>
    </w:p>
    <w:p w14:paraId="7B08032C" w14:textId="23EA3604" w:rsidR="00ED0776" w:rsidRDefault="00E94DB7">
      <w:pPr>
        <w:pStyle w:val="Textkrper"/>
        <w:spacing w:before="144" w:line="288" w:lineRule="auto"/>
        <w:ind w:left="153" w:right="205"/>
        <w:rPr>
          <w:color w:val="231F20"/>
        </w:rPr>
      </w:pPr>
      <w:r>
        <w:rPr>
          <w:color w:val="231F20"/>
          <w:spacing w:val="-3"/>
        </w:rPr>
        <w:t xml:space="preserve">Bio-Anbau, </w:t>
      </w:r>
      <w:r>
        <w:rPr>
          <w:color w:val="231F20"/>
        </w:rPr>
        <w:t>12 Monate in französischen und amerikanischen Barrique. Schönes</w:t>
      </w:r>
      <w:r>
        <w:rPr>
          <w:color w:val="231F20"/>
          <w:spacing w:val="-15"/>
        </w:rPr>
        <w:t xml:space="preserve"> </w:t>
      </w:r>
      <w:r>
        <w:rPr>
          <w:color w:val="231F20"/>
        </w:rPr>
        <w:t>dunkles</w:t>
      </w:r>
      <w:r>
        <w:rPr>
          <w:color w:val="231F20"/>
          <w:spacing w:val="-14"/>
        </w:rPr>
        <w:t xml:space="preserve"> </w:t>
      </w:r>
      <w:r>
        <w:rPr>
          <w:color w:val="231F20"/>
        </w:rPr>
        <w:t>Rubinrot.</w:t>
      </w:r>
      <w:r>
        <w:rPr>
          <w:color w:val="231F20"/>
          <w:spacing w:val="-15"/>
        </w:rPr>
        <w:t xml:space="preserve"> </w:t>
      </w:r>
      <w:r>
        <w:rPr>
          <w:color w:val="231F20"/>
        </w:rPr>
        <w:t>Duft</w:t>
      </w:r>
      <w:r>
        <w:rPr>
          <w:color w:val="231F20"/>
          <w:spacing w:val="-14"/>
        </w:rPr>
        <w:t xml:space="preserve"> </w:t>
      </w:r>
      <w:r>
        <w:rPr>
          <w:color w:val="231F20"/>
          <w:spacing w:val="-3"/>
        </w:rPr>
        <w:t>von</w:t>
      </w:r>
      <w:r>
        <w:rPr>
          <w:color w:val="231F20"/>
          <w:spacing w:val="-15"/>
        </w:rPr>
        <w:t xml:space="preserve"> </w:t>
      </w:r>
      <w:r>
        <w:rPr>
          <w:color w:val="231F20"/>
        </w:rPr>
        <w:t>roten</w:t>
      </w:r>
      <w:r>
        <w:rPr>
          <w:color w:val="231F20"/>
          <w:spacing w:val="-14"/>
        </w:rPr>
        <w:t xml:space="preserve"> </w:t>
      </w:r>
      <w:r>
        <w:rPr>
          <w:color w:val="231F20"/>
        </w:rPr>
        <w:t>Kirschen</w:t>
      </w:r>
      <w:r>
        <w:rPr>
          <w:color w:val="231F20"/>
          <w:spacing w:val="-14"/>
        </w:rPr>
        <w:t xml:space="preserve"> </w:t>
      </w:r>
      <w:r>
        <w:rPr>
          <w:color w:val="231F20"/>
        </w:rPr>
        <w:t>und</w:t>
      </w:r>
      <w:r>
        <w:rPr>
          <w:color w:val="231F20"/>
          <w:spacing w:val="-15"/>
        </w:rPr>
        <w:t xml:space="preserve"> </w:t>
      </w:r>
      <w:r>
        <w:rPr>
          <w:color w:val="231F20"/>
        </w:rPr>
        <w:t>Blüten.</w:t>
      </w:r>
      <w:r>
        <w:rPr>
          <w:color w:val="231F20"/>
          <w:spacing w:val="-14"/>
        </w:rPr>
        <w:t xml:space="preserve"> </w:t>
      </w:r>
      <w:r>
        <w:rPr>
          <w:color w:val="231F20"/>
        </w:rPr>
        <w:t>Cremige</w:t>
      </w:r>
      <w:r>
        <w:rPr>
          <w:color w:val="231F20"/>
          <w:spacing w:val="-15"/>
        </w:rPr>
        <w:t xml:space="preserve"> </w:t>
      </w:r>
      <w:r>
        <w:rPr>
          <w:color w:val="231F20"/>
        </w:rPr>
        <w:t>Fülle</w:t>
      </w:r>
      <w:r>
        <w:rPr>
          <w:color w:val="231F20"/>
          <w:spacing w:val="-14"/>
        </w:rPr>
        <w:t xml:space="preserve"> </w:t>
      </w:r>
      <w:r>
        <w:rPr>
          <w:color w:val="231F20"/>
        </w:rPr>
        <w:t>– ein</w:t>
      </w:r>
      <w:r>
        <w:rPr>
          <w:color w:val="231F20"/>
          <w:spacing w:val="-16"/>
        </w:rPr>
        <w:t xml:space="preserve"> </w:t>
      </w:r>
      <w:r>
        <w:rPr>
          <w:color w:val="231F20"/>
        </w:rPr>
        <w:t>Schmeichler</w:t>
      </w:r>
      <w:r>
        <w:rPr>
          <w:color w:val="231F20"/>
          <w:spacing w:val="-15"/>
        </w:rPr>
        <w:t xml:space="preserve"> </w:t>
      </w:r>
      <w:r>
        <w:rPr>
          <w:color w:val="231F20"/>
        </w:rPr>
        <w:t>mit</w:t>
      </w:r>
      <w:r>
        <w:rPr>
          <w:color w:val="231F20"/>
          <w:spacing w:val="-15"/>
        </w:rPr>
        <w:t xml:space="preserve"> </w:t>
      </w:r>
      <w:r>
        <w:rPr>
          <w:color w:val="231F20"/>
        </w:rPr>
        <w:t>schönem</w:t>
      </w:r>
      <w:r>
        <w:rPr>
          <w:color w:val="231F20"/>
          <w:spacing w:val="-15"/>
        </w:rPr>
        <w:t xml:space="preserve"> </w:t>
      </w:r>
      <w:r>
        <w:rPr>
          <w:color w:val="231F20"/>
        </w:rPr>
        <w:t>Abgang</w:t>
      </w:r>
      <w:r>
        <w:rPr>
          <w:color w:val="231F20"/>
          <w:spacing w:val="-15"/>
        </w:rPr>
        <w:t xml:space="preserve"> </w:t>
      </w:r>
      <w:r>
        <w:rPr>
          <w:color w:val="231F20"/>
        </w:rPr>
        <w:t>trotz</w:t>
      </w:r>
      <w:r>
        <w:rPr>
          <w:color w:val="231F20"/>
          <w:spacing w:val="-15"/>
        </w:rPr>
        <w:t xml:space="preserve"> </w:t>
      </w:r>
      <w:r>
        <w:rPr>
          <w:color w:val="231F20"/>
        </w:rPr>
        <w:t>Jugend.</w:t>
      </w:r>
      <w:r>
        <w:rPr>
          <w:color w:val="231F20"/>
          <w:spacing w:val="-15"/>
        </w:rPr>
        <w:t xml:space="preserve"> </w:t>
      </w:r>
      <w:r>
        <w:rPr>
          <w:color w:val="231F20"/>
          <w:spacing w:val="-7"/>
        </w:rPr>
        <w:t>Top</w:t>
      </w:r>
      <w:r>
        <w:rPr>
          <w:color w:val="231F20"/>
          <w:spacing w:val="-15"/>
        </w:rPr>
        <w:t xml:space="preserve"> </w:t>
      </w:r>
      <w:r>
        <w:rPr>
          <w:color w:val="231F20"/>
        </w:rPr>
        <w:t>Cuvée</w:t>
      </w:r>
      <w:r>
        <w:rPr>
          <w:color w:val="231F20"/>
          <w:spacing w:val="-16"/>
        </w:rPr>
        <w:t xml:space="preserve"> </w:t>
      </w:r>
      <w:r>
        <w:rPr>
          <w:color w:val="231F20"/>
          <w:spacing w:val="-3"/>
        </w:rPr>
        <w:t>vom</w:t>
      </w:r>
      <w:r>
        <w:rPr>
          <w:color w:val="231F20"/>
          <w:spacing w:val="-15"/>
        </w:rPr>
        <w:t xml:space="preserve"> </w:t>
      </w:r>
      <w:r>
        <w:rPr>
          <w:color w:val="231F20"/>
        </w:rPr>
        <w:t>mehrfach ausgezeichnetem Winzer Oliver</w:t>
      </w:r>
      <w:r>
        <w:rPr>
          <w:color w:val="231F20"/>
          <w:spacing w:val="-10"/>
        </w:rPr>
        <w:t xml:space="preserve"> </w:t>
      </w:r>
      <w:r>
        <w:rPr>
          <w:color w:val="231F20"/>
        </w:rPr>
        <w:t>Moragues.</w:t>
      </w:r>
    </w:p>
    <w:p w14:paraId="6B26F125" w14:textId="4FFE1366" w:rsidR="00A92664" w:rsidRDefault="00A92664">
      <w:pPr>
        <w:pStyle w:val="Textkrper"/>
        <w:spacing w:before="144" w:line="288" w:lineRule="auto"/>
        <w:ind w:left="153" w:right="205"/>
        <w:rPr>
          <w:color w:val="231F20"/>
        </w:rPr>
      </w:pPr>
    </w:p>
    <w:p w14:paraId="613B0CBD" w14:textId="3164A2F3" w:rsidR="00A92664" w:rsidRDefault="00A92664">
      <w:pPr>
        <w:pStyle w:val="Textkrper"/>
        <w:spacing w:before="144" w:line="288" w:lineRule="auto"/>
        <w:ind w:left="153" w:right="205"/>
        <w:rPr>
          <w:color w:val="231F20"/>
        </w:rPr>
      </w:pPr>
    </w:p>
    <w:p w14:paraId="6ED6015E" w14:textId="77777777" w:rsidR="00A92664" w:rsidRPr="00A92664" w:rsidRDefault="00A92664" w:rsidP="00A92664">
      <w:pPr>
        <w:pStyle w:val="Textkrper"/>
        <w:ind w:right="205"/>
        <w:rPr>
          <w:color w:val="231F20"/>
        </w:rPr>
      </w:pPr>
    </w:p>
    <w:p w14:paraId="53B4A667" w14:textId="11C3F9BE" w:rsidR="00AB71F5" w:rsidRPr="00A92664" w:rsidRDefault="00A92664" w:rsidP="00A92664">
      <w:pPr>
        <w:pStyle w:val="Textkrper"/>
        <w:spacing w:before="144" w:line="288" w:lineRule="auto"/>
        <w:ind w:right="205"/>
        <w:rPr>
          <w:color w:val="231F20"/>
          <w:lang w:val="en-US"/>
        </w:rPr>
      </w:pPr>
      <w:bookmarkStart w:id="15" w:name="_Hlk44544788"/>
      <w:r>
        <w:rPr>
          <w:color w:val="231F20"/>
          <w:lang w:val="en-US"/>
        </w:rPr>
        <w:t>** Ruppert Villanyi Franc</w:t>
      </w:r>
      <w:r w:rsidR="00CD3BCB">
        <w:rPr>
          <w:color w:val="231F20"/>
          <w:lang w:val="en-US"/>
        </w:rPr>
        <w:t>, Ungarn</w:t>
      </w:r>
    </w:p>
    <w:p w14:paraId="3C5DDC6D" w14:textId="22D2A171" w:rsidR="00A92664" w:rsidRPr="00A92664" w:rsidRDefault="00A92664" w:rsidP="00A92664">
      <w:pPr>
        <w:pStyle w:val="Textkrper"/>
        <w:spacing w:before="144"/>
        <w:ind w:right="205"/>
        <w:rPr>
          <w:color w:val="231F20"/>
          <w:lang w:val="en-US"/>
        </w:rPr>
      </w:pPr>
      <w:r>
        <w:rPr>
          <w:color w:val="231F20"/>
          <w:lang w:val="en-US"/>
        </w:rPr>
        <w:t xml:space="preserve">100% </w:t>
      </w:r>
      <w:r w:rsidRPr="00A92664">
        <w:rPr>
          <w:color w:val="231F20"/>
          <w:lang w:val="en-US"/>
        </w:rPr>
        <w:t xml:space="preserve">Cabernet </w:t>
      </w:r>
      <w:r>
        <w:rPr>
          <w:color w:val="231F20"/>
          <w:lang w:val="en-US"/>
        </w:rPr>
        <w:t>Franc</w:t>
      </w:r>
      <w:r w:rsidRPr="00A92664">
        <w:rPr>
          <w:color w:val="231F20"/>
          <w:lang w:val="en-US"/>
        </w:rPr>
        <w:t xml:space="preserve"> </w:t>
      </w:r>
      <w:r w:rsidRPr="00A92664">
        <w:rPr>
          <w:color w:val="231F20"/>
          <w:lang w:val="en-US"/>
        </w:rPr>
        <w:br/>
      </w:r>
      <w:r>
        <w:rPr>
          <w:color w:val="231F20"/>
          <w:lang w:val="en-US"/>
        </w:rPr>
        <w:t>Ruppert Borhaz, Magyar Termek, Villanyi</w:t>
      </w:r>
      <w:r w:rsidR="00F12798">
        <w:rPr>
          <w:color w:val="231F20"/>
          <w:lang w:val="en-US"/>
        </w:rPr>
        <w:t>,</w:t>
      </w:r>
      <w:r>
        <w:rPr>
          <w:color w:val="231F20"/>
          <w:lang w:val="en-US"/>
        </w:rPr>
        <w:t xml:space="preserve"> Ungarn</w:t>
      </w:r>
    </w:p>
    <w:p w14:paraId="77DE1A4F" w14:textId="41155DDB" w:rsidR="00A92664" w:rsidRPr="00A92664" w:rsidRDefault="00F12798" w:rsidP="00A92664">
      <w:pPr>
        <w:pStyle w:val="Textkrper"/>
        <w:rPr>
          <w:color w:val="231F20"/>
        </w:rPr>
      </w:pPr>
      <w:r>
        <w:rPr>
          <w:color w:val="231F20"/>
        </w:rPr>
        <w:t xml:space="preserve">Top Entdeckung. 2500 Flaschen in den besten Jahren. </w:t>
      </w:r>
      <w:r w:rsidRPr="00F12798">
        <w:rPr>
          <w:color w:val="231F20"/>
        </w:rPr>
        <w:t xml:space="preserve">Ákos Ruppert arbeitet mit technischer Präzision und stellt auch bei hohem Reifegrad stabile und </w:t>
      </w:r>
      <w:r>
        <w:rPr>
          <w:color w:val="231F20"/>
        </w:rPr>
        <w:t xml:space="preserve">wuchtige </w:t>
      </w:r>
      <w:r w:rsidRPr="00F12798">
        <w:rPr>
          <w:color w:val="231F20"/>
        </w:rPr>
        <w:t>Weine her. Ihr Stil zeichnet sich durch einen ausgeprägten Fass-Effekt und Fruchtigkeit aus, aber die Weine bleiben ausreichend lebendig. Ihr Credo bei der Weinherstellung ist es, harmonische, makellose Weine mit einer natürlichen Geschmackswelt herzustellen, in der sich der Geschmack der Trauben öffnet</w:t>
      </w:r>
      <w:r>
        <w:rPr>
          <w:color w:val="231F20"/>
        </w:rPr>
        <w:t>. Ganz toller Cabernet Franc der mit den grossen Franzosen mithalten kann.</w:t>
      </w:r>
    </w:p>
    <w:bookmarkEnd w:id="15"/>
    <w:p w14:paraId="7CCC1A84" w14:textId="77777777" w:rsidR="00A92664" w:rsidRDefault="00A92664">
      <w:pPr>
        <w:pStyle w:val="Textkrper"/>
        <w:spacing w:before="144" w:line="288" w:lineRule="auto"/>
        <w:ind w:left="153" w:right="205"/>
      </w:pPr>
    </w:p>
    <w:p w14:paraId="32CA3D5E" w14:textId="061379C3" w:rsidR="00D35907" w:rsidRPr="004748A9" w:rsidRDefault="00317B55" w:rsidP="00D35907">
      <w:pPr>
        <w:spacing w:before="6"/>
        <w:rPr>
          <w:lang w:val="fr-CH"/>
        </w:rPr>
      </w:pPr>
      <w:r w:rsidRPr="00317B55">
        <w:rPr>
          <w:lang w:val="fr-CH"/>
        </w:rPr>
        <w:t>*</w:t>
      </w:r>
      <w:r>
        <w:rPr>
          <w:lang w:val="fr-CH"/>
        </w:rPr>
        <w:t>*</w:t>
      </w:r>
      <w:hyperlink r:id="rId35" w:history="1">
        <w:r w:rsidR="00D35907" w:rsidRPr="008627F8">
          <w:rPr>
            <w:rStyle w:val="Hyperlink"/>
            <w:color w:val="auto"/>
            <w:u w:val="none"/>
            <w:lang w:val="fr-CH"/>
          </w:rPr>
          <w:t>Sassicaia – Bolgheri Sassicaia doc, Tenuta San Guido</w:t>
        </w:r>
        <w:r w:rsidR="00D35907" w:rsidRPr="004748A9">
          <w:rPr>
            <w:rStyle w:val="Hyperlink"/>
            <w:b/>
            <w:bCs/>
            <w:color w:val="auto"/>
            <w:u w:val="none"/>
            <w:lang w:val="fr-CH"/>
          </w:rPr>
          <w:t xml:space="preserve"> </w:t>
        </w:r>
      </w:hyperlink>
      <w:r w:rsidR="00D35907">
        <w:rPr>
          <w:lang w:val="fr-CH"/>
        </w:rPr>
        <w:t>2006</w:t>
      </w:r>
      <w:r>
        <w:rPr>
          <w:lang w:val="fr-CH"/>
        </w:rPr>
        <w:t xml:space="preserve">     360     390</w:t>
      </w:r>
    </w:p>
    <w:p w14:paraId="13A10522" w14:textId="77777777" w:rsidR="00D35907" w:rsidRPr="00D35907" w:rsidRDefault="00D35907" w:rsidP="00D35907">
      <w:pPr>
        <w:spacing w:before="6"/>
        <w:rPr>
          <w:lang w:val="de-CH"/>
        </w:rPr>
      </w:pPr>
      <w:r>
        <w:t>85% Cabernet Sauvignon, 15% Cabernet Franc</w:t>
      </w:r>
    </w:p>
    <w:p w14:paraId="234EB5DB" w14:textId="77777777" w:rsidR="00D35907" w:rsidRPr="00C30A36" w:rsidRDefault="00D35907" w:rsidP="00D35907">
      <w:pPr>
        <w:spacing w:before="6"/>
        <w:rPr>
          <w:sz w:val="33"/>
          <w:szCs w:val="20"/>
        </w:rPr>
      </w:pPr>
      <w:r w:rsidRPr="0043458E">
        <w:t>1944 pflanzte </w:t>
      </w:r>
      <w:r w:rsidRPr="008627F8">
        <w:rPr>
          <w:rStyle w:val="Fett"/>
          <w:b w:val="0"/>
          <w:bCs w:val="0"/>
        </w:rPr>
        <w:t>Marchese Mario Incisa della Rocchetta</w:t>
      </w:r>
      <w:r w:rsidRPr="0043458E">
        <w:t>, Spross eines piemontesischen Adelsgeschlechts, im Dörfchen </w:t>
      </w:r>
      <w:r w:rsidRPr="008627F8">
        <w:rPr>
          <w:rStyle w:val="Fett"/>
          <w:b w:val="0"/>
          <w:bCs w:val="0"/>
        </w:rPr>
        <w:t>Bolgheri in der Maremma</w:t>
      </w:r>
      <w:r w:rsidRPr="0043458E">
        <w:t xml:space="preserve"> als Erster die </w:t>
      </w:r>
      <w:hyperlink r:id="rId36" w:history="1">
        <w:r w:rsidRPr="0043458E">
          <w:rPr>
            <w:rStyle w:val="Hyperlink"/>
            <w:color w:val="auto"/>
            <w:u w:val="none"/>
          </w:rPr>
          <w:t>Bordeaux</w:t>
        </w:r>
      </w:hyperlink>
      <w:r w:rsidRPr="0043458E">
        <w:t>-Trauben </w:t>
      </w:r>
      <w:hyperlink r:id="rId37" w:history="1">
        <w:r w:rsidRPr="0043458E">
          <w:rPr>
            <w:rStyle w:val="Hyperlink"/>
            <w:color w:val="auto"/>
            <w:u w:val="none"/>
          </w:rPr>
          <w:t>Cabernet Sauvignon</w:t>
        </w:r>
      </w:hyperlink>
      <w:r w:rsidRPr="0043458E">
        <w:t> und </w:t>
      </w:r>
      <w:hyperlink r:id="rId38" w:history="1">
        <w:r w:rsidRPr="0043458E">
          <w:rPr>
            <w:rStyle w:val="Hyperlink"/>
            <w:color w:val="auto"/>
            <w:u w:val="none"/>
          </w:rPr>
          <w:t>Cabernet franc</w:t>
        </w:r>
      </w:hyperlink>
      <w:r w:rsidRPr="0043458E">
        <w:t xml:space="preserve">. Im warmen Süden der </w:t>
      </w:r>
      <w:hyperlink r:id="rId39" w:history="1">
        <w:r w:rsidRPr="0043458E">
          <w:rPr>
            <w:rStyle w:val="Hyperlink"/>
            <w:color w:val="auto"/>
            <w:u w:val="none"/>
          </w:rPr>
          <w:t>Toskana</w:t>
        </w:r>
      </w:hyperlink>
      <w:r w:rsidRPr="0043458E">
        <w:t xml:space="preserve"> fühlten sie sich pudelwohl. Heute ist der Sassicaia absoluter Kult und besitzt eine eigene doc. Er kultiviert das noble Understatement: Sassicaia, das steht für </w:t>
      </w:r>
      <w:r w:rsidRPr="008627F8">
        <w:rPr>
          <w:rStyle w:val="Fett"/>
          <w:b w:val="0"/>
          <w:bCs w:val="0"/>
        </w:rPr>
        <w:t>Eleganz statt Wucht</w:t>
      </w:r>
      <w:r w:rsidRPr="0043458E">
        <w:t xml:space="preserve">, </w:t>
      </w:r>
      <w:r w:rsidRPr="00843DC0">
        <w:t>für </w:t>
      </w:r>
      <w:r w:rsidRPr="008627F8">
        <w:rPr>
          <w:rStyle w:val="Fett"/>
          <w:b w:val="0"/>
          <w:bCs w:val="0"/>
        </w:rPr>
        <w:t>Kennerschaft statt Effekthascherei</w:t>
      </w:r>
      <w:r w:rsidRPr="008627F8">
        <w:rPr>
          <w:b/>
          <w:bCs/>
        </w:rPr>
        <w:t>.</w:t>
      </w:r>
      <w:r w:rsidRPr="0043458E">
        <w:t xml:space="preserve"> Lassen Sie sich verführen vom subtilen Charme dieses unsterblichen Supertoskaners</w:t>
      </w:r>
      <w:r>
        <w:t xml:space="preserve"> der im Jahr 2006 legendäre 97 Parker Punkte sammelte. Wir haben diesen edlen Tropfen aus diesem top Jahr, in trinkreife für Sie im Keller schlummern.</w:t>
      </w:r>
    </w:p>
    <w:p w14:paraId="1DA3577F" w14:textId="77777777" w:rsidR="00D35907" w:rsidRDefault="00D35907" w:rsidP="00D35907"/>
    <w:p w14:paraId="1E605AD0" w14:textId="2308C1EC" w:rsidR="00317B55" w:rsidRPr="00D8252F" w:rsidRDefault="00D35907" w:rsidP="00317B55">
      <w:pPr>
        <w:rPr>
          <w:color w:val="939598"/>
          <w:sz w:val="24"/>
          <w:lang w:val="fr-CH"/>
        </w:rPr>
      </w:pPr>
      <w:r>
        <w:t xml:space="preserve"> </w:t>
      </w:r>
    </w:p>
    <w:p w14:paraId="7D6E975B" w14:textId="360582ED" w:rsidR="00ED0776" w:rsidRPr="00D8252F" w:rsidRDefault="00E94DB7">
      <w:pPr>
        <w:spacing w:before="127"/>
        <w:ind w:right="38"/>
        <w:jc w:val="right"/>
        <w:rPr>
          <w:sz w:val="24"/>
          <w:lang w:val="fr-CH"/>
        </w:rPr>
      </w:pPr>
      <w:r w:rsidRPr="00D8252F">
        <w:rPr>
          <w:color w:val="939598"/>
          <w:sz w:val="24"/>
          <w:lang w:val="fr-CH"/>
        </w:rPr>
        <w:t>Enothek</w:t>
      </w:r>
    </w:p>
    <w:p w14:paraId="16B17F50" w14:textId="77777777" w:rsidR="00ED0776" w:rsidRPr="00D8252F" w:rsidRDefault="00ED0776">
      <w:pPr>
        <w:pStyle w:val="Textkrper"/>
        <w:rPr>
          <w:sz w:val="26"/>
          <w:lang w:val="fr-CH"/>
        </w:rPr>
      </w:pPr>
    </w:p>
    <w:p w14:paraId="76E0BE0E" w14:textId="77777777" w:rsidR="007E0210" w:rsidRPr="00D8252F" w:rsidRDefault="007E0210">
      <w:pPr>
        <w:spacing w:before="1"/>
        <w:ind w:right="38"/>
        <w:jc w:val="right"/>
        <w:rPr>
          <w:color w:val="231F20"/>
          <w:spacing w:val="-3"/>
          <w:sz w:val="24"/>
          <w:lang w:val="fr-CH"/>
        </w:rPr>
      </w:pPr>
    </w:p>
    <w:p w14:paraId="30280119" w14:textId="77777777" w:rsidR="007E0210" w:rsidRPr="00D8252F" w:rsidRDefault="007E0210">
      <w:pPr>
        <w:spacing w:before="1"/>
        <w:ind w:right="38"/>
        <w:jc w:val="right"/>
        <w:rPr>
          <w:color w:val="231F20"/>
          <w:spacing w:val="-3"/>
          <w:sz w:val="24"/>
          <w:lang w:val="fr-CH"/>
        </w:rPr>
      </w:pPr>
    </w:p>
    <w:p w14:paraId="7DF01046" w14:textId="77777777" w:rsidR="007E0210" w:rsidRPr="00D8252F" w:rsidRDefault="007E0210">
      <w:pPr>
        <w:spacing w:before="1"/>
        <w:ind w:right="38"/>
        <w:jc w:val="right"/>
        <w:rPr>
          <w:color w:val="231F20"/>
          <w:spacing w:val="-3"/>
          <w:sz w:val="24"/>
          <w:lang w:val="fr-CH"/>
        </w:rPr>
      </w:pPr>
    </w:p>
    <w:p w14:paraId="7BD8B98F" w14:textId="77777777" w:rsidR="007E0210" w:rsidRPr="00D8252F" w:rsidRDefault="007E0210">
      <w:pPr>
        <w:spacing w:before="1"/>
        <w:ind w:right="38"/>
        <w:jc w:val="right"/>
        <w:rPr>
          <w:color w:val="231F20"/>
          <w:spacing w:val="-3"/>
          <w:sz w:val="24"/>
          <w:lang w:val="fr-CH"/>
        </w:rPr>
      </w:pPr>
    </w:p>
    <w:p w14:paraId="571CE71F" w14:textId="77777777" w:rsidR="007E0210" w:rsidRPr="00D8252F" w:rsidRDefault="007E0210">
      <w:pPr>
        <w:spacing w:before="1"/>
        <w:ind w:right="38"/>
        <w:jc w:val="right"/>
        <w:rPr>
          <w:color w:val="231F20"/>
          <w:spacing w:val="-3"/>
          <w:sz w:val="24"/>
          <w:lang w:val="fr-CH"/>
        </w:rPr>
      </w:pPr>
    </w:p>
    <w:p w14:paraId="326DE047" w14:textId="1CD910D9" w:rsidR="00ED0776" w:rsidRPr="00D8252F" w:rsidRDefault="00E94DB7">
      <w:pPr>
        <w:spacing w:before="1"/>
        <w:ind w:right="38"/>
        <w:jc w:val="right"/>
        <w:rPr>
          <w:sz w:val="24"/>
          <w:lang w:val="fr-CH"/>
        </w:rPr>
      </w:pPr>
      <w:r w:rsidRPr="00D8252F">
        <w:rPr>
          <w:color w:val="231F20"/>
          <w:spacing w:val="-3"/>
          <w:sz w:val="24"/>
          <w:lang w:val="fr-CH"/>
        </w:rPr>
        <w:t>2</w:t>
      </w:r>
      <w:r w:rsidR="007E0210" w:rsidRPr="00D8252F">
        <w:rPr>
          <w:color w:val="231F20"/>
          <w:spacing w:val="-3"/>
          <w:sz w:val="24"/>
          <w:lang w:val="fr-CH"/>
        </w:rPr>
        <w:t>0</w:t>
      </w:r>
      <w:r w:rsidRPr="00D8252F">
        <w:rPr>
          <w:color w:val="231F20"/>
          <w:spacing w:val="-3"/>
          <w:sz w:val="24"/>
          <w:lang w:val="fr-CH"/>
        </w:rPr>
        <w:t>.00</w:t>
      </w:r>
    </w:p>
    <w:p w14:paraId="3C41D0D2" w14:textId="77777777" w:rsidR="00ED0776" w:rsidRPr="00D8252F" w:rsidRDefault="00ED0776">
      <w:pPr>
        <w:pStyle w:val="Textkrper"/>
        <w:rPr>
          <w:sz w:val="26"/>
          <w:lang w:val="fr-CH"/>
        </w:rPr>
      </w:pPr>
    </w:p>
    <w:p w14:paraId="43F4D7A3" w14:textId="77777777" w:rsidR="00ED0776" w:rsidRPr="00D8252F" w:rsidRDefault="00ED0776">
      <w:pPr>
        <w:pStyle w:val="Textkrper"/>
        <w:rPr>
          <w:sz w:val="26"/>
          <w:lang w:val="fr-CH"/>
        </w:rPr>
      </w:pPr>
    </w:p>
    <w:p w14:paraId="23016FC5" w14:textId="77777777" w:rsidR="00ED0776" w:rsidRPr="00D8252F" w:rsidRDefault="00ED0776">
      <w:pPr>
        <w:pStyle w:val="Textkrper"/>
        <w:rPr>
          <w:sz w:val="26"/>
          <w:lang w:val="fr-CH"/>
        </w:rPr>
      </w:pPr>
    </w:p>
    <w:p w14:paraId="09298D18" w14:textId="77777777" w:rsidR="00ED0776" w:rsidRPr="00D8252F" w:rsidRDefault="00ED0776">
      <w:pPr>
        <w:pStyle w:val="Textkrper"/>
        <w:rPr>
          <w:sz w:val="26"/>
          <w:lang w:val="fr-CH"/>
        </w:rPr>
      </w:pPr>
    </w:p>
    <w:p w14:paraId="1A1691DC" w14:textId="77777777" w:rsidR="00ED0776" w:rsidRPr="00D8252F" w:rsidRDefault="00ED0776">
      <w:pPr>
        <w:pStyle w:val="Textkrper"/>
        <w:rPr>
          <w:sz w:val="26"/>
          <w:lang w:val="fr-CH"/>
        </w:rPr>
      </w:pPr>
    </w:p>
    <w:p w14:paraId="6EE66AFA" w14:textId="77777777" w:rsidR="00DF4D97" w:rsidRPr="00D8252F" w:rsidRDefault="00DF4D97">
      <w:pPr>
        <w:ind w:right="38"/>
        <w:jc w:val="right"/>
        <w:rPr>
          <w:color w:val="231F20"/>
          <w:spacing w:val="-1"/>
          <w:sz w:val="24"/>
          <w:lang w:val="fr-CH"/>
        </w:rPr>
      </w:pPr>
    </w:p>
    <w:p w14:paraId="18A2F2A8" w14:textId="6360819B" w:rsidR="00ED0776" w:rsidRPr="00D8252F" w:rsidRDefault="00E94DB7">
      <w:pPr>
        <w:ind w:right="38"/>
        <w:jc w:val="right"/>
        <w:rPr>
          <w:sz w:val="24"/>
          <w:lang w:val="fr-CH"/>
        </w:rPr>
      </w:pPr>
      <w:r w:rsidRPr="00D8252F">
        <w:rPr>
          <w:color w:val="231F20"/>
          <w:spacing w:val="-1"/>
          <w:sz w:val="24"/>
          <w:lang w:val="fr-CH"/>
        </w:rPr>
        <w:t>2</w:t>
      </w:r>
      <w:r w:rsidR="007E0210" w:rsidRPr="00D8252F">
        <w:rPr>
          <w:color w:val="231F20"/>
          <w:spacing w:val="-1"/>
          <w:sz w:val="24"/>
          <w:lang w:val="fr-CH"/>
        </w:rPr>
        <w:t>8</w:t>
      </w:r>
      <w:r w:rsidRPr="00D8252F">
        <w:rPr>
          <w:color w:val="231F20"/>
          <w:spacing w:val="-1"/>
          <w:sz w:val="24"/>
          <w:lang w:val="fr-CH"/>
        </w:rPr>
        <w:t>.00</w:t>
      </w:r>
    </w:p>
    <w:p w14:paraId="3E43D7FF" w14:textId="77777777" w:rsidR="00DF4D97" w:rsidRPr="00E94DB7" w:rsidRDefault="00DF4D97" w:rsidP="00DF4D97">
      <w:pPr>
        <w:pStyle w:val="Textkrper"/>
        <w:rPr>
          <w:sz w:val="26"/>
          <w:lang w:val="en-US"/>
        </w:rPr>
      </w:pPr>
    </w:p>
    <w:p w14:paraId="4BC2179F" w14:textId="77777777" w:rsidR="00DF4D97" w:rsidRPr="00E94DB7" w:rsidRDefault="00DF4D97" w:rsidP="00DF4D97">
      <w:pPr>
        <w:pStyle w:val="Textkrper"/>
        <w:rPr>
          <w:sz w:val="26"/>
          <w:lang w:val="en-US"/>
        </w:rPr>
      </w:pPr>
    </w:p>
    <w:p w14:paraId="7010FB43" w14:textId="77777777" w:rsidR="00DF4D97" w:rsidRDefault="00DF4D97" w:rsidP="00DF4D97">
      <w:pPr>
        <w:pStyle w:val="Textkrper"/>
        <w:spacing w:before="4"/>
        <w:rPr>
          <w:sz w:val="33"/>
          <w:lang w:val="en-US"/>
        </w:rPr>
      </w:pPr>
    </w:p>
    <w:p w14:paraId="568424A3" w14:textId="77777777" w:rsidR="00DF4D97" w:rsidRPr="00D8252F" w:rsidRDefault="00DF4D97" w:rsidP="00DF4D97">
      <w:pPr>
        <w:ind w:right="38"/>
        <w:rPr>
          <w:color w:val="231F20"/>
          <w:spacing w:val="-1"/>
          <w:sz w:val="24"/>
          <w:lang w:val="fr-CH"/>
        </w:rPr>
      </w:pPr>
    </w:p>
    <w:p w14:paraId="267E5F40" w14:textId="3F4B2AED" w:rsidR="00ED0776" w:rsidRPr="00D8252F" w:rsidRDefault="00ED0776">
      <w:pPr>
        <w:ind w:right="38"/>
        <w:jc w:val="right"/>
        <w:rPr>
          <w:sz w:val="24"/>
          <w:lang w:val="fr-CH"/>
        </w:rPr>
      </w:pPr>
    </w:p>
    <w:p w14:paraId="5918F284" w14:textId="77777777" w:rsidR="00ED0776" w:rsidRPr="00D8252F" w:rsidRDefault="00ED0776">
      <w:pPr>
        <w:pStyle w:val="Textkrper"/>
        <w:rPr>
          <w:sz w:val="26"/>
          <w:lang w:val="fr-CH"/>
        </w:rPr>
      </w:pPr>
    </w:p>
    <w:p w14:paraId="2D1C8ABF" w14:textId="77777777" w:rsidR="00ED0776" w:rsidRPr="00D8252F" w:rsidRDefault="00ED0776">
      <w:pPr>
        <w:pStyle w:val="Textkrper"/>
        <w:rPr>
          <w:sz w:val="26"/>
          <w:lang w:val="fr-CH"/>
        </w:rPr>
      </w:pPr>
    </w:p>
    <w:p w14:paraId="3B037E3B" w14:textId="77777777" w:rsidR="00ED0776" w:rsidRPr="00D8252F" w:rsidRDefault="00ED0776">
      <w:pPr>
        <w:pStyle w:val="Textkrper"/>
        <w:rPr>
          <w:sz w:val="26"/>
          <w:lang w:val="fr-CH"/>
        </w:rPr>
      </w:pPr>
    </w:p>
    <w:p w14:paraId="100E63CB" w14:textId="77777777" w:rsidR="00ED0776" w:rsidRPr="00D8252F" w:rsidRDefault="00ED0776">
      <w:pPr>
        <w:pStyle w:val="Textkrper"/>
        <w:rPr>
          <w:sz w:val="26"/>
          <w:lang w:val="fr-CH"/>
        </w:rPr>
      </w:pPr>
    </w:p>
    <w:p w14:paraId="13172BBB" w14:textId="77777777" w:rsidR="00ED0776" w:rsidRPr="00D8252F" w:rsidRDefault="00ED0776">
      <w:pPr>
        <w:pStyle w:val="Textkrper"/>
        <w:rPr>
          <w:sz w:val="26"/>
          <w:lang w:val="fr-CH"/>
        </w:rPr>
      </w:pPr>
    </w:p>
    <w:p w14:paraId="7AF55542" w14:textId="77777777" w:rsidR="00ED0776" w:rsidRPr="00D8252F" w:rsidRDefault="00ED0776">
      <w:pPr>
        <w:pStyle w:val="Textkrper"/>
        <w:rPr>
          <w:sz w:val="26"/>
          <w:lang w:val="fr-CH"/>
        </w:rPr>
      </w:pPr>
    </w:p>
    <w:p w14:paraId="30D4CB40" w14:textId="77777777" w:rsidR="00ED0776" w:rsidRPr="00D8252F" w:rsidRDefault="00ED0776">
      <w:pPr>
        <w:pStyle w:val="Textkrper"/>
        <w:spacing w:before="5"/>
        <w:rPr>
          <w:sz w:val="27"/>
          <w:lang w:val="fr-CH"/>
        </w:rPr>
      </w:pPr>
    </w:p>
    <w:p w14:paraId="7E1ACA74" w14:textId="2F71FD2B" w:rsidR="00C2780F" w:rsidRPr="00D8252F" w:rsidRDefault="00E5615B">
      <w:pPr>
        <w:ind w:right="38"/>
        <w:jc w:val="right"/>
        <w:rPr>
          <w:color w:val="231F20"/>
          <w:spacing w:val="-1"/>
          <w:sz w:val="24"/>
          <w:lang w:val="fr-CH"/>
        </w:rPr>
      </w:pPr>
      <w:r w:rsidRPr="00D8252F">
        <w:rPr>
          <w:color w:val="231F20"/>
          <w:spacing w:val="-1"/>
          <w:sz w:val="24"/>
          <w:lang w:val="fr-CH"/>
        </w:rPr>
        <w:t>3</w:t>
      </w:r>
      <w:r w:rsidR="007E0210" w:rsidRPr="00D8252F">
        <w:rPr>
          <w:color w:val="231F20"/>
          <w:spacing w:val="-1"/>
          <w:sz w:val="24"/>
          <w:lang w:val="fr-CH"/>
        </w:rPr>
        <w:t>4</w:t>
      </w:r>
      <w:r w:rsidRPr="00D8252F">
        <w:rPr>
          <w:color w:val="231F20"/>
          <w:spacing w:val="-1"/>
          <w:sz w:val="24"/>
          <w:lang w:val="fr-CH"/>
        </w:rPr>
        <w:t>.00</w:t>
      </w:r>
    </w:p>
    <w:p w14:paraId="75423383" w14:textId="77777777" w:rsidR="00C2780F" w:rsidRPr="00D8252F" w:rsidRDefault="00C2780F">
      <w:pPr>
        <w:ind w:right="38"/>
        <w:jc w:val="right"/>
        <w:rPr>
          <w:color w:val="231F20"/>
          <w:spacing w:val="-1"/>
          <w:sz w:val="24"/>
          <w:lang w:val="fr-CH"/>
        </w:rPr>
      </w:pPr>
    </w:p>
    <w:p w14:paraId="4A6A72A1" w14:textId="77777777" w:rsidR="00C2780F" w:rsidRPr="00D8252F" w:rsidRDefault="00C2780F">
      <w:pPr>
        <w:ind w:right="38"/>
        <w:jc w:val="right"/>
        <w:rPr>
          <w:color w:val="231F20"/>
          <w:spacing w:val="-1"/>
          <w:sz w:val="24"/>
          <w:lang w:val="fr-CH"/>
        </w:rPr>
      </w:pPr>
    </w:p>
    <w:p w14:paraId="0789CEDF" w14:textId="77777777" w:rsidR="00C2780F" w:rsidRPr="00D8252F" w:rsidRDefault="00C2780F">
      <w:pPr>
        <w:ind w:right="38"/>
        <w:jc w:val="right"/>
        <w:rPr>
          <w:color w:val="231F20"/>
          <w:spacing w:val="-1"/>
          <w:sz w:val="24"/>
          <w:lang w:val="fr-CH"/>
        </w:rPr>
      </w:pPr>
    </w:p>
    <w:p w14:paraId="2D2FF5FF" w14:textId="77777777" w:rsidR="00C2780F" w:rsidRPr="00D8252F" w:rsidRDefault="00C2780F">
      <w:pPr>
        <w:ind w:right="38"/>
        <w:jc w:val="right"/>
        <w:rPr>
          <w:color w:val="231F20"/>
          <w:spacing w:val="-1"/>
          <w:sz w:val="24"/>
          <w:lang w:val="fr-CH"/>
        </w:rPr>
      </w:pPr>
    </w:p>
    <w:p w14:paraId="3EFBC256" w14:textId="77777777" w:rsidR="00C2780F" w:rsidRPr="00D8252F" w:rsidRDefault="00C2780F">
      <w:pPr>
        <w:ind w:right="38"/>
        <w:jc w:val="right"/>
        <w:rPr>
          <w:color w:val="231F20"/>
          <w:spacing w:val="-1"/>
          <w:sz w:val="24"/>
          <w:lang w:val="fr-CH"/>
        </w:rPr>
      </w:pPr>
    </w:p>
    <w:p w14:paraId="560F2A48" w14:textId="77777777" w:rsidR="00C2780F" w:rsidRPr="00D8252F" w:rsidRDefault="00C2780F">
      <w:pPr>
        <w:ind w:right="38"/>
        <w:jc w:val="right"/>
        <w:rPr>
          <w:color w:val="231F20"/>
          <w:spacing w:val="-1"/>
          <w:sz w:val="24"/>
          <w:lang w:val="fr-CH"/>
        </w:rPr>
      </w:pPr>
    </w:p>
    <w:p w14:paraId="10C82396" w14:textId="77777777" w:rsidR="00C2780F" w:rsidRPr="00D8252F" w:rsidRDefault="00C2780F">
      <w:pPr>
        <w:ind w:right="38"/>
        <w:jc w:val="right"/>
        <w:rPr>
          <w:color w:val="231F20"/>
          <w:spacing w:val="-1"/>
          <w:sz w:val="24"/>
          <w:lang w:val="fr-CH"/>
        </w:rPr>
      </w:pPr>
    </w:p>
    <w:p w14:paraId="7C3F3767" w14:textId="77777777" w:rsidR="00C2780F" w:rsidRPr="00D8252F" w:rsidRDefault="00C2780F" w:rsidP="00D23BE6">
      <w:pPr>
        <w:ind w:right="38"/>
        <w:rPr>
          <w:color w:val="231F20"/>
          <w:spacing w:val="-1"/>
          <w:sz w:val="24"/>
          <w:lang w:val="fr-CH"/>
        </w:rPr>
      </w:pPr>
    </w:p>
    <w:p w14:paraId="6E861CE8" w14:textId="0E2A44CA" w:rsidR="00ED0776" w:rsidRPr="00D8252F" w:rsidRDefault="00ED0776">
      <w:pPr>
        <w:ind w:right="38"/>
        <w:jc w:val="right"/>
        <w:rPr>
          <w:sz w:val="24"/>
          <w:lang w:val="fr-CH"/>
        </w:rPr>
      </w:pPr>
    </w:p>
    <w:p w14:paraId="2A0FD523" w14:textId="77777777" w:rsidR="00ED0776" w:rsidRPr="00D8252F" w:rsidRDefault="00ED0776">
      <w:pPr>
        <w:pStyle w:val="Textkrper"/>
        <w:rPr>
          <w:sz w:val="26"/>
          <w:lang w:val="fr-CH"/>
        </w:rPr>
      </w:pPr>
    </w:p>
    <w:p w14:paraId="3C706613" w14:textId="77777777" w:rsidR="00ED0776" w:rsidRPr="00D8252F" w:rsidRDefault="00ED0776">
      <w:pPr>
        <w:pStyle w:val="Textkrper"/>
        <w:rPr>
          <w:sz w:val="26"/>
          <w:lang w:val="fr-CH"/>
        </w:rPr>
      </w:pPr>
    </w:p>
    <w:p w14:paraId="3F08AFE2" w14:textId="77777777" w:rsidR="00ED0776" w:rsidRPr="00D8252F" w:rsidRDefault="00ED0776">
      <w:pPr>
        <w:pStyle w:val="Textkrper"/>
        <w:rPr>
          <w:sz w:val="26"/>
          <w:lang w:val="fr-CH"/>
        </w:rPr>
      </w:pPr>
    </w:p>
    <w:p w14:paraId="0D5BA34C" w14:textId="77777777" w:rsidR="00ED0776" w:rsidRPr="00D8252F" w:rsidRDefault="00ED0776">
      <w:pPr>
        <w:pStyle w:val="Textkrper"/>
        <w:rPr>
          <w:sz w:val="26"/>
          <w:lang w:val="fr-CH"/>
        </w:rPr>
      </w:pPr>
    </w:p>
    <w:p w14:paraId="0F945369" w14:textId="77777777" w:rsidR="00ED0776" w:rsidRPr="00D8252F" w:rsidRDefault="00ED0776">
      <w:pPr>
        <w:pStyle w:val="Textkrper"/>
        <w:rPr>
          <w:sz w:val="26"/>
          <w:lang w:val="fr-CH"/>
        </w:rPr>
      </w:pPr>
    </w:p>
    <w:p w14:paraId="48508A7B" w14:textId="77777777" w:rsidR="00ED0776" w:rsidRPr="00D8252F" w:rsidRDefault="00ED0776">
      <w:pPr>
        <w:pStyle w:val="Textkrper"/>
        <w:rPr>
          <w:sz w:val="26"/>
          <w:lang w:val="fr-CH"/>
        </w:rPr>
      </w:pPr>
    </w:p>
    <w:p w14:paraId="54DD7862" w14:textId="77777777" w:rsidR="00ED0776" w:rsidRPr="00D8252F" w:rsidRDefault="00ED0776">
      <w:pPr>
        <w:pStyle w:val="Textkrper"/>
        <w:spacing w:before="3"/>
        <w:rPr>
          <w:sz w:val="33"/>
          <w:lang w:val="fr-CH"/>
        </w:rPr>
      </w:pPr>
    </w:p>
    <w:p w14:paraId="4F60306D" w14:textId="4DC56A99" w:rsidR="00ED0776" w:rsidRPr="00D8252F" w:rsidRDefault="00ED0776">
      <w:pPr>
        <w:spacing w:before="1"/>
        <w:ind w:right="38"/>
        <w:jc w:val="right"/>
        <w:rPr>
          <w:sz w:val="24"/>
          <w:lang w:val="fr-CH"/>
        </w:rPr>
      </w:pPr>
    </w:p>
    <w:p w14:paraId="382EA3DC" w14:textId="77777777" w:rsidR="00ED0776" w:rsidRPr="00D8252F" w:rsidRDefault="00E94DB7">
      <w:pPr>
        <w:spacing w:before="127"/>
        <w:ind w:right="151"/>
        <w:jc w:val="right"/>
        <w:rPr>
          <w:sz w:val="24"/>
          <w:lang w:val="fr-CH"/>
        </w:rPr>
      </w:pPr>
      <w:r w:rsidRPr="00D8252F">
        <w:rPr>
          <w:lang w:val="fr-CH"/>
        </w:rPr>
        <w:br w:type="column"/>
      </w:r>
      <w:r w:rsidRPr="00D8252F">
        <w:rPr>
          <w:color w:val="939598"/>
          <w:spacing w:val="-2"/>
          <w:sz w:val="24"/>
          <w:lang w:val="fr-CH"/>
        </w:rPr>
        <w:t>Restaurant</w:t>
      </w:r>
    </w:p>
    <w:p w14:paraId="7050F5BA" w14:textId="77777777" w:rsidR="00ED0776" w:rsidRPr="00D8252F" w:rsidRDefault="00ED0776">
      <w:pPr>
        <w:pStyle w:val="Textkrper"/>
        <w:rPr>
          <w:sz w:val="26"/>
          <w:lang w:val="fr-CH"/>
        </w:rPr>
      </w:pPr>
    </w:p>
    <w:p w14:paraId="20624386" w14:textId="77777777" w:rsidR="007E0210" w:rsidRPr="00D8252F" w:rsidRDefault="007E0210">
      <w:pPr>
        <w:spacing w:before="1"/>
        <w:ind w:right="151"/>
        <w:jc w:val="right"/>
        <w:rPr>
          <w:color w:val="231F20"/>
          <w:spacing w:val="-1"/>
          <w:sz w:val="24"/>
          <w:lang w:val="fr-CH"/>
        </w:rPr>
      </w:pPr>
    </w:p>
    <w:p w14:paraId="253405FA" w14:textId="77777777" w:rsidR="007E0210" w:rsidRPr="00D8252F" w:rsidRDefault="007E0210" w:rsidP="00A27707">
      <w:pPr>
        <w:spacing w:before="1"/>
        <w:ind w:right="151"/>
        <w:rPr>
          <w:color w:val="231F20"/>
          <w:spacing w:val="-1"/>
          <w:sz w:val="24"/>
          <w:lang w:val="fr-CH"/>
        </w:rPr>
      </w:pPr>
    </w:p>
    <w:p w14:paraId="49EDA390" w14:textId="77777777" w:rsidR="007E0210" w:rsidRPr="00D8252F" w:rsidRDefault="007E0210">
      <w:pPr>
        <w:spacing w:before="1"/>
        <w:ind w:right="151"/>
        <w:jc w:val="right"/>
        <w:rPr>
          <w:color w:val="231F20"/>
          <w:spacing w:val="-1"/>
          <w:sz w:val="24"/>
          <w:lang w:val="fr-CH"/>
        </w:rPr>
      </w:pPr>
    </w:p>
    <w:p w14:paraId="6CEFD35C" w14:textId="17882457" w:rsidR="00ED0776" w:rsidRPr="00D8252F" w:rsidRDefault="00E94DB7">
      <w:pPr>
        <w:spacing w:before="1"/>
        <w:ind w:right="151"/>
        <w:jc w:val="right"/>
        <w:rPr>
          <w:sz w:val="24"/>
          <w:lang w:val="fr-CH"/>
        </w:rPr>
      </w:pPr>
      <w:r w:rsidRPr="00D8252F">
        <w:rPr>
          <w:color w:val="231F20"/>
          <w:spacing w:val="-1"/>
          <w:sz w:val="24"/>
          <w:lang w:val="fr-CH"/>
        </w:rPr>
        <w:t>5</w:t>
      </w:r>
      <w:r w:rsidR="007E0210" w:rsidRPr="00D8252F">
        <w:rPr>
          <w:color w:val="231F20"/>
          <w:spacing w:val="-1"/>
          <w:sz w:val="24"/>
          <w:lang w:val="fr-CH"/>
        </w:rPr>
        <w:t>0</w:t>
      </w:r>
      <w:r w:rsidRPr="00D8252F">
        <w:rPr>
          <w:color w:val="231F20"/>
          <w:spacing w:val="-1"/>
          <w:sz w:val="24"/>
          <w:lang w:val="fr-CH"/>
        </w:rPr>
        <w:t>.00</w:t>
      </w:r>
    </w:p>
    <w:p w14:paraId="478C54C0" w14:textId="77777777" w:rsidR="00ED0776" w:rsidRPr="00D8252F" w:rsidRDefault="00ED0776">
      <w:pPr>
        <w:pStyle w:val="Textkrper"/>
        <w:rPr>
          <w:sz w:val="26"/>
          <w:lang w:val="fr-CH"/>
        </w:rPr>
      </w:pPr>
    </w:p>
    <w:p w14:paraId="6D9C2BFB" w14:textId="77777777" w:rsidR="00ED0776" w:rsidRPr="00D8252F" w:rsidRDefault="00ED0776">
      <w:pPr>
        <w:pStyle w:val="Textkrper"/>
        <w:rPr>
          <w:sz w:val="26"/>
          <w:lang w:val="fr-CH"/>
        </w:rPr>
      </w:pPr>
    </w:p>
    <w:p w14:paraId="1B501B0C" w14:textId="77777777" w:rsidR="00ED0776" w:rsidRPr="00D8252F" w:rsidRDefault="00ED0776">
      <w:pPr>
        <w:pStyle w:val="Textkrper"/>
        <w:rPr>
          <w:sz w:val="26"/>
          <w:lang w:val="fr-CH"/>
        </w:rPr>
      </w:pPr>
    </w:p>
    <w:p w14:paraId="6B2A4D56" w14:textId="77777777" w:rsidR="00ED0776" w:rsidRPr="00D8252F" w:rsidRDefault="00ED0776">
      <w:pPr>
        <w:pStyle w:val="Textkrper"/>
        <w:rPr>
          <w:sz w:val="26"/>
          <w:lang w:val="fr-CH"/>
        </w:rPr>
      </w:pPr>
    </w:p>
    <w:p w14:paraId="50E5BC00" w14:textId="77777777" w:rsidR="00ED0776" w:rsidRPr="00D8252F" w:rsidRDefault="00ED0776">
      <w:pPr>
        <w:pStyle w:val="Textkrper"/>
        <w:rPr>
          <w:sz w:val="26"/>
          <w:lang w:val="fr-CH"/>
        </w:rPr>
      </w:pPr>
    </w:p>
    <w:p w14:paraId="186A2B3D" w14:textId="77777777" w:rsidR="00DF4D97" w:rsidRDefault="00DF4D97">
      <w:pPr>
        <w:ind w:right="151"/>
        <w:jc w:val="right"/>
        <w:rPr>
          <w:color w:val="231F20"/>
          <w:spacing w:val="-1"/>
          <w:sz w:val="24"/>
          <w:lang w:val="en-US"/>
        </w:rPr>
      </w:pPr>
    </w:p>
    <w:p w14:paraId="3C097177" w14:textId="5A472C86" w:rsidR="00ED0776" w:rsidRPr="00E94DB7" w:rsidRDefault="00E94DB7">
      <w:pPr>
        <w:ind w:right="151"/>
        <w:jc w:val="right"/>
        <w:rPr>
          <w:sz w:val="24"/>
          <w:lang w:val="en-US"/>
        </w:rPr>
      </w:pPr>
      <w:r w:rsidRPr="00E94DB7">
        <w:rPr>
          <w:color w:val="231F20"/>
          <w:spacing w:val="-1"/>
          <w:sz w:val="24"/>
          <w:lang w:val="en-US"/>
        </w:rPr>
        <w:t>5</w:t>
      </w:r>
      <w:r w:rsidR="007E0210">
        <w:rPr>
          <w:color w:val="231F20"/>
          <w:spacing w:val="-1"/>
          <w:sz w:val="24"/>
          <w:lang w:val="en-US"/>
        </w:rPr>
        <w:t>8</w:t>
      </w:r>
      <w:r w:rsidRPr="00E94DB7">
        <w:rPr>
          <w:color w:val="231F20"/>
          <w:spacing w:val="-1"/>
          <w:sz w:val="24"/>
          <w:lang w:val="en-US"/>
        </w:rPr>
        <w:t>.00</w:t>
      </w:r>
    </w:p>
    <w:p w14:paraId="5152C5CF" w14:textId="77777777" w:rsidR="00ED0776" w:rsidRPr="00E94DB7" w:rsidRDefault="00ED0776">
      <w:pPr>
        <w:pStyle w:val="Textkrper"/>
        <w:rPr>
          <w:sz w:val="26"/>
          <w:lang w:val="en-US"/>
        </w:rPr>
      </w:pPr>
    </w:p>
    <w:p w14:paraId="6F7B7F65" w14:textId="77777777" w:rsidR="00ED0776" w:rsidRPr="00E94DB7" w:rsidRDefault="00ED0776">
      <w:pPr>
        <w:pStyle w:val="Textkrper"/>
        <w:rPr>
          <w:sz w:val="26"/>
          <w:lang w:val="en-US"/>
        </w:rPr>
      </w:pPr>
    </w:p>
    <w:p w14:paraId="6FD346CA" w14:textId="77777777" w:rsidR="00DF4D97" w:rsidRDefault="00DF4D97">
      <w:pPr>
        <w:pStyle w:val="Textkrper"/>
        <w:spacing w:before="4"/>
        <w:rPr>
          <w:sz w:val="33"/>
          <w:lang w:val="en-US"/>
        </w:rPr>
      </w:pPr>
    </w:p>
    <w:p w14:paraId="174FB264" w14:textId="77777777" w:rsidR="00DF4D97" w:rsidRDefault="00DF4D97">
      <w:pPr>
        <w:ind w:right="151"/>
        <w:jc w:val="right"/>
        <w:rPr>
          <w:color w:val="231F20"/>
          <w:spacing w:val="-1"/>
          <w:sz w:val="24"/>
          <w:lang w:val="en-US"/>
        </w:rPr>
      </w:pPr>
    </w:p>
    <w:p w14:paraId="677B554E" w14:textId="36F640C8" w:rsidR="00ED0776" w:rsidRPr="00E94DB7" w:rsidRDefault="00ED0776">
      <w:pPr>
        <w:ind w:right="151"/>
        <w:jc w:val="right"/>
        <w:rPr>
          <w:sz w:val="24"/>
          <w:lang w:val="en-US"/>
        </w:rPr>
      </w:pPr>
    </w:p>
    <w:p w14:paraId="01848D45" w14:textId="77777777" w:rsidR="00ED0776" w:rsidRPr="00E94DB7" w:rsidRDefault="00ED0776">
      <w:pPr>
        <w:pStyle w:val="Textkrper"/>
        <w:rPr>
          <w:sz w:val="26"/>
          <w:lang w:val="en-US"/>
        </w:rPr>
      </w:pPr>
    </w:p>
    <w:p w14:paraId="552C542D" w14:textId="77777777" w:rsidR="00ED0776" w:rsidRPr="00E94DB7" w:rsidRDefault="00ED0776">
      <w:pPr>
        <w:pStyle w:val="Textkrper"/>
        <w:rPr>
          <w:sz w:val="26"/>
          <w:lang w:val="en-US"/>
        </w:rPr>
      </w:pPr>
    </w:p>
    <w:p w14:paraId="20A62076" w14:textId="77777777" w:rsidR="00ED0776" w:rsidRPr="00E94DB7" w:rsidRDefault="00ED0776">
      <w:pPr>
        <w:pStyle w:val="Textkrper"/>
        <w:rPr>
          <w:sz w:val="26"/>
          <w:lang w:val="en-US"/>
        </w:rPr>
      </w:pPr>
    </w:p>
    <w:p w14:paraId="20381334" w14:textId="77777777" w:rsidR="00ED0776" w:rsidRPr="00E94DB7" w:rsidRDefault="00ED0776">
      <w:pPr>
        <w:pStyle w:val="Textkrper"/>
        <w:rPr>
          <w:sz w:val="26"/>
          <w:lang w:val="en-US"/>
        </w:rPr>
      </w:pPr>
    </w:p>
    <w:p w14:paraId="22457E8B" w14:textId="77777777" w:rsidR="00ED0776" w:rsidRPr="00E94DB7" w:rsidRDefault="00ED0776">
      <w:pPr>
        <w:pStyle w:val="Textkrper"/>
        <w:rPr>
          <w:sz w:val="26"/>
          <w:lang w:val="en-US"/>
        </w:rPr>
      </w:pPr>
    </w:p>
    <w:p w14:paraId="5F146D5D" w14:textId="77777777" w:rsidR="00ED0776" w:rsidRPr="00E94DB7" w:rsidRDefault="00ED0776">
      <w:pPr>
        <w:pStyle w:val="Textkrper"/>
        <w:rPr>
          <w:sz w:val="26"/>
          <w:lang w:val="en-US"/>
        </w:rPr>
      </w:pPr>
    </w:p>
    <w:p w14:paraId="2DB484F1" w14:textId="77777777" w:rsidR="00ED0776" w:rsidRPr="00E94DB7" w:rsidRDefault="00ED0776">
      <w:pPr>
        <w:pStyle w:val="Textkrper"/>
        <w:spacing w:before="5"/>
        <w:rPr>
          <w:sz w:val="27"/>
          <w:lang w:val="en-US"/>
        </w:rPr>
      </w:pPr>
    </w:p>
    <w:p w14:paraId="6D923A21" w14:textId="7A68BA94" w:rsidR="00C2780F" w:rsidRDefault="00D23BE6">
      <w:pPr>
        <w:ind w:right="151"/>
        <w:jc w:val="right"/>
        <w:rPr>
          <w:color w:val="231F20"/>
          <w:spacing w:val="-1"/>
          <w:sz w:val="24"/>
          <w:lang w:val="en-US"/>
        </w:rPr>
      </w:pPr>
      <w:r>
        <w:rPr>
          <w:color w:val="231F20"/>
          <w:spacing w:val="-1"/>
          <w:sz w:val="24"/>
          <w:lang w:val="en-US"/>
        </w:rPr>
        <w:t>6</w:t>
      </w:r>
      <w:r w:rsidR="007E0210">
        <w:rPr>
          <w:color w:val="231F20"/>
          <w:spacing w:val="-1"/>
          <w:sz w:val="24"/>
          <w:lang w:val="en-US"/>
        </w:rPr>
        <w:t>4</w:t>
      </w:r>
      <w:r>
        <w:rPr>
          <w:color w:val="231F20"/>
          <w:spacing w:val="-1"/>
          <w:sz w:val="24"/>
          <w:lang w:val="en-US"/>
        </w:rPr>
        <w:t>.00</w:t>
      </w:r>
    </w:p>
    <w:p w14:paraId="5B12D58C" w14:textId="77777777" w:rsidR="00C2780F" w:rsidRDefault="00C2780F">
      <w:pPr>
        <w:ind w:right="151"/>
        <w:jc w:val="right"/>
        <w:rPr>
          <w:color w:val="231F20"/>
          <w:spacing w:val="-1"/>
          <w:sz w:val="24"/>
          <w:lang w:val="en-US"/>
        </w:rPr>
      </w:pPr>
    </w:p>
    <w:p w14:paraId="513E76D3" w14:textId="77777777" w:rsidR="00C2780F" w:rsidRDefault="00C2780F">
      <w:pPr>
        <w:ind w:right="151"/>
        <w:jc w:val="right"/>
        <w:rPr>
          <w:color w:val="231F20"/>
          <w:spacing w:val="-1"/>
          <w:sz w:val="24"/>
          <w:lang w:val="en-US"/>
        </w:rPr>
      </w:pPr>
    </w:p>
    <w:p w14:paraId="08E9074A" w14:textId="77777777" w:rsidR="00C2780F" w:rsidRDefault="00C2780F">
      <w:pPr>
        <w:ind w:right="151"/>
        <w:jc w:val="right"/>
        <w:rPr>
          <w:color w:val="231F20"/>
          <w:spacing w:val="-1"/>
          <w:sz w:val="24"/>
          <w:lang w:val="en-US"/>
        </w:rPr>
      </w:pPr>
    </w:p>
    <w:p w14:paraId="3CAE7E2A" w14:textId="77777777" w:rsidR="00C2780F" w:rsidRDefault="00C2780F">
      <w:pPr>
        <w:ind w:right="151"/>
        <w:jc w:val="right"/>
        <w:rPr>
          <w:color w:val="231F20"/>
          <w:spacing w:val="-1"/>
          <w:sz w:val="24"/>
          <w:lang w:val="en-US"/>
        </w:rPr>
      </w:pPr>
    </w:p>
    <w:p w14:paraId="40E082E5" w14:textId="77777777" w:rsidR="00C2780F" w:rsidRDefault="00C2780F">
      <w:pPr>
        <w:ind w:right="151"/>
        <w:jc w:val="right"/>
        <w:rPr>
          <w:color w:val="231F20"/>
          <w:spacing w:val="-1"/>
          <w:sz w:val="24"/>
          <w:lang w:val="en-US"/>
        </w:rPr>
      </w:pPr>
    </w:p>
    <w:p w14:paraId="292BFD15" w14:textId="77777777" w:rsidR="00C2780F" w:rsidRDefault="00C2780F">
      <w:pPr>
        <w:ind w:right="151"/>
        <w:jc w:val="right"/>
        <w:rPr>
          <w:color w:val="231F20"/>
          <w:spacing w:val="-1"/>
          <w:sz w:val="24"/>
          <w:lang w:val="en-US"/>
        </w:rPr>
      </w:pPr>
    </w:p>
    <w:p w14:paraId="10C3DEAF" w14:textId="77777777" w:rsidR="00C2780F" w:rsidRDefault="00C2780F" w:rsidP="00D23BE6">
      <w:pPr>
        <w:ind w:right="151"/>
        <w:rPr>
          <w:color w:val="231F20"/>
          <w:spacing w:val="-1"/>
          <w:sz w:val="24"/>
          <w:lang w:val="en-US"/>
        </w:rPr>
      </w:pPr>
    </w:p>
    <w:p w14:paraId="257AB21F" w14:textId="77777777" w:rsidR="00C2780F" w:rsidRDefault="00C2780F">
      <w:pPr>
        <w:ind w:right="151"/>
        <w:jc w:val="right"/>
        <w:rPr>
          <w:color w:val="231F20"/>
          <w:spacing w:val="-1"/>
          <w:sz w:val="24"/>
          <w:lang w:val="en-US"/>
        </w:rPr>
      </w:pPr>
    </w:p>
    <w:p w14:paraId="015CEA92" w14:textId="479E26E4" w:rsidR="00ED0776" w:rsidRPr="00E94DB7" w:rsidRDefault="00ED0776">
      <w:pPr>
        <w:ind w:right="151"/>
        <w:jc w:val="right"/>
        <w:rPr>
          <w:sz w:val="24"/>
          <w:lang w:val="en-US"/>
        </w:rPr>
      </w:pPr>
    </w:p>
    <w:p w14:paraId="649F8E6C" w14:textId="77777777" w:rsidR="00ED0776" w:rsidRPr="00E94DB7" w:rsidRDefault="00ED0776">
      <w:pPr>
        <w:pStyle w:val="Textkrper"/>
        <w:rPr>
          <w:sz w:val="26"/>
          <w:lang w:val="en-US"/>
        </w:rPr>
      </w:pPr>
    </w:p>
    <w:p w14:paraId="5827A598" w14:textId="77777777" w:rsidR="00ED0776" w:rsidRPr="00E94DB7" w:rsidRDefault="00ED0776">
      <w:pPr>
        <w:pStyle w:val="Textkrper"/>
        <w:rPr>
          <w:sz w:val="26"/>
          <w:lang w:val="en-US"/>
        </w:rPr>
      </w:pPr>
    </w:p>
    <w:p w14:paraId="04088DCA" w14:textId="77777777" w:rsidR="00ED0776" w:rsidRPr="00E94DB7" w:rsidRDefault="00ED0776">
      <w:pPr>
        <w:pStyle w:val="Textkrper"/>
        <w:rPr>
          <w:sz w:val="26"/>
          <w:lang w:val="en-US"/>
        </w:rPr>
      </w:pPr>
    </w:p>
    <w:p w14:paraId="5734427E" w14:textId="77777777" w:rsidR="00ED0776" w:rsidRPr="00E94DB7" w:rsidRDefault="00ED0776">
      <w:pPr>
        <w:pStyle w:val="Textkrper"/>
        <w:rPr>
          <w:sz w:val="26"/>
          <w:lang w:val="en-US"/>
        </w:rPr>
      </w:pPr>
    </w:p>
    <w:p w14:paraId="64CBBDDC" w14:textId="77777777" w:rsidR="00ED0776" w:rsidRPr="00E94DB7" w:rsidRDefault="00ED0776">
      <w:pPr>
        <w:pStyle w:val="Textkrper"/>
        <w:rPr>
          <w:sz w:val="26"/>
          <w:lang w:val="en-US"/>
        </w:rPr>
      </w:pPr>
    </w:p>
    <w:p w14:paraId="773F9582" w14:textId="77777777" w:rsidR="00ED0776" w:rsidRPr="00E94DB7" w:rsidRDefault="00ED0776">
      <w:pPr>
        <w:pStyle w:val="Textkrper"/>
        <w:rPr>
          <w:sz w:val="26"/>
          <w:lang w:val="en-US"/>
        </w:rPr>
      </w:pPr>
    </w:p>
    <w:p w14:paraId="5D578E57" w14:textId="77777777" w:rsidR="00ED0776" w:rsidRPr="00E94DB7" w:rsidRDefault="00ED0776">
      <w:pPr>
        <w:pStyle w:val="Textkrper"/>
        <w:spacing w:before="3"/>
        <w:rPr>
          <w:sz w:val="33"/>
          <w:lang w:val="en-US"/>
        </w:rPr>
      </w:pPr>
    </w:p>
    <w:p w14:paraId="02FC9206" w14:textId="2914E1DB" w:rsidR="00ED0776" w:rsidRPr="00E94DB7" w:rsidRDefault="00ED0776">
      <w:pPr>
        <w:spacing w:before="1"/>
        <w:ind w:right="151"/>
        <w:jc w:val="right"/>
        <w:rPr>
          <w:sz w:val="24"/>
          <w:lang w:val="en-US"/>
        </w:rPr>
      </w:pPr>
    </w:p>
    <w:p w14:paraId="2E7AB1AB" w14:textId="77777777" w:rsidR="00ED0776" w:rsidRPr="00E94DB7" w:rsidRDefault="00ED0776">
      <w:pPr>
        <w:jc w:val="right"/>
        <w:rPr>
          <w:sz w:val="24"/>
          <w:lang w:val="en-US"/>
        </w:rPr>
        <w:sectPr w:rsidR="00ED0776" w:rsidRPr="00E94DB7">
          <w:type w:val="continuous"/>
          <w:pgSz w:w="11910" w:h="16840"/>
          <w:pgMar w:top="1120" w:right="980" w:bottom="280" w:left="980" w:header="720" w:footer="720" w:gutter="0"/>
          <w:cols w:num="3" w:space="720" w:equalWidth="0">
            <w:col w:w="6952" w:space="423"/>
            <w:col w:w="1040" w:space="93"/>
            <w:col w:w="1442"/>
          </w:cols>
        </w:sectPr>
      </w:pPr>
    </w:p>
    <w:p w14:paraId="33FEBD86" w14:textId="77777777" w:rsidR="00ED0776" w:rsidRPr="00E94DB7" w:rsidRDefault="00ED0776">
      <w:pPr>
        <w:pStyle w:val="Textkrper"/>
        <w:rPr>
          <w:lang w:val="en-US"/>
        </w:rPr>
      </w:pPr>
    </w:p>
    <w:p w14:paraId="4EB98456" w14:textId="77777777" w:rsidR="00ED0776" w:rsidRPr="00E94DB7" w:rsidRDefault="00ED0776">
      <w:pPr>
        <w:pStyle w:val="Textkrper"/>
        <w:spacing w:before="4"/>
        <w:rPr>
          <w:sz w:val="27"/>
          <w:lang w:val="en-US"/>
        </w:rPr>
      </w:pPr>
    </w:p>
    <w:p w14:paraId="3E16BC19" w14:textId="77777777" w:rsidR="00ED0776" w:rsidRPr="00E94DB7" w:rsidRDefault="00ED0776">
      <w:pPr>
        <w:rPr>
          <w:sz w:val="27"/>
          <w:lang w:val="en-US"/>
        </w:rPr>
        <w:sectPr w:rsidR="00ED0776" w:rsidRPr="00E94DB7">
          <w:headerReference w:type="default" r:id="rId40"/>
          <w:footerReference w:type="default" r:id="rId41"/>
          <w:pgSz w:w="11910" w:h="16840"/>
          <w:pgMar w:top="1440" w:right="980" w:bottom="1420" w:left="980" w:header="1095" w:footer="1221" w:gutter="0"/>
          <w:pgNumType w:start="13"/>
          <w:cols w:space="720"/>
        </w:sectPr>
      </w:pPr>
    </w:p>
    <w:p w14:paraId="093AD14B" w14:textId="77777777" w:rsidR="00ED0776" w:rsidRPr="00DF4D97" w:rsidRDefault="00E94DB7">
      <w:pPr>
        <w:spacing w:before="103"/>
        <w:ind w:left="153"/>
        <w:rPr>
          <w:rFonts w:ascii="Eagle-Book"/>
          <w:b/>
          <w:bCs/>
          <w:sz w:val="24"/>
          <w:lang w:val="en-US"/>
        </w:rPr>
      </w:pPr>
      <w:r w:rsidRPr="00DF4D97">
        <w:rPr>
          <w:rFonts w:ascii="Eagle-Book"/>
          <w:b/>
          <w:bCs/>
          <w:color w:val="231F20"/>
          <w:sz w:val="24"/>
          <w:lang w:val="en-US"/>
        </w:rPr>
        <w:t>Cabernet</w:t>
      </w:r>
    </w:p>
    <w:p w14:paraId="307BE54A" w14:textId="77777777" w:rsidR="00ED0776" w:rsidRPr="00E94DB7" w:rsidRDefault="00ED0776">
      <w:pPr>
        <w:pStyle w:val="Textkrper"/>
        <w:spacing w:before="9"/>
        <w:rPr>
          <w:rFonts w:ascii="Eagle-Book"/>
          <w:sz w:val="30"/>
          <w:lang w:val="en-US"/>
        </w:rPr>
      </w:pPr>
    </w:p>
    <w:p w14:paraId="385ECEEA" w14:textId="77777777" w:rsidR="00ED0776" w:rsidRPr="00D8252F" w:rsidRDefault="00ED0776">
      <w:pPr>
        <w:pStyle w:val="Textkrper"/>
        <w:spacing w:before="9"/>
        <w:rPr>
          <w:sz w:val="26"/>
          <w:lang w:val="fr-CH"/>
        </w:rPr>
      </w:pPr>
    </w:p>
    <w:p w14:paraId="2834ADF7" w14:textId="3E2E11F2" w:rsidR="00ED0776" w:rsidRPr="00D8252F" w:rsidRDefault="00E94DB7">
      <w:pPr>
        <w:pStyle w:val="berschrift1"/>
        <w:ind w:left="153"/>
        <w:jc w:val="left"/>
        <w:rPr>
          <w:lang w:val="fr-CH"/>
        </w:rPr>
      </w:pPr>
      <w:r w:rsidRPr="00D8252F">
        <w:rPr>
          <w:color w:val="231F20"/>
          <w:lang w:val="fr-CH"/>
        </w:rPr>
        <w:t>**</w:t>
      </w:r>
      <w:r w:rsidRPr="00D8252F">
        <w:rPr>
          <w:rFonts w:ascii="Avenir-Light" w:hAnsi="Avenir-Light"/>
          <w:color w:val="231F20"/>
          <w:lang w:val="fr-CH"/>
        </w:rPr>
        <w:t>«</w:t>
      </w:r>
      <w:r w:rsidRPr="00D8252F">
        <w:rPr>
          <w:color w:val="231F20"/>
          <w:lang w:val="fr-CH"/>
        </w:rPr>
        <w:t>Sterpeto</w:t>
      </w:r>
      <w:r w:rsidRPr="00D8252F">
        <w:rPr>
          <w:rFonts w:ascii="Avenir-Light" w:hAnsi="Avenir-Light"/>
          <w:color w:val="231F20"/>
          <w:lang w:val="fr-CH"/>
        </w:rPr>
        <w:t xml:space="preserve">» </w:t>
      </w:r>
      <w:r w:rsidRPr="00D8252F">
        <w:rPr>
          <w:color w:val="231F20"/>
          <w:lang w:val="fr-CH"/>
        </w:rPr>
        <w:t>Riserva</w:t>
      </w:r>
      <w:r w:rsidR="0021198C" w:rsidRPr="00D8252F">
        <w:rPr>
          <w:color w:val="231F20"/>
          <w:lang w:val="fr-CH"/>
        </w:rPr>
        <w:t xml:space="preserve"> San Marino</w:t>
      </w:r>
      <w:r w:rsidR="00CD3BCB" w:rsidRPr="00D8252F">
        <w:rPr>
          <w:color w:val="231F20"/>
          <w:lang w:val="fr-CH"/>
        </w:rPr>
        <w:t xml:space="preserve"> </w:t>
      </w:r>
    </w:p>
    <w:p w14:paraId="0802B719" w14:textId="77777777" w:rsidR="00ED0776" w:rsidRPr="00E94DB7" w:rsidRDefault="00E94DB7">
      <w:pPr>
        <w:pStyle w:val="Textkrper"/>
        <w:spacing w:before="2" w:line="288" w:lineRule="auto"/>
        <w:ind w:left="153" w:right="3023"/>
        <w:rPr>
          <w:lang w:val="en-US"/>
        </w:rPr>
      </w:pPr>
      <w:r w:rsidRPr="00E94DB7">
        <w:rPr>
          <w:color w:val="231F20"/>
          <w:lang w:val="en-US"/>
        </w:rPr>
        <w:t>50% Cabernet, 45% Merlot, 5% Sangiovese Vini di San Marino</w:t>
      </w:r>
    </w:p>
    <w:p w14:paraId="6B36EFCE" w14:textId="77777777" w:rsidR="00ED0776" w:rsidRDefault="00E94DB7">
      <w:pPr>
        <w:pStyle w:val="Textkrper"/>
        <w:spacing w:before="145" w:line="288" w:lineRule="auto"/>
        <w:ind w:left="153"/>
      </w:pPr>
      <w:r>
        <w:rPr>
          <w:color w:val="231F20"/>
        </w:rPr>
        <w:t>Intensives Rubinrot. Fein und fruchtig, Nuancen von roten Früchten und Beeren wie Brombeere, Heidelbeere und Kirsche, mit Noten von Unterholz, Vanille und einem Balsamico-Finale. Gut strukturiert, anhaltend, weich, harmonisch mit süssen Tanninen. Späte Ernte; September, anfangs Oktober. Handverlesen.</w:t>
      </w:r>
    </w:p>
    <w:p w14:paraId="359A94BE" w14:textId="77777777" w:rsidR="00ED0776" w:rsidRDefault="00E94DB7">
      <w:pPr>
        <w:pStyle w:val="Textkrper"/>
        <w:spacing w:before="1" w:line="288" w:lineRule="auto"/>
        <w:ind w:left="153"/>
      </w:pPr>
      <w:r>
        <w:rPr>
          <w:color w:val="231F20"/>
        </w:rPr>
        <w:t>Mazeration während 15 Tagen. 24 Monate im Barrique aus französischer Eiche. Absolutes Top-Cuvée. Lang, elegant. Grosse Freude garantiert.</w:t>
      </w:r>
    </w:p>
    <w:p w14:paraId="06490DE0" w14:textId="77777777" w:rsidR="00ED0776" w:rsidRDefault="00E94DB7">
      <w:pPr>
        <w:pStyle w:val="Textkrper"/>
        <w:spacing w:line="225" w:lineRule="exact"/>
        <w:ind w:left="153"/>
      </w:pPr>
      <w:r>
        <w:rPr>
          <w:rFonts w:ascii="Avenir-Light" w:hAnsi="Avenir-Light"/>
          <w:color w:val="231F20"/>
        </w:rPr>
        <w:t>«</w:t>
      </w:r>
      <w:r>
        <w:rPr>
          <w:color w:val="231F20"/>
        </w:rPr>
        <w:t>San Marinos Hochzeits-Wein</w:t>
      </w:r>
      <w:r>
        <w:rPr>
          <w:rFonts w:ascii="Avenir-Light" w:hAnsi="Avenir-Light"/>
          <w:color w:val="231F20"/>
        </w:rPr>
        <w:t>»</w:t>
      </w:r>
      <w:r>
        <w:rPr>
          <w:color w:val="231F20"/>
        </w:rPr>
        <w:t>. Flaschenproduktion von 3'600 Flaschen.</w:t>
      </w:r>
    </w:p>
    <w:p w14:paraId="3BA5FD7A" w14:textId="77777777" w:rsidR="00ED0776" w:rsidRDefault="00ED0776">
      <w:pPr>
        <w:pStyle w:val="Textkrper"/>
        <w:rPr>
          <w:sz w:val="26"/>
        </w:rPr>
      </w:pPr>
    </w:p>
    <w:p w14:paraId="69FA0683" w14:textId="20863698" w:rsidR="00ED0776" w:rsidRPr="0039057A" w:rsidRDefault="00E94DB7">
      <w:pPr>
        <w:pStyle w:val="berschrift1"/>
        <w:spacing w:before="203"/>
        <w:ind w:left="153"/>
        <w:jc w:val="left"/>
        <w:rPr>
          <w:lang w:val="de-CH"/>
        </w:rPr>
      </w:pPr>
      <w:r w:rsidRPr="0039057A">
        <w:rPr>
          <w:color w:val="231F20"/>
          <w:lang w:val="de-CH"/>
        </w:rPr>
        <w:t>*</w:t>
      </w:r>
      <w:r w:rsidRPr="0039057A">
        <w:rPr>
          <w:rFonts w:ascii="Avenir-Light" w:hAnsi="Avenir-Light"/>
          <w:color w:val="231F20"/>
          <w:lang w:val="de-CH"/>
        </w:rPr>
        <w:t>«</w:t>
      </w:r>
      <w:r w:rsidRPr="0039057A">
        <w:rPr>
          <w:color w:val="231F20"/>
          <w:lang w:val="de-CH"/>
        </w:rPr>
        <w:t>Amistar</w:t>
      </w:r>
      <w:r w:rsidRPr="0039057A">
        <w:rPr>
          <w:rFonts w:ascii="Avenir-Light" w:hAnsi="Avenir-Light"/>
          <w:color w:val="231F20"/>
          <w:lang w:val="de-CH"/>
        </w:rPr>
        <w:t xml:space="preserve">» </w:t>
      </w:r>
      <w:r w:rsidRPr="0039057A">
        <w:rPr>
          <w:color w:val="231F20"/>
          <w:lang w:val="de-CH"/>
        </w:rPr>
        <w:t>Cuvée</w:t>
      </w:r>
      <w:r w:rsidR="00D7464E" w:rsidRPr="0039057A">
        <w:rPr>
          <w:color w:val="231F20"/>
          <w:lang w:val="de-CH"/>
        </w:rPr>
        <w:t>, Peter Sölva, Südtirol</w:t>
      </w:r>
      <w:r w:rsidR="00CD3BCB" w:rsidRPr="0039057A">
        <w:rPr>
          <w:color w:val="231F20"/>
          <w:lang w:val="de-CH"/>
        </w:rPr>
        <w:t xml:space="preserve"> </w:t>
      </w:r>
    </w:p>
    <w:p w14:paraId="37D8BD96" w14:textId="77777777" w:rsidR="00ED0776" w:rsidRDefault="00E94DB7">
      <w:pPr>
        <w:pStyle w:val="Textkrper"/>
        <w:spacing w:before="2" w:line="288" w:lineRule="auto"/>
        <w:ind w:left="153" w:right="1637"/>
      </w:pPr>
      <w:r>
        <w:rPr>
          <w:color w:val="231F20"/>
        </w:rPr>
        <w:t>35% Cabernet, 30% Lagrein, 30% Merlot, 5% Petit Verdot Peter Sölva und Söhne, Kaltern, Südtirol</w:t>
      </w:r>
    </w:p>
    <w:p w14:paraId="10EDEFD9" w14:textId="31333D26" w:rsidR="00ED0776" w:rsidRDefault="00E94DB7">
      <w:pPr>
        <w:pStyle w:val="Textkrper"/>
        <w:spacing w:before="144" w:line="288" w:lineRule="auto"/>
        <w:ind w:left="153" w:right="29"/>
      </w:pPr>
      <w:r>
        <w:rPr>
          <w:color w:val="231F20"/>
        </w:rPr>
        <w:t>Für</w:t>
      </w:r>
      <w:r>
        <w:rPr>
          <w:color w:val="231F20"/>
          <w:spacing w:val="-7"/>
        </w:rPr>
        <w:t xml:space="preserve"> </w:t>
      </w:r>
      <w:r>
        <w:rPr>
          <w:color w:val="231F20"/>
        </w:rPr>
        <w:t>den</w:t>
      </w:r>
      <w:r>
        <w:rPr>
          <w:color w:val="231F20"/>
          <w:spacing w:val="-6"/>
        </w:rPr>
        <w:t xml:space="preserve"> </w:t>
      </w:r>
      <w:r>
        <w:rPr>
          <w:color w:val="231F20"/>
        </w:rPr>
        <w:t>Amistar</w:t>
      </w:r>
      <w:r>
        <w:rPr>
          <w:color w:val="231F20"/>
          <w:spacing w:val="-6"/>
        </w:rPr>
        <w:t xml:space="preserve"> </w:t>
      </w:r>
      <w:r>
        <w:rPr>
          <w:color w:val="231F20"/>
        </w:rPr>
        <w:t>werden</w:t>
      </w:r>
      <w:r>
        <w:rPr>
          <w:color w:val="231F20"/>
          <w:spacing w:val="-6"/>
        </w:rPr>
        <w:t xml:space="preserve"> </w:t>
      </w:r>
      <w:r>
        <w:rPr>
          <w:color w:val="231F20"/>
        </w:rPr>
        <w:t>nur</w:t>
      </w:r>
      <w:r>
        <w:rPr>
          <w:color w:val="231F20"/>
          <w:spacing w:val="-6"/>
        </w:rPr>
        <w:t xml:space="preserve"> </w:t>
      </w:r>
      <w:r>
        <w:rPr>
          <w:color w:val="231F20"/>
        </w:rPr>
        <w:t>vollreifste</w:t>
      </w:r>
      <w:r>
        <w:rPr>
          <w:color w:val="231F20"/>
          <w:spacing w:val="-6"/>
        </w:rPr>
        <w:t xml:space="preserve"> </w:t>
      </w:r>
      <w:r>
        <w:rPr>
          <w:color w:val="231F20"/>
        </w:rPr>
        <w:t>Trauben</w:t>
      </w:r>
      <w:r>
        <w:rPr>
          <w:color w:val="231F20"/>
          <w:spacing w:val="-6"/>
        </w:rPr>
        <w:t xml:space="preserve"> </w:t>
      </w:r>
      <w:r>
        <w:rPr>
          <w:color w:val="231F20"/>
        </w:rPr>
        <w:t>aus</w:t>
      </w:r>
      <w:r>
        <w:rPr>
          <w:color w:val="231F20"/>
          <w:spacing w:val="-6"/>
        </w:rPr>
        <w:t xml:space="preserve"> </w:t>
      </w:r>
      <w:r>
        <w:rPr>
          <w:color w:val="231F20"/>
        </w:rPr>
        <w:t>selektionierten</w:t>
      </w:r>
      <w:r>
        <w:rPr>
          <w:color w:val="231F20"/>
          <w:spacing w:val="-6"/>
        </w:rPr>
        <w:t xml:space="preserve"> </w:t>
      </w:r>
      <w:r>
        <w:rPr>
          <w:color w:val="231F20"/>
        </w:rPr>
        <w:t>Weinbergen ausgewählt</w:t>
      </w:r>
      <w:r>
        <w:rPr>
          <w:color w:val="231F20"/>
          <w:spacing w:val="-14"/>
        </w:rPr>
        <w:t xml:space="preserve"> </w:t>
      </w:r>
      <w:r>
        <w:rPr>
          <w:color w:val="231F20"/>
        </w:rPr>
        <w:t>und</w:t>
      </w:r>
      <w:r>
        <w:rPr>
          <w:color w:val="231F20"/>
          <w:spacing w:val="-13"/>
        </w:rPr>
        <w:t xml:space="preserve"> </w:t>
      </w:r>
      <w:r>
        <w:rPr>
          <w:color w:val="231F20"/>
        </w:rPr>
        <w:t>zu</w:t>
      </w:r>
      <w:r>
        <w:rPr>
          <w:color w:val="231F20"/>
          <w:spacing w:val="-14"/>
        </w:rPr>
        <w:t xml:space="preserve"> </w:t>
      </w:r>
      <w:r>
        <w:rPr>
          <w:color w:val="231F20"/>
        </w:rPr>
        <w:t>einer</w:t>
      </w:r>
      <w:r>
        <w:rPr>
          <w:color w:val="231F20"/>
          <w:spacing w:val="-13"/>
        </w:rPr>
        <w:t xml:space="preserve"> </w:t>
      </w:r>
      <w:r>
        <w:rPr>
          <w:color w:val="231F20"/>
        </w:rPr>
        <w:t>Cuvée</w:t>
      </w:r>
      <w:r>
        <w:rPr>
          <w:color w:val="231F20"/>
          <w:spacing w:val="-13"/>
        </w:rPr>
        <w:t xml:space="preserve"> </w:t>
      </w:r>
      <w:r>
        <w:rPr>
          <w:color w:val="231F20"/>
        </w:rPr>
        <w:t>vereint.</w:t>
      </w:r>
      <w:r>
        <w:rPr>
          <w:color w:val="231F20"/>
          <w:spacing w:val="-14"/>
        </w:rPr>
        <w:t xml:space="preserve"> </w:t>
      </w:r>
      <w:r>
        <w:rPr>
          <w:color w:val="231F20"/>
        </w:rPr>
        <w:t>Ein</w:t>
      </w:r>
      <w:r>
        <w:rPr>
          <w:color w:val="231F20"/>
          <w:spacing w:val="-13"/>
        </w:rPr>
        <w:t xml:space="preserve"> </w:t>
      </w:r>
      <w:r>
        <w:rPr>
          <w:color w:val="231F20"/>
        </w:rPr>
        <w:t>kleiner</w:t>
      </w:r>
      <w:r>
        <w:rPr>
          <w:color w:val="231F20"/>
          <w:spacing w:val="-14"/>
        </w:rPr>
        <w:t xml:space="preserve"> </w:t>
      </w:r>
      <w:r>
        <w:rPr>
          <w:color w:val="231F20"/>
        </w:rPr>
        <w:t>Anteil</w:t>
      </w:r>
      <w:r>
        <w:rPr>
          <w:color w:val="231F20"/>
          <w:spacing w:val="-13"/>
        </w:rPr>
        <w:t xml:space="preserve"> </w:t>
      </w:r>
      <w:r>
        <w:rPr>
          <w:color w:val="231F20"/>
          <w:spacing w:val="-3"/>
        </w:rPr>
        <w:t>von</w:t>
      </w:r>
      <w:r>
        <w:rPr>
          <w:color w:val="231F20"/>
          <w:spacing w:val="-14"/>
        </w:rPr>
        <w:t xml:space="preserve"> </w:t>
      </w:r>
      <w:r>
        <w:rPr>
          <w:color w:val="231F20"/>
        </w:rPr>
        <w:t>ca.</w:t>
      </w:r>
      <w:r>
        <w:rPr>
          <w:color w:val="231F20"/>
          <w:spacing w:val="-13"/>
        </w:rPr>
        <w:t xml:space="preserve"> </w:t>
      </w:r>
      <w:r>
        <w:rPr>
          <w:color w:val="231F20"/>
        </w:rPr>
        <w:t>10%</w:t>
      </w:r>
      <w:r>
        <w:rPr>
          <w:color w:val="231F20"/>
          <w:spacing w:val="-13"/>
        </w:rPr>
        <w:t xml:space="preserve"> </w:t>
      </w:r>
      <w:r>
        <w:rPr>
          <w:color w:val="231F20"/>
        </w:rPr>
        <w:t>der</w:t>
      </w:r>
      <w:r>
        <w:rPr>
          <w:color w:val="231F20"/>
          <w:spacing w:val="-14"/>
        </w:rPr>
        <w:t xml:space="preserve"> </w:t>
      </w:r>
      <w:r>
        <w:rPr>
          <w:color w:val="231F20"/>
          <w:spacing w:val="-3"/>
        </w:rPr>
        <w:t xml:space="preserve">Trauben </w:t>
      </w:r>
      <w:r>
        <w:rPr>
          <w:color w:val="231F20"/>
        </w:rPr>
        <w:t>wird direkt am Stock getrocknet. Mehr Fülle, Aroma und ein Hauch Süsse zusätzlich. Rund, warm, elegant. Eine ausgewogene und komplexe Cuvée mit ordentlich</w:t>
      </w:r>
      <w:r>
        <w:rPr>
          <w:color w:val="231F20"/>
          <w:spacing w:val="-1"/>
        </w:rPr>
        <w:t xml:space="preserve"> </w:t>
      </w:r>
      <w:r>
        <w:rPr>
          <w:color w:val="231F20"/>
        </w:rPr>
        <w:t>Kraft</w:t>
      </w:r>
      <w:r w:rsidR="00682ADE">
        <w:rPr>
          <w:color w:val="231F20"/>
        </w:rPr>
        <w:t xml:space="preserve"> und Tannine</w:t>
      </w:r>
      <w:r w:rsidR="00CF0804">
        <w:rPr>
          <w:color w:val="231F20"/>
        </w:rPr>
        <w:t>.</w:t>
      </w:r>
    </w:p>
    <w:p w14:paraId="13170ED5" w14:textId="77777777" w:rsidR="00ED0776" w:rsidRDefault="00ED0776">
      <w:pPr>
        <w:pStyle w:val="Textkrper"/>
        <w:spacing w:before="8"/>
        <w:rPr>
          <w:sz w:val="27"/>
        </w:rPr>
      </w:pPr>
    </w:p>
    <w:p w14:paraId="73284286" w14:textId="77777777" w:rsidR="00ED0776" w:rsidRPr="00E94DB7" w:rsidRDefault="00ED0776">
      <w:pPr>
        <w:pStyle w:val="Textkrper"/>
        <w:spacing w:before="4"/>
        <w:rPr>
          <w:sz w:val="36"/>
          <w:lang w:val="en-US"/>
        </w:rPr>
      </w:pPr>
    </w:p>
    <w:p w14:paraId="2FE56578" w14:textId="43290047" w:rsidR="002939B3" w:rsidRPr="00E94DB7" w:rsidRDefault="002939B3" w:rsidP="002939B3">
      <w:pPr>
        <w:pStyle w:val="berschrift1"/>
        <w:ind w:left="153"/>
        <w:jc w:val="left"/>
        <w:rPr>
          <w:lang w:val="en-US"/>
        </w:rPr>
      </w:pPr>
      <w:bookmarkStart w:id="16" w:name="_Hlk44445706"/>
      <w:r>
        <w:rPr>
          <w:color w:val="231F20"/>
          <w:lang w:val="en-US"/>
        </w:rPr>
        <w:t>Langhe</w:t>
      </w:r>
      <w:r w:rsidR="00BC4930">
        <w:rPr>
          <w:color w:val="231F20"/>
          <w:lang w:val="en-US"/>
        </w:rPr>
        <w:t xml:space="preserve"> Rosso </w:t>
      </w:r>
      <w:r w:rsidR="00BC4930" w:rsidRPr="00BC4930">
        <w:rPr>
          <w:color w:val="231F20"/>
          <w:lang w:val="de-CH"/>
        </w:rPr>
        <w:t>Aldo Conterno</w:t>
      </w:r>
      <w:r w:rsidR="005D7229">
        <w:rPr>
          <w:color w:val="231F20"/>
          <w:lang w:val="de-CH"/>
        </w:rPr>
        <w:t xml:space="preserve"> DOC </w:t>
      </w:r>
      <w:r w:rsidR="003F46B1">
        <w:rPr>
          <w:color w:val="231F20"/>
          <w:lang w:val="de-CH"/>
        </w:rPr>
        <w:t>2016</w:t>
      </w:r>
      <w:r w:rsidR="00BC4930" w:rsidRPr="00BC4930">
        <w:rPr>
          <w:color w:val="231F20"/>
          <w:lang w:val="de-CH"/>
        </w:rPr>
        <w:t xml:space="preserve">   </w:t>
      </w:r>
      <w:r w:rsidR="005D7229">
        <w:rPr>
          <w:color w:val="231F20"/>
          <w:lang w:val="de-CH"/>
        </w:rPr>
        <w:t xml:space="preserve">           </w:t>
      </w:r>
      <w:r w:rsidR="00BC4930" w:rsidRPr="00BC4930">
        <w:rPr>
          <w:color w:val="231F20"/>
          <w:lang w:val="de-CH"/>
        </w:rPr>
        <w:t xml:space="preserve">            </w:t>
      </w:r>
      <w:r w:rsidR="00EA3957">
        <w:rPr>
          <w:color w:val="231F20"/>
          <w:lang w:val="de-CH"/>
        </w:rPr>
        <w:t>26</w:t>
      </w:r>
      <w:r w:rsidR="00BC4930" w:rsidRPr="00BC4930">
        <w:rPr>
          <w:color w:val="231F20"/>
          <w:lang w:val="de-CH"/>
        </w:rPr>
        <w:t xml:space="preserve">.00    </w:t>
      </w:r>
      <w:r w:rsidR="00EA3957">
        <w:rPr>
          <w:color w:val="231F20"/>
          <w:lang w:val="de-CH"/>
        </w:rPr>
        <w:t>56</w:t>
      </w:r>
      <w:r w:rsidR="00BC4930" w:rsidRPr="00BC4930">
        <w:rPr>
          <w:color w:val="231F20"/>
          <w:lang w:val="de-CH"/>
        </w:rPr>
        <w:t>.00</w:t>
      </w:r>
    </w:p>
    <w:p w14:paraId="0E7268B1" w14:textId="69EC76E4" w:rsidR="002939B3" w:rsidRPr="00E94DB7" w:rsidRDefault="002939B3" w:rsidP="002939B3">
      <w:pPr>
        <w:pStyle w:val="Textkrper"/>
        <w:spacing w:before="33" w:line="288" w:lineRule="auto"/>
        <w:ind w:left="153" w:right="1533"/>
        <w:rPr>
          <w:lang w:val="en-US"/>
        </w:rPr>
      </w:pPr>
      <w:r w:rsidRPr="00E94DB7">
        <w:rPr>
          <w:color w:val="231F20"/>
          <w:lang w:val="en-US"/>
        </w:rPr>
        <w:t xml:space="preserve">Cabernet Sauvignon, Merlot, </w:t>
      </w:r>
      <w:r w:rsidR="00BC4930">
        <w:rPr>
          <w:color w:val="231F20"/>
          <w:lang w:val="en-US"/>
        </w:rPr>
        <w:t>Freisa</w:t>
      </w:r>
      <w:r>
        <w:rPr>
          <w:color w:val="231F20"/>
          <w:lang w:val="en-US"/>
        </w:rPr>
        <w:br/>
      </w:r>
      <w:r w:rsidR="00BC4930">
        <w:rPr>
          <w:color w:val="231F20"/>
          <w:lang w:val="en-US"/>
        </w:rPr>
        <w:t>Aldo Conterno</w:t>
      </w:r>
      <w:r w:rsidR="002059ED">
        <w:rPr>
          <w:color w:val="231F20"/>
          <w:lang w:val="en-US"/>
        </w:rPr>
        <w:t>,</w:t>
      </w:r>
      <w:r w:rsidR="002059ED" w:rsidRPr="002059ED">
        <w:rPr>
          <w:sz w:val="22"/>
          <w:szCs w:val="22"/>
        </w:rPr>
        <w:t xml:space="preserve"> </w:t>
      </w:r>
      <w:r w:rsidR="002059ED" w:rsidRPr="002059ED">
        <w:rPr>
          <w:color w:val="231F20"/>
        </w:rPr>
        <w:t>Monforte d</w:t>
      </w:r>
      <w:r w:rsidR="002059ED">
        <w:rPr>
          <w:color w:val="231F20"/>
        </w:rPr>
        <w:t>’</w:t>
      </w:r>
      <w:r w:rsidR="002059ED" w:rsidRPr="002059ED">
        <w:rPr>
          <w:color w:val="231F20"/>
        </w:rPr>
        <w:t>Alba</w:t>
      </w:r>
      <w:r w:rsidR="002059ED">
        <w:rPr>
          <w:color w:val="231F20"/>
        </w:rPr>
        <w:t>, Piemont Italien</w:t>
      </w:r>
    </w:p>
    <w:p w14:paraId="5626F556" w14:textId="0EF537AD" w:rsidR="002939B3" w:rsidRDefault="000A7BAC" w:rsidP="002939B3">
      <w:pPr>
        <w:pStyle w:val="Textkrper"/>
        <w:spacing w:before="144" w:line="288" w:lineRule="auto"/>
        <w:ind w:left="153" w:right="205"/>
      </w:pPr>
      <w:r w:rsidRPr="000A7BAC">
        <w:rPr>
          <w:color w:val="231F20"/>
        </w:rPr>
        <w:t xml:space="preserve">Mit dieser interessanten Cuvée aus Freisa, Cabernet Sauvignon und Merlot ist der Poderi Aldo Conterno ein </w:t>
      </w:r>
      <w:r w:rsidR="00BD5173">
        <w:rPr>
          <w:color w:val="231F20"/>
        </w:rPr>
        <w:t xml:space="preserve">weiterer Super Tropfen gelungen. </w:t>
      </w:r>
      <w:r w:rsidRPr="000A7BAC">
        <w:rPr>
          <w:color w:val="231F20"/>
        </w:rPr>
        <w:t xml:space="preserve">Der </w:t>
      </w:r>
      <w:r w:rsidR="005D7229">
        <w:rPr>
          <w:color w:val="231F20"/>
        </w:rPr>
        <w:t>W</w:t>
      </w:r>
      <w:r w:rsidRPr="000A7BAC">
        <w:rPr>
          <w:color w:val="231F20"/>
        </w:rPr>
        <w:t>underbare feine Beerenaromatik und Würze in der Nase und zeigt sich im Gaumen langanhaltend, elegant und finessenreich.</w:t>
      </w:r>
      <w:r w:rsidR="007661B3" w:rsidRPr="007661B3">
        <w:rPr>
          <w:sz w:val="22"/>
          <w:szCs w:val="22"/>
        </w:rPr>
        <w:t xml:space="preserve"> </w:t>
      </w:r>
      <w:r w:rsidR="007661B3" w:rsidRPr="007661B3">
        <w:rPr>
          <w:color w:val="231F20"/>
        </w:rPr>
        <w:t xml:space="preserve">Das bereits in der fünften Generation geführte Familien-Weingut Aldo Conterno befindet sich mitten </w:t>
      </w:r>
      <w:r w:rsidR="005D7229">
        <w:rPr>
          <w:color w:val="231F20"/>
        </w:rPr>
        <w:t>im</w:t>
      </w:r>
      <w:r w:rsidR="007661B3" w:rsidRPr="007661B3">
        <w:rPr>
          <w:color w:val="231F20"/>
        </w:rPr>
        <w:t xml:space="preserve"> Barolo</w:t>
      </w:r>
      <w:r w:rsidR="007661B3">
        <w:rPr>
          <w:color w:val="231F20"/>
        </w:rPr>
        <w:t>-Gebiet.</w:t>
      </w:r>
      <w:r w:rsidR="007661B3" w:rsidRPr="007661B3">
        <w:rPr>
          <w:color w:val="231F20"/>
        </w:rPr>
        <w:t xml:space="preserve"> Kritiker auf der ganzen Welt schwärmen über die Poderi Aldo Conterno und oft wird sie als </w:t>
      </w:r>
      <w:r w:rsidR="007661B3">
        <w:rPr>
          <w:color w:val="231F20"/>
        </w:rPr>
        <w:t xml:space="preserve">eines der </w:t>
      </w:r>
      <w:r w:rsidR="007661B3" w:rsidRPr="007661B3">
        <w:rPr>
          <w:color w:val="231F20"/>
        </w:rPr>
        <w:t>beste</w:t>
      </w:r>
      <w:r w:rsidR="007661B3">
        <w:rPr>
          <w:color w:val="231F20"/>
        </w:rPr>
        <w:t>n</w:t>
      </w:r>
      <w:r w:rsidR="007661B3" w:rsidRPr="007661B3">
        <w:rPr>
          <w:color w:val="231F20"/>
        </w:rPr>
        <w:t xml:space="preserve"> Weingut Italiens bezeichnet</w:t>
      </w:r>
      <w:r w:rsidR="00C75A62">
        <w:rPr>
          <w:color w:val="231F20"/>
        </w:rPr>
        <w:t>.</w:t>
      </w:r>
    </w:p>
    <w:bookmarkEnd w:id="16"/>
    <w:p w14:paraId="223FD1E7" w14:textId="15D77767" w:rsidR="00ED0776" w:rsidRDefault="00ED0776">
      <w:pPr>
        <w:pStyle w:val="Textkrper"/>
        <w:rPr>
          <w:sz w:val="26"/>
          <w:lang w:val="en-US"/>
        </w:rPr>
      </w:pPr>
    </w:p>
    <w:p w14:paraId="060C75CD" w14:textId="77777777" w:rsidR="003F46B1" w:rsidRPr="00E94DB7" w:rsidRDefault="003F46B1">
      <w:pPr>
        <w:pStyle w:val="Textkrper"/>
        <w:rPr>
          <w:sz w:val="26"/>
          <w:lang w:val="en-US"/>
        </w:rPr>
      </w:pPr>
    </w:p>
    <w:p w14:paraId="05644BE2" w14:textId="77777777" w:rsidR="00ED0776" w:rsidRPr="00E94DB7" w:rsidRDefault="00ED0776">
      <w:pPr>
        <w:pStyle w:val="Textkrper"/>
        <w:rPr>
          <w:sz w:val="26"/>
          <w:lang w:val="en-US"/>
        </w:rPr>
      </w:pPr>
    </w:p>
    <w:p w14:paraId="73BFE315" w14:textId="77777777" w:rsidR="00ED0776" w:rsidRPr="00E94DB7" w:rsidRDefault="00ED0776">
      <w:pPr>
        <w:pStyle w:val="Textkrper"/>
        <w:rPr>
          <w:sz w:val="26"/>
          <w:lang w:val="en-US"/>
        </w:rPr>
      </w:pPr>
    </w:p>
    <w:p w14:paraId="6B292037" w14:textId="20E77A43" w:rsidR="008C33BC" w:rsidRDefault="008C33BC" w:rsidP="00D35B5A">
      <w:pPr>
        <w:ind w:right="38"/>
        <w:rPr>
          <w:sz w:val="24"/>
          <w:lang w:val="en-US"/>
        </w:rPr>
      </w:pPr>
    </w:p>
    <w:p w14:paraId="6B4A2DEF" w14:textId="17D1229D" w:rsidR="00D35B5A" w:rsidRDefault="00D35B5A" w:rsidP="00D35B5A">
      <w:pPr>
        <w:ind w:right="38"/>
        <w:rPr>
          <w:sz w:val="24"/>
          <w:lang w:val="en-US"/>
        </w:rPr>
      </w:pPr>
    </w:p>
    <w:p w14:paraId="676F8F39" w14:textId="77777777" w:rsidR="00CD3BCB" w:rsidRDefault="00CD3BCB">
      <w:pPr>
        <w:ind w:right="38"/>
        <w:jc w:val="right"/>
        <w:rPr>
          <w:color w:val="231F20"/>
          <w:spacing w:val="-2"/>
          <w:sz w:val="24"/>
          <w:lang w:val="en-US"/>
        </w:rPr>
      </w:pPr>
    </w:p>
    <w:p w14:paraId="7CAAEA59" w14:textId="77777777" w:rsidR="00ED0776" w:rsidRPr="00E94DB7" w:rsidRDefault="00ED0776">
      <w:pPr>
        <w:pStyle w:val="Textkrper"/>
        <w:rPr>
          <w:sz w:val="26"/>
          <w:lang w:val="en-US"/>
        </w:rPr>
      </w:pPr>
    </w:p>
    <w:p w14:paraId="43ED5E87" w14:textId="77777777" w:rsidR="00ED0776" w:rsidRPr="00E94DB7" w:rsidRDefault="00ED0776">
      <w:pPr>
        <w:pStyle w:val="Textkrper"/>
        <w:rPr>
          <w:sz w:val="26"/>
          <w:lang w:val="en-US"/>
        </w:rPr>
      </w:pPr>
    </w:p>
    <w:p w14:paraId="0450472D" w14:textId="77777777" w:rsidR="00ED0776" w:rsidRPr="00E94DB7" w:rsidRDefault="00ED0776">
      <w:pPr>
        <w:pStyle w:val="Textkrper"/>
        <w:rPr>
          <w:sz w:val="26"/>
          <w:lang w:val="en-US"/>
        </w:rPr>
      </w:pPr>
    </w:p>
    <w:p w14:paraId="16C72C91" w14:textId="77777777" w:rsidR="00ED0776" w:rsidRPr="00E94DB7" w:rsidRDefault="00ED0776">
      <w:pPr>
        <w:pStyle w:val="Textkrper"/>
        <w:rPr>
          <w:sz w:val="26"/>
          <w:lang w:val="en-US"/>
        </w:rPr>
      </w:pPr>
    </w:p>
    <w:p w14:paraId="72057863" w14:textId="77777777" w:rsidR="00ED0776" w:rsidRPr="00E94DB7" w:rsidRDefault="00ED0776">
      <w:pPr>
        <w:pStyle w:val="Textkrper"/>
        <w:rPr>
          <w:sz w:val="26"/>
          <w:lang w:val="en-US"/>
        </w:rPr>
      </w:pPr>
    </w:p>
    <w:p w14:paraId="56E85344" w14:textId="77777777" w:rsidR="00ED0776" w:rsidRPr="00E94DB7" w:rsidRDefault="00ED0776">
      <w:pPr>
        <w:pStyle w:val="Textkrper"/>
        <w:rPr>
          <w:sz w:val="26"/>
          <w:lang w:val="en-US"/>
        </w:rPr>
      </w:pPr>
    </w:p>
    <w:p w14:paraId="29CF47B9" w14:textId="77777777" w:rsidR="00ED0776" w:rsidRPr="00E94DB7" w:rsidRDefault="00ED0776">
      <w:pPr>
        <w:pStyle w:val="Textkrper"/>
        <w:rPr>
          <w:sz w:val="26"/>
          <w:lang w:val="en-US"/>
        </w:rPr>
      </w:pPr>
    </w:p>
    <w:p w14:paraId="5FD9BD78" w14:textId="77777777" w:rsidR="00B67F6A" w:rsidRPr="00B67F6A" w:rsidRDefault="00B67F6A" w:rsidP="00B67F6A">
      <w:pPr>
        <w:spacing w:before="1"/>
        <w:ind w:right="38"/>
        <w:rPr>
          <w:color w:val="231F20"/>
          <w:spacing w:val="-1"/>
          <w:sz w:val="24"/>
          <w:lang w:val="en-US"/>
        </w:rPr>
      </w:pPr>
    </w:p>
    <w:p w14:paraId="3F467E0F" w14:textId="77777777" w:rsidR="00B67F6A" w:rsidRPr="00B67F6A" w:rsidRDefault="00B67F6A" w:rsidP="00B67F6A">
      <w:pPr>
        <w:spacing w:before="1"/>
        <w:ind w:right="38"/>
        <w:rPr>
          <w:color w:val="231F20"/>
          <w:spacing w:val="-1"/>
          <w:sz w:val="24"/>
          <w:lang w:val="en-US"/>
        </w:rPr>
      </w:pPr>
      <w:r w:rsidRPr="00B67F6A">
        <w:rPr>
          <w:color w:val="231F20"/>
          <w:spacing w:val="-1"/>
          <w:sz w:val="24"/>
          <w:lang w:val="en-US"/>
        </w:rPr>
        <w:t>46.00</w:t>
      </w:r>
    </w:p>
    <w:p w14:paraId="375A9404" w14:textId="77777777" w:rsidR="00327373" w:rsidRDefault="00327373" w:rsidP="00D23BE6">
      <w:pPr>
        <w:spacing w:before="1"/>
        <w:ind w:right="38"/>
        <w:rPr>
          <w:color w:val="231F20"/>
          <w:spacing w:val="-1"/>
          <w:sz w:val="24"/>
          <w:lang w:val="en-US"/>
        </w:rPr>
      </w:pPr>
    </w:p>
    <w:p w14:paraId="6B8526B6" w14:textId="77777777" w:rsidR="00B67F6A" w:rsidRDefault="00B67F6A">
      <w:pPr>
        <w:spacing w:before="1"/>
        <w:ind w:right="38"/>
        <w:jc w:val="right"/>
        <w:rPr>
          <w:color w:val="231F20"/>
          <w:spacing w:val="-1"/>
          <w:sz w:val="24"/>
          <w:lang w:val="en-US"/>
        </w:rPr>
      </w:pPr>
    </w:p>
    <w:p w14:paraId="00C69872" w14:textId="77777777" w:rsidR="00B67F6A" w:rsidRDefault="00B67F6A">
      <w:pPr>
        <w:spacing w:before="1"/>
        <w:ind w:right="38"/>
        <w:jc w:val="right"/>
        <w:rPr>
          <w:color w:val="231F20"/>
          <w:spacing w:val="-1"/>
          <w:sz w:val="24"/>
          <w:lang w:val="en-US"/>
        </w:rPr>
      </w:pPr>
    </w:p>
    <w:p w14:paraId="7F9A21BE" w14:textId="77777777" w:rsidR="00B67F6A" w:rsidRDefault="00B67F6A">
      <w:pPr>
        <w:spacing w:before="1"/>
        <w:ind w:right="38"/>
        <w:jc w:val="right"/>
        <w:rPr>
          <w:color w:val="231F20"/>
          <w:spacing w:val="-1"/>
          <w:sz w:val="24"/>
          <w:lang w:val="en-US"/>
        </w:rPr>
      </w:pPr>
    </w:p>
    <w:p w14:paraId="3BC7F205" w14:textId="77777777" w:rsidR="00B67F6A" w:rsidRDefault="00B67F6A">
      <w:pPr>
        <w:spacing w:before="1"/>
        <w:ind w:right="38"/>
        <w:jc w:val="right"/>
        <w:rPr>
          <w:color w:val="231F20"/>
          <w:spacing w:val="-1"/>
          <w:sz w:val="24"/>
          <w:lang w:val="en-US"/>
        </w:rPr>
      </w:pPr>
    </w:p>
    <w:p w14:paraId="0F70B5D6" w14:textId="77777777" w:rsidR="00B67F6A" w:rsidRDefault="00B67F6A">
      <w:pPr>
        <w:spacing w:before="1"/>
        <w:ind w:right="38"/>
        <w:jc w:val="right"/>
        <w:rPr>
          <w:color w:val="231F20"/>
          <w:spacing w:val="-1"/>
          <w:sz w:val="24"/>
          <w:lang w:val="en-US"/>
        </w:rPr>
      </w:pPr>
    </w:p>
    <w:p w14:paraId="0042C92F" w14:textId="77777777" w:rsidR="00B67F6A" w:rsidRDefault="00B67F6A">
      <w:pPr>
        <w:spacing w:before="1"/>
        <w:ind w:right="38"/>
        <w:jc w:val="right"/>
        <w:rPr>
          <w:color w:val="231F20"/>
          <w:spacing w:val="-1"/>
          <w:sz w:val="24"/>
          <w:lang w:val="en-US"/>
        </w:rPr>
      </w:pPr>
    </w:p>
    <w:p w14:paraId="59F7C2A7" w14:textId="77777777" w:rsidR="00B67F6A" w:rsidRDefault="00B67F6A">
      <w:pPr>
        <w:spacing w:before="1"/>
        <w:ind w:right="38"/>
        <w:jc w:val="right"/>
        <w:rPr>
          <w:color w:val="231F20"/>
          <w:spacing w:val="-1"/>
          <w:sz w:val="24"/>
          <w:lang w:val="en-US"/>
        </w:rPr>
      </w:pPr>
    </w:p>
    <w:p w14:paraId="0FFF4CE4" w14:textId="10F367D9" w:rsidR="00ED0776" w:rsidRPr="00E94DB7" w:rsidRDefault="00327373">
      <w:pPr>
        <w:spacing w:before="1"/>
        <w:ind w:right="38"/>
        <w:jc w:val="right"/>
        <w:rPr>
          <w:sz w:val="24"/>
          <w:lang w:val="en-US"/>
        </w:rPr>
      </w:pPr>
      <w:r>
        <w:rPr>
          <w:color w:val="231F20"/>
          <w:spacing w:val="-1"/>
          <w:sz w:val="24"/>
          <w:lang w:val="en-US"/>
        </w:rPr>
        <w:t>3</w:t>
      </w:r>
      <w:r w:rsidR="00CD3BCB">
        <w:rPr>
          <w:color w:val="231F20"/>
          <w:spacing w:val="-1"/>
          <w:sz w:val="24"/>
          <w:lang w:val="en-US"/>
        </w:rPr>
        <w:t>8</w:t>
      </w:r>
      <w:r w:rsidR="00E94DB7" w:rsidRPr="00E94DB7">
        <w:rPr>
          <w:color w:val="231F20"/>
          <w:spacing w:val="-1"/>
          <w:sz w:val="24"/>
          <w:lang w:val="en-US"/>
        </w:rPr>
        <w:t>.00</w:t>
      </w:r>
    </w:p>
    <w:p w14:paraId="4843B367" w14:textId="203D3651" w:rsidR="00ED0776" w:rsidRPr="00E94DB7" w:rsidRDefault="00E94DB7" w:rsidP="00C23136">
      <w:pPr>
        <w:spacing w:before="127"/>
        <w:ind w:right="151"/>
        <w:jc w:val="right"/>
        <w:rPr>
          <w:sz w:val="24"/>
          <w:lang w:val="en-US"/>
        </w:rPr>
      </w:pPr>
      <w:r w:rsidRPr="00E94DB7">
        <w:rPr>
          <w:lang w:val="en-US"/>
        </w:rPr>
        <w:br w:type="column"/>
      </w:r>
      <w:r w:rsidRPr="00E94DB7">
        <w:rPr>
          <w:color w:val="939598"/>
          <w:spacing w:val="-2"/>
          <w:sz w:val="24"/>
          <w:lang w:val="en-US"/>
        </w:rPr>
        <w:t>Restaura</w:t>
      </w:r>
      <w:r w:rsidR="00C23136">
        <w:rPr>
          <w:color w:val="939598"/>
          <w:spacing w:val="-2"/>
          <w:sz w:val="24"/>
          <w:lang w:val="en-US"/>
        </w:rPr>
        <w:t>nt</w:t>
      </w:r>
    </w:p>
    <w:p w14:paraId="6A84FC89" w14:textId="77777777" w:rsidR="00ED0776" w:rsidRPr="00E94DB7" w:rsidRDefault="00ED0776">
      <w:pPr>
        <w:pStyle w:val="Textkrper"/>
        <w:rPr>
          <w:sz w:val="26"/>
          <w:lang w:val="en-US"/>
        </w:rPr>
      </w:pPr>
    </w:p>
    <w:p w14:paraId="0AD9140D" w14:textId="77777777" w:rsidR="00ED0776" w:rsidRPr="00E94DB7" w:rsidRDefault="00ED0776">
      <w:pPr>
        <w:pStyle w:val="Textkrper"/>
        <w:rPr>
          <w:sz w:val="26"/>
          <w:lang w:val="en-US"/>
        </w:rPr>
      </w:pPr>
    </w:p>
    <w:p w14:paraId="44E2E900" w14:textId="77777777" w:rsidR="00ED0776" w:rsidRPr="00E94DB7" w:rsidRDefault="00ED0776">
      <w:pPr>
        <w:pStyle w:val="Textkrper"/>
        <w:rPr>
          <w:sz w:val="26"/>
          <w:lang w:val="en-US"/>
        </w:rPr>
      </w:pPr>
    </w:p>
    <w:p w14:paraId="498C77AA" w14:textId="77777777" w:rsidR="00ED0776" w:rsidRPr="00E94DB7" w:rsidRDefault="00ED0776">
      <w:pPr>
        <w:pStyle w:val="Textkrper"/>
        <w:rPr>
          <w:sz w:val="26"/>
          <w:lang w:val="en-US"/>
        </w:rPr>
      </w:pPr>
    </w:p>
    <w:p w14:paraId="6A8902DD" w14:textId="77777777" w:rsidR="00CD3BCB" w:rsidRDefault="00CD3BCB">
      <w:pPr>
        <w:ind w:right="151"/>
        <w:jc w:val="right"/>
        <w:rPr>
          <w:color w:val="231F20"/>
          <w:spacing w:val="-1"/>
          <w:sz w:val="24"/>
          <w:lang w:val="en-US"/>
        </w:rPr>
      </w:pPr>
    </w:p>
    <w:p w14:paraId="2CD7A35A" w14:textId="61829B34" w:rsidR="00ED0776" w:rsidRPr="00E94DB7" w:rsidRDefault="00327373">
      <w:pPr>
        <w:ind w:right="151"/>
        <w:jc w:val="right"/>
        <w:rPr>
          <w:sz w:val="24"/>
          <w:lang w:val="en-US"/>
        </w:rPr>
      </w:pPr>
      <w:r>
        <w:rPr>
          <w:color w:val="231F20"/>
          <w:spacing w:val="-1"/>
          <w:sz w:val="24"/>
          <w:lang w:val="en-US"/>
        </w:rPr>
        <w:t>7</w:t>
      </w:r>
      <w:r w:rsidR="003C6448">
        <w:rPr>
          <w:color w:val="231F20"/>
          <w:spacing w:val="-1"/>
          <w:sz w:val="24"/>
          <w:lang w:val="en-US"/>
        </w:rPr>
        <w:t>6</w:t>
      </w:r>
      <w:r w:rsidR="00E94DB7" w:rsidRPr="00E94DB7">
        <w:rPr>
          <w:color w:val="231F20"/>
          <w:spacing w:val="-1"/>
          <w:sz w:val="24"/>
          <w:lang w:val="en-US"/>
        </w:rPr>
        <w:t>.00</w:t>
      </w:r>
    </w:p>
    <w:p w14:paraId="67A2916E" w14:textId="77777777" w:rsidR="00ED0776" w:rsidRPr="00E94DB7" w:rsidRDefault="00ED0776">
      <w:pPr>
        <w:pStyle w:val="Textkrper"/>
        <w:rPr>
          <w:sz w:val="26"/>
          <w:lang w:val="en-US"/>
        </w:rPr>
      </w:pPr>
    </w:p>
    <w:p w14:paraId="62B20BB7" w14:textId="77777777" w:rsidR="00ED0776" w:rsidRPr="00E94DB7" w:rsidRDefault="00ED0776">
      <w:pPr>
        <w:pStyle w:val="Textkrper"/>
        <w:rPr>
          <w:sz w:val="26"/>
          <w:lang w:val="en-US"/>
        </w:rPr>
      </w:pPr>
    </w:p>
    <w:p w14:paraId="637854C1" w14:textId="77777777" w:rsidR="00ED0776" w:rsidRPr="00E94DB7" w:rsidRDefault="00ED0776">
      <w:pPr>
        <w:pStyle w:val="Textkrper"/>
        <w:rPr>
          <w:sz w:val="26"/>
          <w:lang w:val="en-US"/>
        </w:rPr>
      </w:pPr>
    </w:p>
    <w:p w14:paraId="1A5851D3" w14:textId="77777777" w:rsidR="00ED0776" w:rsidRPr="00E94DB7" w:rsidRDefault="00ED0776">
      <w:pPr>
        <w:pStyle w:val="Textkrper"/>
        <w:rPr>
          <w:sz w:val="26"/>
          <w:lang w:val="en-US"/>
        </w:rPr>
      </w:pPr>
    </w:p>
    <w:p w14:paraId="5FAD2FF8" w14:textId="77777777" w:rsidR="00ED0776" w:rsidRPr="00E94DB7" w:rsidRDefault="00ED0776">
      <w:pPr>
        <w:pStyle w:val="Textkrper"/>
        <w:rPr>
          <w:sz w:val="26"/>
          <w:lang w:val="en-US"/>
        </w:rPr>
      </w:pPr>
    </w:p>
    <w:p w14:paraId="121632A9" w14:textId="77777777" w:rsidR="00ED0776" w:rsidRPr="00E94DB7" w:rsidRDefault="00ED0776">
      <w:pPr>
        <w:pStyle w:val="Textkrper"/>
        <w:rPr>
          <w:sz w:val="26"/>
          <w:lang w:val="en-US"/>
        </w:rPr>
      </w:pPr>
    </w:p>
    <w:p w14:paraId="51CF515E" w14:textId="77777777" w:rsidR="00ED0776" w:rsidRPr="00E94DB7" w:rsidRDefault="00ED0776">
      <w:pPr>
        <w:pStyle w:val="Textkrper"/>
        <w:spacing w:before="5"/>
        <w:rPr>
          <w:sz w:val="23"/>
          <w:lang w:val="en-US"/>
        </w:rPr>
      </w:pPr>
    </w:p>
    <w:p w14:paraId="19715739" w14:textId="4BFD77E7" w:rsidR="00ED0776" w:rsidRPr="00E94DB7" w:rsidRDefault="00E94DB7">
      <w:pPr>
        <w:ind w:right="151"/>
        <w:jc w:val="right"/>
        <w:rPr>
          <w:sz w:val="24"/>
          <w:lang w:val="en-US"/>
        </w:rPr>
      </w:pPr>
      <w:r w:rsidRPr="00E94DB7">
        <w:rPr>
          <w:color w:val="231F20"/>
          <w:spacing w:val="-1"/>
          <w:sz w:val="24"/>
          <w:lang w:val="en-US"/>
        </w:rPr>
        <w:t>6</w:t>
      </w:r>
      <w:r w:rsidR="00CD3BCB">
        <w:rPr>
          <w:color w:val="231F20"/>
          <w:spacing w:val="-1"/>
          <w:sz w:val="24"/>
          <w:lang w:val="en-US"/>
        </w:rPr>
        <w:t>8</w:t>
      </w:r>
      <w:r w:rsidRPr="00E94DB7">
        <w:rPr>
          <w:color w:val="231F20"/>
          <w:spacing w:val="-1"/>
          <w:sz w:val="24"/>
          <w:lang w:val="en-US"/>
        </w:rPr>
        <w:t>.00</w:t>
      </w:r>
    </w:p>
    <w:p w14:paraId="2C2BDD01" w14:textId="77777777" w:rsidR="00ED0776" w:rsidRPr="00E94DB7" w:rsidRDefault="00ED0776">
      <w:pPr>
        <w:pStyle w:val="Textkrper"/>
        <w:rPr>
          <w:sz w:val="26"/>
          <w:lang w:val="en-US"/>
        </w:rPr>
      </w:pPr>
    </w:p>
    <w:p w14:paraId="29CA4B27" w14:textId="77777777" w:rsidR="00ED0776" w:rsidRPr="00E94DB7" w:rsidRDefault="00ED0776">
      <w:pPr>
        <w:pStyle w:val="Textkrper"/>
        <w:rPr>
          <w:sz w:val="26"/>
          <w:lang w:val="en-US"/>
        </w:rPr>
      </w:pPr>
    </w:p>
    <w:p w14:paraId="50B1DE33" w14:textId="77777777" w:rsidR="00ED0776" w:rsidRPr="00E94DB7" w:rsidRDefault="00ED0776">
      <w:pPr>
        <w:pStyle w:val="Textkrper"/>
        <w:rPr>
          <w:sz w:val="26"/>
          <w:lang w:val="en-US"/>
        </w:rPr>
      </w:pPr>
    </w:p>
    <w:p w14:paraId="52A62BDC" w14:textId="77777777" w:rsidR="00ED0776" w:rsidRPr="00E94DB7" w:rsidRDefault="00ED0776">
      <w:pPr>
        <w:pStyle w:val="Textkrper"/>
        <w:rPr>
          <w:sz w:val="26"/>
          <w:lang w:val="en-US"/>
        </w:rPr>
      </w:pPr>
    </w:p>
    <w:p w14:paraId="4BED6EE3" w14:textId="77777777" w:rsidR="00ED0776" w:rsidRPr="00E94DB7" w:rsidRDefault="00ED0776">
      <w:pPr>
        <w:pStyle w:val="Textkrper"/>
        <w:rPr>
          <w:sz w:val="26"/>
          <w:lang w:val="en-US"/>
        </w:rPr>
      </w:pPr>
    </w:p>
    <w:p w14:paraId="6EC3DDBE" w14:textId="77777777" w:rsidR="00ED0776" w:rsidRPr="00E94DB7" w:rsidRDefault="00ED0776">
      <w:pPr>
        <w:pStyle w:val="Textkrper"/>
        <w:rPr>
          <w:sz w:val="26"/>
          <w:lang w:val="en-US"/>
        </w:rPr>
      </w:pPr>
    </w:p>
    <w:p w14:paraId="6B1EB5B6" w14:textId="77777777" w:rsidR="00ED0776" w:rsidRPr="00E94DB7" w:rsidRDefault="00ED0776">
      <w:pPr>
        <w:pStyle w:val="Textkrper"/>
        <w:rPr>
          <w:sz w:val="26"/>
          <w:lang w:val="en-US"/>
        </w:rPr>
      </w:pPr>
    </w:p>
    <w:p w14:paraId="142DF258" w14:textId="77777777" w:rsidR="00ED0776" w:rsidRPr="00E94DB7" w:rsidRDefault="00ED0776">
      <w:pPr>
        <w:pStyle w:val="Textkrper"/>
        <w:spacing w:before="4"/>
        <w:rPr>
          <w:sz w:val="27"/>
          <w:lang w:val="en-US"/>
        </w:rPr>
      </w:pPr>
    </w:p>
    <w:p w14:paraId="1C8CE4BE" w14:textId="77777777" w:rsidR="00ED0776" w:rsidRPr="00E94DB7" w:rsidRDefault="00ED0776">
      <w:pPr>
        <w:pStyle w:val="Textkrper"/>
        <w:rPr>
          <w:sz w:val="26"/>
          <w:lang w:val="en-US"/>
        </w:rPr>
      </w:pPr>
    </w:p>
    <w:p w14:paraId="64302151" w14:textId="77777777" w:rsidR="00ED0776" w:rsidRPr="00E94DB7" w:rsidRDefault="00ED0776">
      <w:pPr>
        <w:pStyle w:val="Textkrper"/>
        <w:rPr>
          <w:sz w:val="26"/>
          <w:lang w:val="en-US"/>
        </w:rPr>
      </w:pPr>
    </w:p>
    <w:p w14:paraId="257B0787" w14:textId="77777777" w:rsidR="00ED0776" w:rsidRPr="00E94DB7" w:rsidRDefault="00ED0776">
      <w:pPr>
        <w:pStyle w:val="Textkrper"/>
        <w:rPr>
          <w:sz w:val="26"/>
          <w:lang w:val="en-US"/>
        </w:rPr>
      </w:pPr>
    </w:p>
    <w:p w14:paraId="7BDC9D7B" w14:textId="77777777" w:rsidR="00ED0776" w:rsidRPr="00E94DB7" w:rsidRDefault="00ED0776">
      <w:pPr>
        <w:pStyle w:val="Textkrper"/>
        <w:rPr>
          <w:sz w:val="26"/>
          <w:lang w:val="en-US"/>
        </w:rPr>
      </w:pPr>
    </w:p>
    <w:p w14:paraId="599276E9" w14:textId="77777777" w:rsidR="00ED0776" w:rsidRPr="00E94DB7" w:rsidRDefault="00ED0776">
      <w:pPr>
        <w:pStyle w:val="Textkrper"/>
        <w:rPr>
          <w:sz w:val="26"/>
          <w:lang w:val="en-US"/>
        </w:rPr>
      </w:pPr>
    </w:p>
    <w:p w14:paraId="62E8B2F7" w14:textId="77777777" w:rsidR="00ED0776" w:rsidRPr="00E94DB7" w:rsidRDefault="00ED0776">
      <w:pPr>
        <w:pStyle w:val="Textkrper"/>
        <w:rPr>
          <w:sz w:val="26"/>
          <w:lang w:val="en-US"/>
        </w:rPr>
      </w:pPr>
    </w:p>
    <w:p w14:paraId="1426A445" w14:textId="77777777" w:rsidR="00ED0776" w:rsidRPr="00E94DB7" w:rsidRDefault="00ED0776">
      <w:pPr>
        <w:pStyle w:val="Textkrper"/>
        <w:rPr>
          <w:sz w:val="26"/>
          <w:lang w:val="en-US"/>
        </w:rPr>
      </w:pPr>
    </w:p>
    <w:p w14:paraId="2978AC2E" w14:textId="3444598F" w:rsidR="00ED0776" w:rsidRPr="00E94DB7" w:rsidRDefault="00ED0776" w:rsidP="006E7A13">
      <w:pPr>
        <w:spacing w:before="1"/>
        <w:ind w:right="151"/>
        <w:jc w:val="center"/>
        <w:rPr>
          <w:sz w:val="24"/>
          <w:lang w:val="en-US"/>
        </w:rPr>
      </w:pPr>
    </w:p>
    <w:p w14:paraId="157234A2" w14:textId="77777777" w:rsidR="00ED0776" w:rsidRPr="00E94DB7" w:rsidRDefault="00ED0776">
      <w:pPr>
        <w:jc w:val="right"/>
        <w:rPr>
          <w:sz w:val="24"/>
          <w:lang w:val="en-US"/>
        </w:rPr>
        <w:sectPr w:rsidR="00ED0776" w:rsidRPr="00E94DB7">
          <w:type w:val="continuous"/>
          <w:pgSz w:w="11910" w:h="16840"/>
          <w:pgMar w:top="1120" w:right="980" w:bottom="280" w:left="980" w:header="720" w:footer="720" w:gutter="0"/>
          <w:cols w:num="3" w:space="720" w:equalWidth="0">
            <w:col w:w="6998" w:space="378"/>
            <w:col w:w="1040" w:space="93"/>
            <w:col w:w="1441"/>
          </w:cols>
        </w:sectPr>
      </w:pPr>
    </w:p>
    <w:p w14:paraId="5959EF1C" w14:textId="77777777" w:rsidR="00ED0776" w:rsidRPr="00E94DB7" w:rsidRDefault="00ED0776">
      <w:pPr>
        <w:pStyle w:val="Textkrper"/>
        <w:rPr>
          <w:lang w:val="en-US"/>
        </w:rPr>
      </w:pPr>
    </w:p>
    <w:p w14:paraId="6A36F137" w14:textId="77777777" w:rsidR="00ED0776" w:rsidRPr="00E94DB7" w:rsidRDefault="00ED0776">
      <w:pPr>
        <w:pStyle w:val="Textkrper"/>
        <w:spacing w:before="4"/>
        <w:rPr>
          <w:sz w:val="27"/>
          <w:lang w:val="en-US"/>
        </w:rPr>
      </w:pPr>
    </w:p>
    <w:p w14:paraId="58D0C856" w14:textId="77777777" w:rsidR="00ED0776" w:rsidRPr="00E94DB7" w:rsidRDefault="00ED0776">
      <w:pPr>
        <w:rPr>
          <w:sz w:val="27"/>
          <w:lang w:val="en-US"/>
        </w:rPr>
        <w:sectPr w:rsidR="00ED0776" w:rsidRPr="00E94DB7">
          <w:pgSz w:w="11910" w:h="16840"/>
          <w:pgMar w:top="1440" w:right="980" w:bottom="1420" w:left="980" w:header="1095" w:footer="1221" w:gutter="0"/>
          <w:cols w:space="720"/>
        </w:sectPr>
      </w:pPr>
    </w:p>
    <w:p w14:paraId="5CA260A9" w14:textId="77777777" w:rsidR="00ED0776" w:rsidRPr="00DF4D97" w:rsidRDefault="00E94DB7">
      <w:pPr>
        <w:spacing w:before="103"/>
        <w:ind w:left="153"/>
        <w:rPr>
          <w:rFonts w:ascii="Eagle-Book"/>
          <w:b/>
          <w:bCs/>
          <w:sz w:val="24"/>
          <w:lang w:val="en-US"/>
        </w:rPr>
      </w:pPr>
      <w:r w:rsidRPr="00DF4D97">
        <w:rPr>
          <w:rFonts w:ascii="Eagle-Book"/>
          <w:b/>
          <w:bCs/>
          <w:color w:val="231F20"/>
          <w:sz w:val="24"/>
          <w:lang w:val="en-US"/>
        </w:rPr>
        <w:t>Cabernet</w:t>
      </w:r>
    </w:p>
    <w:p w14:paraId="5C630FEE" w14:textId="77777777" w:rsidR="00ED0776" w:rsidRPr="00E94DB7" w:rsidRDefault="00ED0776">
      <w:pPr>
        <w:pStyle w:val="Textkrper"/>
        <w:rPr>
          <w:rFonts w:ascii="Eagle-Book"/>
          <w:sz w:val="26"/>
          <w:lang w:val="en-US"/>
        </w:rPr>
      </w:pPr>
    </w:p>
    <w:p w14:paraId="5F6703D0" w14:textId="77777777" w:rsidR="00ED0776" w:rsidRPr="00E94DB7" w:rsidRDefault="00ED0776">
      <w:pPr>
        <w:pStyle w:val="Textkrper"/>
        <w:spacing w:before="5"/>
        <w:rPr>
          <w:rFonts w:ascii="Eagle-Book"/>
          <w:sz w:val="26"/>
          <w:lang w:val="en-US"/>
        </w:rPr>
      </w:pPr>
    </w:p>
    <w:p w14:paraId="3BA389F7" w14:textId="77777777" w:rsidR="00ED0776" w:rsidRPr="00D8252F" w:rsidRDefault="00ED0776">
      <w:pPr>
        <w:pStyle w:val="Textkrper"/>
        <w:rPr>
          <w:sz w:val="22"/>
          <w:lang w:val="fr-CH"/>
        </w:rPr>
      </w:pPr>
    </w:p>
    <w:p w14:paraId="0BF0AE30" w14:textId="77777777" w:rsidR="00ED0776" w:rsidRPr="00D8252F" w:rsidRDefault="00ED0776">
      <w:pPr>
        <w:pStyle w:val="Textkrper"/>
        <w:spacing w:before="7"/>
        <w:rPr>
          <w:sz w:val="27"/>
          <w:lang w:val="fr-CH"/>
        </w:rPr>
      </w:pPr>
    </w:p>
    <w:p w14:paraId="6CD525CF" w14:textId="6C65904A" w:rsidR="00125897" w:rsidRDefault="00E94DB7">
      <w:pPr>
        <w:spacing w:line="280" w:lineRule="auto"/>
        <w:ind w:left="153" w:right="2254"/>
        <w:rPr>
          <w:color w:val="231F20"/>
          <w:sz w:val="24"/>
          <w:lang w:val="fr-CH"/>
        </w:rPr>
      </w:pPr>
      <w:r w:rsidRPr="00D41A11">
        <w:rPr>
          <w:color w:val="231F20"/>
          <w:sz w:val="24"/>
          <w:lang w:val="fr-CH"/>
        </w:rPr>
        <w:t xml:space="preserve">Cru Bourgeois, Côtes de Bourg AOC </w:t>
      </w:r>
      <w:r w:rsidR="00CD3BCB">
        <w:rPr>
          <w:color w:val="231F20"/>
          <w:sz w:val="24"/>
          <w:lang w:val="fr-CH"/>
        </w:rPr>
        <w:t>2016</w:t>
      </w:r>
    </w:p>
    <w:p w14:paraId="2B5718AB" w14:textId="53EAABFF" w:rsidR="00ED0776" w:rsidRPr="00D41A11" w:rsidRDefault="00E94DB7">
      <w:pPr>
        <w:spacing w:line="280" w:lineRule="auto"/>
        <w:ind w:left="153" w:right="2254"/>
        <w:rPr>
          <w:sz w:val="20"/>
          <w:lang w:val="fr-CH"/>
        </w:rPr>
      </w:pPr>
      <w:r w:rsidRPr="00D41A11">
        <w:rPr>
          <w:color w:val="231F20"/>
          <w:sz w:val="20"/>
          <w:lang w:val="fr-CH"/>
        </w:rPr>
        <w:t xml:space="preserve">Merlot, Cabernet Sauvignon, Cabernet franc </w:t>
      </w:r>
      <w:r w:rsidR="00E32E32" w:rsidRPr="00D41A11">
        <w:rPr>
          <w:color w:val="231F20"/>
          <w:sz w:val="20"/>
          <w:lang w:val="fr-CH"/>
        </w:rPr>
        <w:br/>
      </w:r>
      <w:r w:rsidRPr="00D41A11">
        <w:rPr>
          <w:color w:val="231F20"/>
          <w:sz w:val="20"/>
          <w:lang w:val="fr-CH"/>
        </w:rPr>
        <w:t>Château Rousselle, Côtes de Bourg, Frankreich</w:t>
      </w:r>
    </w:p>
    <w:p w14:paraId="5AD3BECC" w14:textId="086C40D5" w:rsidR="00ED0776" w:rsidRPr="003361B2" w:rsidRDefault="00E94DB7" w:rsidP="003361B2">
      <w:pPr>
        <w:pStyle w:val="Textkrper"/>
        <w:spacing w:before="148" w:line="288" w:lineRule="auto"/>
        <w:ind w:left="153" w:right="38"/>
        <w:jc w:val="both"/>
        <w:rPr>
          <w:lang w:val="de-CH"/>
        </w:rPr>
      </w:pPr>
      <w:r>
        <w:rPr>
          <w:color w:val="231F20"/>
        </w:rPr>
        <w:t>Tiefes Rubinrot, Aromen von roten und schwarzen Früchten, Himbeeren, Noten von</w:t>
      </w:r>
      <w:r>
        <w:rPr>
          <w:color w:val="231F20"/>
          <w:spacing w:val="-9"/>
        </w:rPr>
        <w:t xml:space="preserve"> </w:t>
      </w:r>
      <w:r>
        <w:rPr>
          <w:color w:val="231F20"/>
        </w:rPr>
        <w:t>Gewürzen,</w:t>
      </w:r>
      <w:r>
        <w:rPr>
          <w:color w:val="231F20"/>
          <w:spacing w:val="-9"/>
        </w:rPr>
        <w:t xml:space="preserve"> </w:t>
      </w:r>
      <w:r>
        <w:rPr>
          <w:color w:val="231F20"/>
        </w:rPr>
        <w:t>Thymian</w:t>
      </w:r>
      <w:r>
        <w:rPr>
          <w:color w:val="231F20"/>
          <w:spacing w:val="-9"/>
        </w:rPr>
        <w:t xml:space="preserve"> </w:t>
      </w:r>
      <w:r>
        <w:rPr>
          <w:color w:val="231F20"/>
        </w:rPr>
        <w:t>und</w:t>
      </w:r>
      <w:r>
        <w:rPr>
          <w:color w:val="231F20"/>
          <w:spacing w:val="-9"/>
        </w:rPr>
        <w:t xml:space="preserve"> </w:t>
      </w:r>
      <w:r>
        <w:rPr>
          <w:color w:val="231F20"/>
        </w:rPr>
        <w:t>Rosmarin.</w:t>
      </w:r>
      <w:r>
        <w:rPr>
          <w:color w:val="231F20"/>
          <w:spacing w:val="-9"/>
        </w:rPr>
        <w:t xml:space="preserve"> </w:t>
      </w:r>
      <w:r>
        <w:rPr>
          <w:color w:val="231F20"/>
        </w:rPr>
        <w:t>Geschmeidig</w:t>
      </w:r>
      <w:r>
        <w:rPr>
          <w:color w:val="231F20"/>
          <w:spacing w:val="-9"/>
        </w:rPr>
        <w:t xml:space="preserve"> </w:t>
      </w:r>
      <w:r>
        <w:rPr>
          <w:color w:val="231F20"/>
        </w:rPr>
        <w:t>und</w:t>
      </w:r>
      <w:r>
        <w:rPr>
          <w:color w:val="231F20"/>
          <w:spacing w:val="-9"/>
        </w:rPr>
        <w:t xml:space="preserve"> </w:t>
      </w:r>
      <w:r>
        <w:rPr>
          <w:color w:val="231F20"/>
        </w:rPr>
        <w:t>reich</w:t>
      </w:r>
      <w:r>
        <w:rPr>
          <w:color w:val="231F20"/>
          <w:spacing w:val="-9"/>
        </w:rPr>
        <w:t xml:space="preserve"> </w:t>
      </w:r>
      <w:r>
        <w:rPr>
          <w:color w:val="231F20"/>
        </w:rPr>
        <w:t>an</w:t>
      </w:r>
      <w:r>
        <w:rPr>
          <w:color w:val="231F20"/>
          <w:spacing w:val="-9"/>
        </w:rPr>
        <w:t xml:space="preserve"> </w:t>
      </w:r>
      <w:r>
        <w:rPr>
          <w:color w:val="231F20"/>
        </w:rPr>
        <w:t>mit</w:t>
      </w:r>
      <w:r>
        <w:rPr>
          <w:color w:val="231F20"/>
          <w:spacing w:val="-9"/>
        </w:rPr>
        <w:t xml:space="preserve"> </w:t>
      </w:r>
      <w:r>
        <w:rPr>
          <w:color w:val="231F20"/>
        </w:rPr>
        <w:t xml:space="preserve">eleganten Gerbstoffen. </w:t>
      </w:r>
      <w:r w:rsidRPr="00D8252F">
        <w:rPr>
          <w:color w:val="231F20"/>
        </w:rPr>
        <w:t>Mehrere Goldmedaillen; Concours des vins d'Aquitaine,</w:t>
      </w:r>
      <w:r w:rsidRPr="00D8252F">
        <w:rPr>
          <w:color w:val="231F20"/>
          <w:spacing w:val="-23"/>
        </w:rPr>
        <w:t xml:space="preserve"> </w:t>
      </w:r>
      <w:r w:rsidRPr="00D8252F">
        <w:rPr>
          <w:color w:val="231F20"/>
          <w:spacing w:val="-3"/>
        </w:rPr>
        <w:t xml:space="preserve">Concours </w:t>
      </w:r>
      <w:r w:rsidRPr="00D8252F">
        <w:rPr>
          <w:color w:val="231F20"/>
        </w:rPr>
        <w:t>agricole de Paris und am Foire des Vins de</w:t>
      </w:r>
      <w:r w:rsidRPr="00D8252F">
        <w:rPr>
          <w:color w:val="231F20"/>
          <w:spacing w:val="-2"/>
        </w:rPr>
        <w:t xml:space="preserve"> </w:t>
      </w:r>
      <w:r w:rsidRPr="00D8252F">
        <w:rPr>
          <w:color w:val="231F20"/>
        </w:rPr>
        <w:t>Mâcon.</w:t>
      </w:r>
      <w:r w:rsidR="00125897" w:rsidRPr="00D8252F">
        <w:rPr>
          <w:color w:val="231F20"/>
        </w:rPr>
        <w:t xml:space="preserve"> </w:t>
      </w:r>
      <w:r w:rsidR="00125897" w:rsidRPr="00D8252F">
        <w:rPr>
          <w:color w:val="231F20"/>
          <w:lang w:val="de-CH"/>
        </w:rPr>
        <w:t xml:space="preserve">Passt auch </w:t>
      </w:r>
      <w:r w:rsidR="00DA1906" w:rsidRPr="00D8252F">
        <w:rPr>
          <w:color w:val="231F20"/>
          <w:lang w:val="de-CH"/>
        </w:rPr>
        <w:t xml:space="preserve">wunderbar </w:t>
      </w:r>
      <w:r w:rsidR="00125897" w:rsidRPr="00D8252F">
        <w:rPr>
          <w:color w:val="231F20"/>
          <w:lang w:val="de-CH"/>
        </w:rPr>
        <w:t>zu Fisch</w:t>
      </w:r>
      <w:r w:rsidR="00415AB0" w:rsidRPr="00D8252F">
        <w:rPr>
          <w:color w:val="231F20"/>
          <w:lang w:val="de-CH"/>
        </w:rPr>
        <w:t>.</w:t>
      </w:r>
    </w:p>
    <w:p w14:paraId="084B83DC" w14:textId="77777777" w:rsidR="00ED0776" w:rsidRPr="00D8252F" w:rsidRDefault="00ED0776">
      <w:pPr>
        <w:pStyle w:val="Textkrper"/>
        <w:spacing w:before="8"/>
        <w:rPr>
          <w:sz w:val="27"/>
          <w:lang w:val="de-CH"/>
        </w:rPr>
      </w:pPr>
    </w:p>
    <w:p w14:paraId="6A76128C" w14:textId="62CE55A6" w:rsidR="00AF6E4E" w:rsidRPr="00AF6E4E" w:rsidRDefault="00AF6E4E" w:rsidP="00AF6E4E">
      <w:pPr>
        <w:pStyle w:val="Textkrper"/>
        <w:spacing w:before="145" w:line="288" w:lineRule="auto"/>
        <w:ind w:right="38"/>
        <w:rPr>
          <w:lang w:val="en-US"/>
        </w:rPr>
      </w:pPr>
      <w:bookmarkStart w:id="17" w:name="_Hlk43947629"/>
      <w:bookmarkStart w:id="18" w:name="_Hlk44545952"/>
      <w:r>
        <w:rPr>
          <w:lang w:val="en-US"/>
        </w:rPr>
        <w:t>*Cuvée Guggenbühl Barrique 2017</w:t>
      </w:r>
      <w:r w:rsidR="00685412">
        <w:rPr>
          <w:lang w:val="en-US"/>
        </w:rPr>
        <w:t xml:space="preserve">                  24.00       54.00</w:t>
      </w:r>
    </w:p>
    <w:p w14:paraId="4EB27121" w14:textId="49949490" w:rsidR="00AF6E4E" w:rsidRDefault="00AF6E4E" w:rsidP="00AF6E4E">
      <w:pPr>
        <w:pStyle w:val="Textkrper"/>
        <w:spacing w:before="145"/>
        <w:ind w:right="38"/>
        <w:jc w:val="both"/>
        <w:rPr>
          <w:lang w:val="en-US"/>
        </w:rPr>
      </w:pPr>
      <w:r>
        <w:rPr>
          <w:lang w:val="en-US"/>
        </w:rPr>
        <w:t>Cabernet, Malbec &amp; Pinot Noir</w:t>
      </w:r>
    </w:p>
    <w:p w14:paraId="64143D04" w14:textId="510B82F9" w:rsidR="00AF6E4E" w:rsidRPr="00AF6E4E" w:rsidRDefault="00AF6E4E" w:rsidP="00AF6E4E">
      <w:pPr>
        <w:pStyle w:val="Textkrper"/>
        <w:spacing w:before="145"/>
        <w:ind w:right="38"/>
        <w:jc w:val="both"/>
        <w:rPr>
          <w:lang w:val="en-US"/>
        </w:rPr>
      </w:pPr>
      <w:r>
        <w:rPr>
          <w:lang w:val="en-US"/>
        </w:rPr>
        <w:t xml:space="preserve">Deppeler Wein, Tegerfelden Aargau </w:t>
      </w:r>
    </w:p>
    <w:p w14:paraId="0E1D06BA" w14:textId="4C07B95D" w:rsidR="00AF6E4E" w:rsidRDefault="00AF6E4E" w:rsidP="003361B2">
      <w:pPr>
        <w:pStyle w:val="Textkrper"/>
      </w:pPr>
      <w:r>
        <w:t>12</w:t>
      </w:r>
      <w:r w:rsidRPr="00AF6E4E">
        <w:t xml:space="preserve"> Monate in Eichenfässern. </w:t>
      </w:r>
      <w:r>
        <w:t>Sehr Angenehm zum trinke, tolle regionale Assemblage die durch harmonie</w:t>
      </w:r>
      <w:r w:rsidR="00685412">
        <w:t xml:space="preserve"> besticht. Toller lockerer Wein mit schön eingebundene Tannine und einer Frucht die überrascht.  800 Flaschen pro Jahr. Toll auch zu Fisch</w:t>
      </w:r>
    </w:p>
    <w:p w14:paraId="5FA2A56C" w14:textId="3ACBF633" w:rsidR="003361B2" w:rsidRDefault="003361B2" w:rsidP="00AF6E4E">
      <w:pPr>
        <w:pStyle w:val="Textkrper"/>
        <w:spacing w:before="145" w:line="288" w:lineRule="auto"/>
        <w:ind w:right="38"/>
        <w:jc w:val="both"/>
      </w:pPr>
    </w:p>
    <w:p w14:paraId="5B47B2F7" w14:textId="3B7BD034" w:rsidR="003361B2" w:rsidRPr="003361B2" w:rsidRDefault="003361B2" w:rsidP="003361B2">
      <w:pPr>
        <w:rPr>
          <w:lang w:val="fr-CH"/>
        </w:rPr>
      </w:pPr>
      <w:r w:rsidRPr="003361B2">
        <w:rPr>
          <w:lang w:val="fr-CH"/>
        </w:rPr>
        <w:t xml:space="preserve">Pichon Longueville Lalande 1992  Pauillac </w:t>
      </w:r>
      <w:r w:rsidR="00EA3957">
        <w:rPr>
          <w:lang w:val="fr-CH"/>
        </w:rPr>
        <w:t xml:space="preserve">                                           </w:t>
      </w:r>
      <w:r w:rsidR="007F48A4">
        <w:rPr>
          <w:lang w:val="fr-CH"/>
        </w:rPr>
        <w:t>210</w:t>
      </w:r>
      <w:r w:rsidR="005365BB">
        <w:rPr>
          <w:lang w:val="fr-CH"/>
        </w:rPr>
        <w:t xml:space="preserve">  240</w:t>
      </w:r>
    </w:p>
    <w:p w14:paraId="68A993C8" w14:textId="0EBDFE8D" w:rsidR="003361B2" w:rsidRPr="003361B2" w:rsidRDefault="003361B2" w:rsidP="003361B2">
      <w:pPr>
        <w:rPr>
          <w:b/>
          <w:bCs/>
          <w:lang w:val="fr-CH"/>
        </w:rPr>
      </w:pPr>
      <w:r w:rsidRPr="003361B2">
        <w:rPr>
          <w:b/>
          <w:bCs/>
          <w:lang w:val="fr-CH"/>
        </w:rPr>
        <w:t>2</w:t>
      </w:r>
      <w:r w:rsidRPr="003361B2">
        <w:rPr>
          <w:lang w:val="fr-CH"/>
        </w:rPr>
        <w:t xml:space="preserve">e Cru Classé Pauillac AOC - Château Pichon-Longueville Comtesse de </w:t>
      </w:r>
      <w:r w:rsidR="00EA3957">
        <w:rPr>
          <w:lang w:val="fr-CH"/>
        </w:rPr>
        <w:t xml:space="preserve">   </w:t>
      </w:r>
      <w:r w:rsidRPr="003361B2">
        <w:rPr>
          <w:lang w:val="fr-CH"/>
        </w:rPr>
        <w:t xml:space="preserve">Lalande </w:t>
      </w:r>
    </w:p>
    <w:p w14:paraId="4C9748A1" w14:textId="77777777" w:rsidR="003361B2" w:rsidRPr="003361B2" w:rsidRDefault="003361B2" w:rsidP="003361B2">
      <w:pPr>
        <w:rPr>
          <w:rFonts w:ascii="Calibri" w:eastAsia="Calibri" w:hAnsi="Calibri" w:cs="Calibri"/>
          <w:lang w:val="fr-CH" w:eastAsia="de-CH" w:bidi="ar-SA"/>
        </w:rPr>
      </w:pPr>
      <w:r w:rsidRPr="003361B2">
        <w:rPr>
          <w:lang w:val="fr-CH"/>
        </w:rPr>
        <w:t xml:space="preserve">( Cabernet Sauvi. 71%. Merlot 23%, Cab. Franc 5%, Petit Verdot 1% </w:t>
      </w:r>
    </w:p>
    <w:p w14:paraId="62CA34AF" w14:textId="77777777" w:rsidR="003361B2" w:rsidRPr="003361B2" w:rsidRDefault="003361B2" w:rsidP="003361B2">
      <w:pPr>
        <w:rPr>
          <w:lang w:val="fr-CH"/>
        </w:rPr>
      </w:pPr>
    </w:p>
    <w:p w14:paraId="02540282" w14:textId="77777777" w:rsidR="003361B2" w:rsidRPr="003361B2" w:rsidRDefault="003361B2" w:rsidP="003361B2">
      <w:pPr>
        <w:rPr>
          <w:lang w:val="de-CH"/>
        </w:rPr>
      </w:pPr>
      <w:r w:rsidRPr="003361B2">
        <w:t xml:space="preserve">Von den 75 Hektar des Anwesens befinden sich 11 in der Gemeinde Saint Julien, was den Weinen eine gewisse Eleganz verleiht, die für Pauillac ungewöhnlich ist. Neben dem vorherrschenden Cabernet Sauvignon, der den Weinen eine hohe Alterungsfähigkeit verleiht, gibt es auch einen hohen Anteil an Merlot, was ihnen besonders in jungen Jahren eine bemerkenswerte Geschmeidigkeit verleiht. Der Grand Vin von Pichon Comtesse verbindet somit auf exquisite Weise die Konzentration eines Pauillac mit sehr ausgeprägten Tanninen. Unter Kennern einer der beliebtesten Bordeaux, in optimaler trinkreife von 10-30 Jahren. </w:t>
      </w:r>
    </w:p>
    <w:p w14:paraId="6BF0DC09" w14:textId="77777777" w:rsidR="003361B2" w:rsidRPr="003361B2" w:rsidRDefault="003361B2" w:rsidP="003361B2"/>
    <w:p w14:paraId="479855AF" w14:textId="1CB3F994" w:rsidR="003361B2" w:rsidRPr="003361B2" w:rsidRDefault="003361B2" w:rsidP="003361B2"/>
    <w:p w14:paraId="3DB0DFE3" w14:textId="77777777" w:rsidR="003361B2" w:rsidRDefault="003361B2" w:rsidP="00AF6E4E">
      <w:pPr>
        <w:pStyle w:val="Textkrper"/>
        <w:spacing w:before="145" w:line="288" w:lineRule="auto"/>
        <w:ind w:right="38"/>
        <w:jc w:val="both"/>
      </w:pPr>
    </w:p>
    <w:bookmarkEnd w:id="18"/>
    <w:p w14:paraId="5B0EDE4A" w14:textId="58D1F0F8" w:rsidR="00AF6E4E" w:rsidRDefault="00AF6E4E">
      <w:pPr>
        <w:pStyle w:val="Textkrper"/>
        <w:spacing w:before="145" w:line="288" w:lineRule="auto"/>
        <w:ind w:left="153" w:right="38"/>
        <w:jc w:val="both"/>
      </w:pPr>
    </w:p>
    <w:p w14:paraId="4C1767AB" w14:textId="4B8F30D1" w:rsidR="00AF6E4E" w:rsidRDefault="00AF6E4E" w:rsidP="00AF6E4E">
      <w:pPr>
        <w:pStyle w:val="Textkrper"/>
        <w:spacing w:before="145" w:line="288" w:lineRule="auto"/>
        <w:ind w:right="38"/>
        <w:jc w:val="both"/>
      </w:pPr>
    </w:p>
    <w:bookmarkEnd w:id="17"/>
    <w:p w14:paraId="70CE2C46" w14:textId="77777777" w:rsidR="00ED0776" w:rsidRDefault="00ED0776">
      <w:pPr>
        <w:pStyle w:val="Textkrper"/>
        <w:rPr>
          <w:sz w:val="22"/>
        </w:rPr>
      </w:pPr>
    </w:p>
    <w:p w14:paraId="30855D9C" w14:textId="77777777" w:rsidR="00ED0776" w:rsidRDefault="00ED0776">
      <w:pPr>
        <w:pStyle w:val="Textkrper"/>
        <w:spacing w:before="8"/>
        <w:rPr>
          <w:sz w:val="22"/>
        </w:rPr>
      </w:pPr>
    </w:p>
    <w:p w14:paraId="7ACE7627" w14:textId="77777777" w:rsidR="00ED0776" w:rsidRDefault="00E94DB7" w:rsidP="00B3184B">
      <w:pPr>
        <w:spacing w:before="127"/>
        <w:ind w:right="38"/>
        <w:jc w:val="center"/>
        <w:rPr>
          <w:sz w:val="24"/>
        </w:rPr>
      </w:pPr>
      <w:r>
        <w:br w:type="column"/>
      </w:r>
      <w:r>
        <w:rPr>
          <w:color w:val="939598"/>
          <w:sz w:val="24"/>
        </w:rPr>
        <w:t>Enothek</w:t>
      </w:r>
    </w:p>
    <w:p w14:paraId="5D97A057" w14:textId="77777777" w:rsidR="00ED0776" w:rsidRDefault="00ED0776">
      <w:pPr>
        <w:pStyle w:val="Textkrper"/>
        <w:rPr>
          <w:sz w:val="26"/>
        </w:rPr>
      </w:pPr>
    </w:p>
    <w:p w14:paraId="1CEF1248" w14:textId="77777777" w:rsidR="00DF4D97" w:rsidRDefault="00DF4D97">
      <w:pPr>
        <w:spacing w:before="1"/>
        <w:ind w:right="38"/>
        <w:jc w:val="right"/>
        <w:rPr>
          <w:color w:val="231F20"/>
          <w:spacing w:val="-2"/>
          <w:sz w:val="24"/>
        </w:rPr>
      </w:pPr>
    </w:p>
    <w:p w14:paraId="26CAE631" w14:textId="77777777" w:rsidR="00EA3957" w:rsidRDefault="00EA3957" w:rsidP="00EA3957">
      <w:pPr>
        <w:ind w:right="38"/>
        <w:rPr>
          <w:sz w:val="24"/>
        </w:rPr>
      </w:pPr>
    </w:p>
    <w:p w14:paraId="464648A7" w14:textId="77777777" w:rsidR="00EA3957" w:rsidRDefault="00EA3957" w:rsidP="00EA3957">
      <w:pPr>
        <w:ind w:right="38"/>
        <w:rPr>
          <w:sz w:val="24"/>
        </w:rPr>
      </w:pPr>
    </w:p>
    <w:p w14:paraId="2653E505" w14:textId="72585A17" w:rsidR="00ED0776" w:rsidRPr="00EA3957" w:rsidRDefault="00E94DB7" w:rsidP="00EA3957">
      <w:pPr>
        <w:ind w:right="38"/>
        <w:rPr>
          <w:sz w:val="24"/>
        </w:rPr>
      </w:pPr>
      <w:r>
        <w:rPr>
          <w:color w:val="231F20"/>
          <w:spacing w:val="-3"/>
          <w:sz w:val="24"/>
        </w:rPr>
        <w:t>2</w:t>
      </w:r>
      <w:r w:rsidR="00423BD4">
        <w:rPr>
          <w:color w:val="231F20"/>
          <w:spacing w:val="-3"/>
          <w:sz w:val="24"/>
        </w:rPr>
        <w:t>4</w:t>
      </w:r>
      <w:r>
        <w:rPr>
          <w:color w:val="231F20"/>
          <w:spacing w:val="-3"/>
          <w:sz w:val="24"/>
        </w:rPr>
        <w:t>.00</w:t>
      </w:r>
      <w:r w:rsidR="00EA3957">
        <w:rPr>
          <w:color w:val="231F20"/>
          <w:spacing w:val="-3"/>
          <w:sz w:val="24"/>
        </w:rPr>
        <w:t xml:space="preserve"> </w:t>
      </w:r>
    </w:p>
    <w:p w14:paraId="7B85AD6E" w14:textId="77777777" w:rsidR="00ED0776" w:rsidRDefault="00ED0776">
      <w:pPr>
        <w:pStyle w:val="Textkrper"/>
        <w:rPr>
          <w:sz w:val="26"/>
        </w:rPr>
      </w:pPr>
    </w:p>
    <w:p w14:paraId="525B5324" w14:textId="77777777" w:rsidR="00ED0776" w:rsidRDefault="00ED0776">
      <w:pPr>
        <w:pStyle w:val="Textkrper"/>
        <w:rPr>
          <w:sz w:val="26"/>
        </w:rPr>
      </w:pPr>
    </w:p>
    <w:p w14:paraId="1491616D" w14:textId="77777777" w:rsidR="00ED0776" w:rsidRDefault="00ED0776">
      <w:pPr>
        <w:pStyle w:val="Textkrper"/>
        <w:rPr>
          <w:sz w:val="26"/>
        </w:rPr>
      </w:pPr>
    </w:p>
    <w:p w14:paraId="285341CE" w14:textId="77777777" w:rsidR="00ED0776" w:rsidRDefault="00ED0776">
      <w:pPr>
        <w:pStyle w:val="Textkrper"/>
        <w:rPr>
          <w:sz w:val="26"/>
        </w:rPr>
      </w:pPr>
    </w:p>
    <w:p w14:paraId="1D103FF3" w14:textId="77777777" w:rsidR="00ED0776" w:rsidRDefault="00ED0776">
      <w:pPr>
        <w:pStyle w:val="Textkrper"/>
        <w:rPr>
          <w:sz w:val="26"/>
        </w:rPr>
      </w:pPr>
    </w:p>
    <w:p w14:paraId="13720507" w14:textId="77777777" w:rsidR="00ED0776" w:rsidRDefault="00ED0776">
      <w:pPr>
        <w:pStyle w:val="Textkrper"/>
        <w:rPr>
          <w:sz w:val="26"/>
        </w:rPr>
      </w:pPr>
    </w:p>
    <w:p w14:paraId="1837966B" w14:textId="77777777" w:rsidR="00ED0776" w:rsidRDefault="00ED0776">
      <w:pPr>
        <w:pStyle w:val="Textkrper"/>
        <w:spacing w:before="4"/>
        <w:rPr>
          <w:sz w:val="29"/>
        </w:rPr>
      </w:pPr>
    </w:p>
    <w:p w14:paraId="2792352E" w14:textId="4353BB8E" w:rsidR="00ED0776" w:rsidRDefault="00ED0776">
      <w:pPr>
        <w:ind w:right="38"/>
        <w:jc w:val="right"/>
        <w:rPr>
          <w:color w:val="231F20"/>
          <w:spacing w:val="-1"/>
          <w:sz w:val="24"/>
        </w:rPr>
      </w:pPr>
    </w:p>
    <w:p w14:paraId="7E4F0FAC" w14:textId="77777777" w:rsidR="00750E1B" w:rsidRDefault="00750E1B">
      <w:pPr>
        <w:ind w:right="38"/>
        <w:jc w:val="right"/>
        <w:rPr>
          <w:sz w:val="24"/>
        </w:rPr>
      </w:pPr>
    </w:p>
    <w:p w14:paraId="6924874B" w14:textId="77777777" w:rsidR="00ED0776" w:rsidRDefault="00ED0776">
      <w:pPr>
        <w:pStyle w:val="Textkrper"/>
        <w:rPr>
          <w:sz w:val="26"/>
        </w:rPr>
      </w:pPr>
    </w:p>
    <w:p w14:paraId="3E7E8D7B" w14:textId="4E18BA5A" w:rsidR="00ED0776" w:rsidRDefault="00ED0776" w:rsidP="00EA3957">
      <w:pPr>
        <w:ind w:right="38"/>
        <w:rPr>
          <w:sz w:val="24"/>
        </w:rPr>
      </w:pPr>
    </w:p>
    <w:p w14:paraId="180676A9" w14:textId="77777777" w:rsidR="00ED0776" w:rsidRDefault="00ED0776">
      <w:pPr>
        <w:pStyle w:val="Textkrper"/>
        <w:rPr>
          <w:sz w:val="26"/>
        </w:rPr>
      </w:pPr>
    </w:p>
    <w:p w14:paraId="4B02F61A" w14:textId="77777777" w:rsidR="00ED0776" w:rsidRDefault="00ED0776">
      <w:pPr>
        <w:pStyle w:val="Textkrper"/>
        <w:rPr>
          <w:sz w:val="26"/>
        </w:rPr>
      </w:pPr>
    </w:p>
    <w:p w14:paraId="4BA832F0" w14:textId="77777777" w:rsidR="00ED0776" w:rsidRDefault="00ED0776">
      <w:pPr>
        <w:pStyle w:val="Textkrper"/>
        <w:rPr>
          <w:sz w:val="26"/>
        </w:rPr>
      </w:pPr>
    </w:p>
    <w:p w14:paraId="0EB705D2" w14:textId="77777777" w:rsidR="00ED0776" w:rsidRDefault="00ED0776">
      <w:pPr>
        <w:pStyle w:val="Textkrper"/>
        <w:rPr>
          <w:sz w:val="26"/>
        </w:rPr>
      </w:pPr>
    </w:p>
    <w:p w14:paraId="1E66FA98" w14:textId="77777777" w:rsidR="00ED0776" w:rsidRDefault="00ED0776">
      <w:pPr>
        <w:pStyle w:val="Textkrper"/>
        <w:rPr>
          <w:sz w:val="26"/>
        </w:rPr>
      </w:pPr>
    </w:p>
    <w:p w14:paraId="6FA8609F" w14:textId="62CEBAC8" w:rsidR="00ED0776" w:rsidRDefault="00EA3957">
      <w:pPr>
        <w:pStyle w:val="Textkrper"/>
        <w:spacing w:before="4"/>
        <w:rPr>
          <w:sz w:val="33"/>
        </w:rPr>
      </w:pPr>
      <w:r>
        <w:rPr>
          <w:sz w:val="33"/>
        </w:rPr>
        <w:t xml:space="preserve">    </w:t>
      </w:r>
    </w:p>
    <w:p w14:paraId="298FB7F0" w14:textId="7507A8EE" w:rsidR="00ED0776" w:rsidRDefault="00ED0776" w:rsidP="00423BD4">
      <w:pPr>
        <w:ind w:right="38"/>
        <w:jc w:val="center"/>
        <w:rPr>
          <w:sz w:val="24"/>
        </w:rPr>
      </w:pPr>
    </w:p>
    <w:p w14:paraId="36C0BF18" w14:textId="39E471B8" w:rsidR="00ED0776" w:rsidRPr="00125897" w:rsidRDefault="00E94DB7" w:rsidP="00125897">
      <w:pPr>
        <w:spacing w:before="127"/>
        <w:ind w:right="151"/>
        <w:jc w:val="right"/>
        <w:rPr>
          <w:sz w:val="24"/>
        </w:rPr>
      </w:pPr>
      <w:r>
        <w:br w:type="column"/>
      </w:r>
      <w:r>
        <w:rPr>
          <w:color w:val="939598"/>
          <w:spacing w:val="-2"/>
          <w:sz w:val="24"/>
        </w:rPr>
        <w:t>Restaurant</w:t>
      </w:r>
    </w:p>
    <w:p w14:paraId="47A803E8" w14:textId="77777777" w:rsidR="00DF4D97" w:rsidRDefault="00DF4D97">
      <w:pPr>
        <w:pStyle w:val="Textkrper"/>
        <w:spacing w:before="4"/>
        <w:rPr>
          <w:sz w:val="26"/>
        </w:rPr>
      </w:pPr>
    </w:p>
    <w:p w14:paraId="13AABA12" w14:textId="77777777" w:rsidR="00DF4D97" w:rsidRDefault="00DF4D97">
      <w:pPr>
        <w:pStyle w:val="Textkrper"/>
        <w:spacing w:before="4"/>
        <w:rPr>
          <w:sz w:val="26"/>
        </w:rPr>
      </w:pPr>
    </w:p>
    <w:p w14:paraId="17B0EF67" w14:textId="77777777" w:rsidR="00DF4D97" w:rsidRDefault="00DF4D97">
      <w:pPr>
        <w:pStyle w:val="Textkrper"/>
        <w:spacing w:before="4"/>
        <w:rPr>
          <w:sz w:val="29"/>
        </w:rPr>
      </w:pPr>
    </w:p>
    <w:p w14:paraId="06712F60" w14:textId="77777777" w:rsidR="00EA3957" w:rsidRDefault="00EA3957">
      <w:pPr>
        <w:ind w:right="151"/>
        <w:jc w:val="right"/>
        <w:rPr>
          <w:color w:val="231F20"/>
          <w:spacing w:val="-1"/>
          <w:sz w:val="24"/>
        </w:rPr>
      </w:pPr>
    </w:p>
    <w:p w14:paraId="79DCF1FF" w14:textId="42851486" w:rsidR="00ED0776" w:rsidRDefault="00E94DB7">
      <w:pPr>
        <w:ind w:right="151"/>
        <w:jc w:val="right"/>
        <w:rPr>
          <w:sz w:val="24"/>
        </w:rPr>
      </w:pPr>
      <w:r>
        <w:rPr>
          <w:color w:val="231F20"/>
          <w:spacing w:val="-1"/>
          <w:sz w:val="24"/>
        </w:rPr>
        <w:t>5</w:t>
      </w:r>
      <w:r w:rsidR="00423BD4">
        <w:rPr>
          <w:color w:val="231F20"/>
          <w:spacing w:val="-1"/>
          <w:sz w:val="24"/>
        </w:rPr>
        <w:t>4</w:t>
      </w:r>
      <w:r>
        <w:rPr>
          <w:color w:val="231F20"/>
          <w:spacing w:val="-1"/>
          <w:sz w:val="24"/>
        </w:rPr>
        <w:t>.00</w:t>
      </w:r>
    </w:p>
    <w:p w14:paraId="2C3CAA97" w14:textId="77777777" w:rsidR="00ED0776" w:rsidRDefault="00ED0776">
      <w:pPr>
        <w:pStyle w:val="Textkrper"/>
        <w:rPr>
          <w:sz w:val="26"/>
        </w:rPr>
      </w:pPr>
    </w:p>
    <w:p w14:paraId="2E692C83" w14:textId="77777777" w:rsidR="00ED0776" w:rsidRDefault="00ED0776">
      <w:pPr>
        <w:pStyle w:val="Textkrper"/>
        <w:rPr>
          <w:sz w:val="26"/>
        </w:rPr>
      </w:pPr>
    </w:p>
    <w:p w14:paraId="13DD6646" w14:textId="77777777" w:rsidR="00ED0776" w:rsidRDefault="00ED0776">
      <w:pPr>
        <w:pStyle w:val="Textkrper"/>
        <w:rPr>
          <w:sz w:val="26"/>
        </w:rPr>
      </w:pPr>
    </w:p>
    <w:p w14:paraId="2FA94640" w14:textId="77777777" w:rsidR="00ED0776" w:rsidRDefault="00ED0776">
      <w:pPr>
        <w:pStyle w:val="Textkrper"/>
        <w:rPr>
          <w:sz w:val="26"/>
        </w:rPr>
      </w:pPr>
    </w:p>
    <w:p w14:paraId="28132EB2" w14:textId="1CAB4CC2" w:rsidR="00ED0776" w:rsidRDefault="00ED0776" w:rsidP="00750E1B">
      <w:pPr>
        <w:ind w:right="151"/>
        <w:rPr>
          <w:sz w:val="24"/>
        </w:rPr>
      </w:pPr>
    </w:p>
    <w:p w14:paraId="02F31BEA" w14:textId="77777777" w:rsidR="00ED0776" w:rsidRDefault="00ED0776">
      <w:pPr>
        <w:pStyle w:val="Textkrper"/>
        <w:rPr>
          <w:sz w:val="26"/>
        </w:rPr>
      </w:pPr>
    </w:p>
    <w:p w14:paraId="43828ACB" w14:textId="77777777" w:rsidR="00ED0776" w:rsidRDefault="00ED0776">
      <w:pPr>
        <w:pStyle w:val="Textkrper"/>
        <w:rPr>
          <w:sz w:val="26"/>
        </w:rPr>
      </w:pPr>
    </w:p>
    <w:p w14:paraId="02135CBA" w14:textId="77777777" w:rsidR="00ED0776" w:rsidRDefault="00ED0776">
      <w:pPr>
        <w:pStyle w:val="Textkrper"/>
        <w:rPr>
          <w:sz w:val="26"/>
        </w:rPr>
      </w:pPr>
    </w:p>
    <w:p w14:paraId="3BD900EB" w14:textId="77777777" w:rsidR="00ED0776" w:rsidRDefault="00ED0776">
      <w:pPr>
        <w:pStyle w:val="Textkrper"/>
        <w:rPr>
          <w:sz w:val="26"/>
        </w:rPr>
      </w:pPr>
    </w:p>
    <w:p w14:paraId="0F051DCE" w14:textId="77777777" w:rsidR="00ED0776" w:rsidRDefault="00ED0776">
      <w:pPr>
        <w:pStyle w:val="Textkrper"/>
        <w:rPr>
          <w:sz w:val="26"/>
        </w:rPr>
      </w:pPr>
    </w:p>
    <w:p w14:paraId="52551791" w14:textId="77777777" w:rsidR="00ED0776" w:rsidRDefault="00ED0776">
      <w:pPr>
        <w:pStyle w:val="Textkrper"/>
        <w:rPr>
          <w:sz w:val="26"/>
        </w:rPr>
      </w:pPr>
    </w:p>
    <w:p w14:paraId="31428521" w14:textId="77777777" w:rsidR="00750E1B" w:rsidRDefault="00750E1B">
      <w:pPr>
        <w:pStyle w:val="Textkrper"/>
        <w:rPr>
          <w:sz w:val="26"/>
        </w:rPr>
      </w:pPr>
    </w:p>
    <w:p w14:paraId="36C06027" w14:textId="77777777" w:rsidR="00ED0776" w:rsidRDefault="00ED0776">
      <w:pPr>
        <w:pStyle w:val="Textkrper"/>
        <w:spacing w:before="5"/>
        <w:rPr>
          <w:sz w:val="27"/>
        </w:rPr>
      </w:pPr>
    </w:p>
    <w:p w14:paraId="5C62BA8F" w14:textId="77777777" w:rsidR="00ED0776" w:rsidRDefault="00ED0776">
      <w:pPr>
        <w:pStyle w:val="Textkrper"/>
        <w:rPr>
          <w:sz w:val="26"/>
        </w:rPr>
      </w:pPr>
    </w:p>
    <w:p w14:paraId="529BECBF" w14:textId="77777777" w:rsidR="00ED0776" w:rsidRDefault="00ED0776">
      <w:pPr>
        <w:pStyle w:val="Textkrper"/>
        <w:rPr>
          <w:sz w:val="26"/>
        </w:rPr>
      </w:pPr>
    </w:p>
    <w:p w14:paraId="42D62B56" w14:textId="77777777" w:rsidR="00ED0776" w:rsidRDefault="00ED0776">
      <w:pPr>
        <w:pStyle w:val="Textkrper"/>
        <w:rPr>
          <w:sz w:val="26"/>
        </w:rPr>
      </w:pPr>
    </w:p>
    <w:p w14:paraId="2D4954D1" w14:textId="77777777" w:rsidR="00ED0776" w:rsidRDefault="00ED0776">
      <w:pPr>
        <w:pStyle w:val="Textkrper"/>
        <w:rPr>
          <w:sz w:val="26"/>
        </w:rPr>
      </w:pPr>
    </w:p>
    <w:p w14:paraId="71478FD8" w14:textId="77777777" w:rsidR="00ED0776" w:rsidRDefault="00ED0776">
      <w:pPr>
        <w:pStyle w:val="Textkrper"/>
        <w:rPr>
          <w:sz w:val="26"/>
        </w:rPr>
      </w:pPr>
    </w:p>
    <w:p w14:paraId="61663AF7" w14:textId="77777777" w:rsidR="00ED0776" w:rsidRDefault="00ED0776">
      <w:pPr>
        <w:pStyle w:val="Textkrper"/>
        <w:spacing w:before="4"/>
        <w:rPr>
          <w:sz w:val="33"/>
        </w:rPr>
      </w:pPr>
    </w:p>
    <w:p w14:paraId="1F73540D" w14:textId="5D257D90" w:rsidR="00ED0776" w:rsidRDefault="00ED0776" w:rsidP="00423BD4">
      <w:pPr>
        <w:ind w:right="151"/>
        <w:jc w:val="center"/>
        <w:rPr>
          <w:sz w:val="24"/>
        </w:rPr>
        <w:sectPr w:rsidR="00ED0776">
          <w:type w:val="continuous"/>
          <w:pgSz w:w="11910" w:h="16840"/>
          <w:pgMar w:top="1120" w:right="980" w:bottom="280" w:left="980" w:header="720" w:footer="720" w:gutter="0"/>
          <w:cols w:num="3" w:space="720" w:equalWidth="0">
            <w:col w:w="6985" w:space="390"/>
            <w:col w:w="1040" w:space="94"/>
            <w:col w:w="1441"/>
          </w:cols>
        </w:sectPr>
      </w:pPr>
    </w:p>
    <w:p w14:paraId="266C4686" w14:textId="77777777" w:rsidR="00ED0776" w:rsidRDefault="00ED0776">
      <w:pPr>
        <w:pStyle w:val="Textkrper"/>
      </w:pPr>
    </w:p>
    <w:p w14:paraId="22DA4751" w14:textId="77777777" w:rsidR="00ED0776" w:rsidRDefault="00ED0776">
      <w:pPr>
        <w:pStyle w:val="Textkrper"/>
        <w:spacing w:before="4"/>
        <w:rPr>
          <w:sz w:val="27"/>
        </w:rPr>
      </w:pPr>
    </w:p>
    <w:p w14:paraId="2AEEB097" w14:textId="77777777" w:rsidR="00ED0776" w:rsidRDefault="00ED0776">
      <w:pPr>
        <w:rPr>
          <w:sz w:val="27"/>
        </w:rPr>
        <w:sectPr w:rsidR="00ED0776">
          <w:pgSz w:w="11910" w:h="16840"/>
          <w:pgMar w:top="1440" w:right="980" w:bottom="1420" w:left="980" w:header="1095" w:footer="1221" w:gutter="0"/>
          <w:cols w:space="720"/>
        </w:sectPr>
      </w:pPr>
    </w:p>
    <w:p w14:paraId="74FB48D0" w14:textId="39658B07" w:rsidR="00ED0776" w:rsidRPr="00E43EEF" w:rsidRDefault="00E94DB7" w:rsidP="00E43EEF">
      <w:pPr>
        <w:spacing w:before="103"/>
        <w:ind w:left="153"/>
        <w:rPr>
          <w:rFonts w:ascii="Eagle-Book"/>
          <w:b/>
          <w:bCs/>
          <w:sz w:val="24"/>
        </w:rPr>
      </w:pPr>
      <w:r w:rsidRPr="00DF4D97">
        <w:rPr>
          <w:rFonts w:ascii="Eagle-Book"/>
          <w:b/>
          <w:bCs/>
          <w:color w:val="231F20"/>
          <w:sz w:val="24"/>
        </w:rPr>
        <w:t>Cabernet</w:t>
      </w:r>
    </w:p>
    <w:p w14:paraId="672544DA" w14:textId="77777777" w:rsidR="00ED0776" w:rsidRDefault="00ED0776">
      <w:pPr>
        <w:pStyle w:val="Textkrper"/>
        <w:spacing w:before="9"/>
        <w:rPr>
          <w:rFonts w:ascii="Eagle-Book"/>
          <w:sz w:val="30"/>
        </w:rPr>
      </w:pPr>
    </w:p>
    <w:p w14:paraId="1BCF519D" w14:textId="77777777" w:rsidR="00ED0776" w:rsidRPr="00DF4D97" w:rsidRDefault="00E94DB7">
      <w:pPr>
        <w:ind w:left="153"/>
        <w:rPr>
          <w:sz w:val="24"/>
          <w:lang w:val="en-US"/>
        </w:rPr>
      </w:pPr>
      <w:r w:rsidRPr="00DF4D97">
        <w:rPr>
          <w:color w:val="231F20"/>
          <w:sz w:val="24"/>
          <w:lang w:val="en-US"/>
        </w:rPr>
        <w:t>**Château Mouton Rothschild, 1er Cru Classé Pauillac AOC</w:t>
      </w:r>
    </w:p>
    <w:p w14:paraId="7B7AB585" w14:textId="77777777" w:rsidR="00ED0776" w:rsidRDefault="00E94DB7">
      <w:pPr>
        <w:pStyle w:val="Textkrper"/>
        <w:spacing w:before="33" w:line="288" w:lineRule="auto"/>
        <w:ind w:left="153" w:right="1740"/>
      </w:pPr>
      <w:r>
        <w:rPr>
          <w:color w:val="231F20"/>
        </w:rPr>
        <w:t>1980-2000 / Cabernet Sauvignon, Merlot, Cabernet Franc Château Mouton-Rothschild in Pauillac bei Bordeaux</w:t>
      </w:r>
    </w:p>
    <w:p w14:paraId="2186B3F3" w14:textId="31BBFCCF" w:rsidR="003361B2" w:rsidRPr="003361B2" w:rsidRDefault="00E94DB7" w:rsidP="003361B2">
      <w:pPr>
        <w:pStyle w:val="Textkrper"/>
        <w:spacing w:before="144" w:line="288" w:lineRule="auto"/>
        <w:ind w:left="153" w:right="35"/>
        <w:rPr>
          <w:color w:val="231F20"/>
        </w:rPr>
      </w:pPr>
      <w:r>
        <w:rPr>
          <w:color w:val="231F20"/>
        </w:rPr>
        <w:t>Die Liste der bekanntesten Weingüter im Bordeaux führt seit Jahrzehnten das Château</w:t>
      </w:r>
      <w:r>
        <w:rPr>
          <w:color w:val="231F20"/>
          <w:spacing w:val="-17"/>
        </w:rPr>
        <w:t xml:space="preserve"> </w:t>
      </w:r>
      <w:r>
        <w:rPr>
          <w:color w:val="231F20"/>
        </w:rPr>
        <w:t>Mouton</w:t>
      </w:r>
      <w:r>
        <w:rPr>
          <w:color w:val="231F20"/>
          <w:spacing w:val="-16"/>
        </w:rPr>
        <w:t xml:space="preserve"> </w:t>
      </w:r>
      <w:r>
        <w:rPr>
          <w:color w:val="231F20"/>
        </w:rPr>
        <w:t>Rothschild</w:t>
      </w:r>
      <w:r>
        <w:rPr>
          <w:color w:val="231F20"/>
          <w:spacing w:val="-16"/>
        </w:rPr>
        <w:t xml:space="preserve"> </w:t>
      </w:r>
      <w:r>
        <w:rPr>
          <w:color w:val="231F20"/>
        </w:rPr>
        <w:t>in</w:t>
      </w:r>
      <w:r>
        <w:rPr>
          <w:color w:val="231F20"/>
          <w:spacing w:val="-17"/>
        </w:rPr>
        <w:t xml:space="preserve"> </w:t>
      </w:r>
      <w:r>
        <w:rPr>
          <w:color w:val="231F20"/>
        </w:rPr>
        <w:t>Paulliac,</w:t>
      </w:r>
      <w:r>
        <w:rPr>
          <w:color w:val="231F20"/>
          <w:spacing w:val="-16"/>
        </w:rPr>
        <w:t xml:space="preserve"> </w:t>
      </w:r>
      <w:r>
        <w:rPr>
          <w:color w:val="231F20"/>
        </w:rPr>
        <w:t>auf</w:t>
      </w:r>
      <w:r>
        <w:rPr>
          <w:color w:val="231F20"/>
          <w:spacing w:val="-16"/>
        </w:rPr>
        <w:t xml:space="preserve"> </w:t>
      </w:r>
      <w:r>
        <w:rPr>
          <w:color w:val="231F20"/>
        </w:rPr>
        <w:t>der</w:t>
      </w:r>
      <w:r>
        <w:rPr>
          <w:color w:val="231F20"/>
          <w:spacing w:val="-16"/>
        </w:rPr>
        <w:t xml:space="preserve"> </w:t>
      </w:r>
      <w:r>
        <w:rPr>
          <w:color w:val="231F20"/>
        </w:rPr>
        <w:t>Médoc-Halbinsel</w:t>
      </w:r>
      <w:r>
        <w:rPr>
          <w:color w:val="231F20"/>
          <w:spacing w:val="-17"/>
        </w:rPr>
        <w:t xml:space="preserve"> </w:t>
      </w:r>
      <w:r>
        <w:rPr>
          <w:color w:val="231F20"/>
        </w:rPr>
        <w:t>an.</w:t>
      </w:r>
      <w:r>
        <w:rPr>
          <w:color w:val="231F20"/>
          <w:spacing w:val="-16"/>
        </w:rPr>
        <w:t xml:space="preserve"> </w:t>
      </w:r>
      <w:r>
        <w:rPr>
          <w:color w:val="231F20"/>
        </w:rPr>
        <w:t>Die</w:t>
      </w:r>
      <w:r>
        <w:rPr>
          <w:color w:val="231F20"/>
          <w:spacing w:val="-16"/>
        </w:rPr>
        <w:t xml:space="preserve"> </w:t>
      </w:r>
      <w:r>
        <w:rPr>
          <w:color w:val="231F20"/>
          <w:spacing w:val="-3"/>
        </w:rPr>
        <w:t xml:space="preserve">Typische </w:t>
      </w:r>
      <w:r>
        <w:rPr>
          <w:color w:val="231F20"/>
        </w:rPr>
        <w:t>Bordeauxsorten; kraftvolle, intensiv-fruchtige Rotweine hervorbringen. Die hier entstehenden Weine der Extraklasse sind durchwegs preisgekrönt und</w:t>
      </w:r>
      <w:r>
        <w:rPr>
          <w:color w:val="231F20"/>
          <w:spacing w:val="-26"/>
        </w:rPr>
        <w:t xml:space="preserve"> </w:t>
      </w:r>
      <w:r>
        <w:rPr>
          <w:color w:val="231F20"/>
        </w:rPr>
        <w:t>werden unter anderem regelmäßig mit über 95 Robert Parker Punkten</w:t>
      </w:r>
      <w:r>
        <w:rPr>
          <w:color w:val="231F20"/>
          <w:spacing w:val="-12"/>
        </w:rPr>
        <w:t xml:space="preserve"> </w:t>
      </w:r>
      <w:r>
        <w:rPr>
          <w:color w:val="231F20"/>
        </w:rPr>
        <w:t>bewertet.</w:t>
      </w:r>
      <w:r w:rsidR="00E32E32">
        <w:rPr>
          <w:color w:val="231F20"/>
        </w:rPr>
        <w:t xml:space="preserve"> </w:t>
      </w:r>
      <w:r>
        <w:rPr>
          <w:color w:val="231F20"/>
        </w:rPr>
        <w:t>Diesen Status verdankt das Château der Leidenschaft und dem Hang zum Perfektionismus.</w:t>
      </w:r>
      <w:r>
        <w:rPr>
          <w:color w:val="231F20"/>
          <w:spacing w:val="-12"/>
        </w:rPr>
        <w:t xml:space="preserve"> </w:t>
      </w:r>
      <w:r>
        <w:rPr>
          <w:color w:val="231F20"/>
        </w:rPr>
        <w:t>Nicht</w:t>
      </w:r>
      <w:r>
        <w:rPr>
          <w:color w:val="231F20"/>
          <w:spacing w:val="-11"/>
        </w:rPr>
        <w:t xml:space="preserve"> </w:t>
      </w:r>
      <w:r>
        <w:rPr>
          <w:color w:val="231F20"/>
        </w:rPr>
        <w:t>umsonst</w:t>
      </w:r>
      <w:r>
        <w:rPr>
          <w:color w:val="231F20"/>
          <w:spacing w:val="-11"/>
        </w:rPr>
        <w:t xml:space="preserve"> </w:t>
      </w:r>
      <w:r>
        <w:rPr>
          <w:color w:val="231F20"/>
        </w:rPr>
        <w:t>global</w:t>
      </w:r>
      <w:r>
        <w:rPr>
          <w:color w:val="231F20"/>
          <w:spacing w:val="-12"/>
        </w:rPr>
        <w:t xml:space="preserve"> </w:t>
      </w:r>
      <w:r>
        <w:rPr>
          <w:color w:val="231F20"/>
        </w:rPr>
        <w:t>eines</w:t>
      </w:r>
      <w:r>
        <w:rPr>
          <w:color w:val="231F20"/>
          <w:spacing w:val="-11"/>
        </w:rPr>
        <w:t xml:space="preserve"> </w:t>
      </w:r>
      <w:r>
        <w:rPr>
          <w:color w:val="231F20"/>
        </w:rPr>
        <w:t>der</w:t>
      </w:r>
      <w:r>
        <w:rPr>
          <w:color w:val="231F20"/>
          <w:spacing w:val="-11"/>
        </w:rPr>
        <w:t xml:space="preserve"> </w:t>
      </w:r>
      <w:r>
        <w:rPr>
          <w:color w:val="231F20"/>
        </w:rPr>
        <w:t>berühmtesten</w:t>
      </w:r>
      <w:r>
        <w:rPr>
          <w:color w:val="231F20"/>
          <w:spacing w:val="-12"/>
        </w:rPr>
        <w:t xml:space="preserve"> </w:t>
      </w:r>
      <w:r>
        <w:rPr>
          <w:color w:val="231F20"/>
        </w:rPr>
        <w:t>und</w:t>
      </w:r>
      <w:r>
        <w:rPr>
          <w:color w:val="231F20"/>
          <w:spacing w:val="-11"/>
        </w:rPr>
        <w:t xml:space="preserve"> </w:t>
      </w:r>
      <w:r>
        <w:rPr>
          <w:color w:val="231F20"/>
          <w:spacing w:val="-3"/>
        </w:rPr>
        <w:t xml:space="preserve">gefragtesten </w:t>
      </w:r>
      <w:r>
        <w:rPr>
          <w:color w:val="231F20"/>
        </w:rPr>
        <w:t>Weingüter.</w:t>
      </w:r>
    </w:p>
    <w:p w14:paraId="6DFA235B" w14:textId="77777777" w:rsidR="00ED0776" w:rsidRDefault="00ED0776">
      <w:pPr>
        <w:pStyle w:val="Textkrper"/>
        <w:rPr>
          <w:sz w:val="22"/>
        </w:rPr>
      </w:pPr>
    </w:p>
    <w:p w14:paraId="302B4EF3" w14:textId="77777777" w:rsidR="00ED0776" w:rsidRDefault="00ED0776">
      <w:pPr>
        <w:pStyle w:val="Textkrper"/>
        <w:rPr>
          <w:sz w:val="22"/>
        </w:rPr>
      </w:pPr>
    </w:p>
    <w:p w14:paraId="44F66CFD" w14:textId="5318EC96" w:rsidR="00ED0776" w:rsidRPr="00B3184B" w:rsidRDefault="00E94DB7" w:rsidP="00B3184B">
      <w:pPr>
        <w:pStyle w:val="berschrift1"/>
        <w:spacing w:before="130"/>
        <w:ind w:left="153"/>
        <w:jc w:val="left"/>
        <w:rPr>
          <w:rFonts w:ascii="Eagle-Book"/>
          <w:b/>
          <w:bCs/>
        </w:rPr>
      </w:pPr>
      <w:r w:rsidRPr="00DF4D97">
        <w:rPr>
          <w:rFonts w:ascii="Eagle-Book"/>
          <w:b/>
          <w:bCs/>
          <w:color w:val="231F20"/>
        </w:rPr>
        <w:t>Callet</w:t>
      </w:r>
    </w:p>
    <w:p w14:paraId="3CC0084B" w14:textId="77777777" w:rsidR="00ED0776" w:rsidRDefault="00ED0776">
      <w:pPr>
        <w:pStyle w:val="Textkrper"/>
        <w:spacing w:before="9"/>
        <w:rPr>
          <w:rFonts w:ascii="Eagle-Book"/>
          <w:sz w:val="30"/>
        </w:rPr>
      </w:pPr>
    </w:p>
    <w:p w14:paraId="449A42AA" w14:textId="52355573" w:rsidR="00ED0776" w:rsidRDefault="00ED0776">
      <w:pPr>
        <w:pStyle w:val="Textkrper"/>
        <w:spacing w:before="6"/>
        <w:rPr>
          <w:sz w:val="27"/>
        </w:rPr>
      </w:pPr>
    </w:p>
    <w:p w14:paraId="631BFD48" w14:textId="77777777" w:rsidR="007F48A4" w:rsidRDefault="007F48A4">
      <w:pPr>
        <w:pStyle w:val="Textkrper"/>
        <w:spacing w:before="6"/>
        <w:rPr>
          <w:sz w:val="27"/>
        </w:rPr>
      </w:pPr>
    </w:p>
    <w:p w14:paraId="6CFC44D4" w14:textId="5692A3E6" w:rsidR="00ED0776" w:rsidRPr="00E94DB7" w:rsidRDefault="00E94DB7">
      <w:pPr>
        <w:pStyle w:val="berschrift1"/>
        <w:spacing w:before="1"/>
        <w:ind w:left="153"/>
        <w:jc w:val="left"/>
        <w:rPr>
          <w:lang w:val="en-US"/>
        </w:rPr>
      </w:pPr>
      <w:r w:rsidRPr="00E94DB7">
        <w:rPr>
          <w:color w:val="231F20"/>
          <w:lang w:val="en-US"/>
        </w:rPr>
        <w:t>OM</w:t>
      </w:r>
      <w:r w:rsidR="00CD3BCB">
        <w:rPr>
          <w:color w:val="231F20"/>
          <w:lang w:val="en-US"/>
        </w:rPr>
        <w:t xml:space="preserve"> 500, Oliver Morages, Mallorca 2017</w:t>
      </w:r>
    </w:p>
    <w:p w14:paraId="24E96763" w14:textId="77777777" w:rsidR="00ED0776" w:rsidRPr="00E94DB7" w:rsidRDefault="00E94DB7">
      <w:pPr>
        <w:pStyle w:val="Textkrper"/>
        <w:spacing w:before="32" w:line="288" w:lineRule="auto"/>
        <w:ind w:left="153" w:right="1740"/>
        <w:rPr>
          <w:lang w:val="en-US"/>
        </w:rPr>
      </w:pPr>
      <w:r w:rsidRPr="00E94DB7">
        <w:rPr>
          <w:color w:val="231F20"/>
          <w:lang w:val="en-US"/>
        </w:rPr>
        <w:t>Cabernet Sauvignon, Syrah, Merlot, Manto negro, Callet Oliver Moragues, Mallorca</w:t>
      </w:r>
    </w:p>
    <w:p w14:paraId="32F77FBD" w14:textId="6A6D8853" w:rsidR="00ED0776" w:rsidRPr="00F6601E" w:rsidRDefault="00E94DB7" w:rsidP="00F6601E">
      <w:pPr>
        <w:pStyle w:val="Textkrper"/>
        <w:spacing w:before="144" w:line="288" w:lineRule="auto"/>
        <w:ind w:left="153" w:right="246"/>
      </w:pPr>
      <w:r>
        <w:rPr>
          <w:color w:val="231F20"/>
          <w:spacing w:val="-3"/>
        </w:rPr>
        <w:t xml:space="preserve">Bio-Anbau, </w:t>
      </w:r>
      <w:r>
        <w:rPr>
          <w:color w:val="231F20"/>
        </w:rPr>
        <w:t>12 Monate in französischen und amerikanischen Barrique. Schönes</w:t>
      </w:r>
      <w:r>
        <w:rPr>
          <w:color w:val="231F20"/>
          <w:spacing w:val="-15"/>
        </w:rPr>
        <w:t xml:space="preserve"> </w:t>
      </w:r>
      <w:r>
        <w:rPr>
          <w:color w:val="231F20"/>
        </w:rPr>
        <w:t>dunkles</w:t>
      </w:r>
      <w:r>
        <w:rPr>
          <w:color w:val="231F20"/>
          <w:spacing w:val="-14"/>
        </w:rPr>
        <w:t xml:space="preserve"> </w:t>
      </w:r>
      <w:r>
        <w:rPr>
          <w:color w:val="231F20"/>
        </w:rPr>
        <w:t>Rubinrot.</w:t>
      </w:r>
      <w:r>
        <w:rPr>
          <w:color w:val="231F20"/>
          <w:spacing w:val="-15"/>
        </w:rPr>
        <w:t xml:space="preserve"> </w:t>
      </w:r>
      <w:r>
        <w:rPr>
          <w:color w:val="231F20"/>
        </w:rPr>
        <w:t>Duft</w:t>
      </w:r>
      <w:r>
        <w:rPr>
          <w:color w:val="231F20"/>
          <w:spacing w:val="-14"/>
        </w:rPr>
        <w:t xml:space="preserve"> </w:t>
      </w:r>
      <w:r>
        <w:rPr>
          <w:color w:val="231F20"/>
          <w:spacing w:val="-3"/>
        </w:rPr>
        <w:t>von</w:t>
      </w:r>
      <w:r>
        <w:rPr>
          <w:color w:val="231F20"/>
          <w:spacing w:val="-15"/>
        </w:rPr>
        <w:t xml:space="preserve"> </w:t>
      </w:r>
      <w:r>
        <w:rPr>
          <w:color w:val="231F20"/>
        </w:rPr>
        <w:t>roten</w:t>
      </w:r>
      <w:r>
        <w:rPr>
          <w:color w:val="231F20"/>
          <w:spacing w:val="-14"/>
        </w:rPr>
        <w:t xml:space="preserve"> </w:t>
      </w:r>
      <w:r>
        <w:rPr>
          <w:color w:val="231F20"/>
        </w:rPr>
        <w:t>Kirschen</w:t>
      </w:r>
      <w:r>
        <w:rPr>
          <w:color w:val="231F20"/>
          <w:spacing w:val="-14"/>
        </w:rPr>
        <w:t xml:space="preserve"> </w:t>
      </w:r>
      <w:r>
        <w:rPr>
          <w:color w:val="231F20"/>
        </w:rPr>
        <w:t>und</w:t>
      </w:r>
      <w:r>
        <w:rPr>
          <w:color w:val="231F20"/>
          <w:spacing w:val="-15"/>
        </w:rPr>
        <w:t xml:space="preserve"> </w:t>
      </w:r>
      <w:r>
        <w:rPr>
          <w:color w:val="231F20"/>
        </w:rPr>
        <w:t>Blüten.</w:t>
      </w:r>
      <w:r>
        <w:rPr>
          <w:color w:val="231F20"/>
          <w:spacing w:val="-14"/>
        </w:rPr>
        <w:t xml:space="preserve"> </w:t>
      </w:r>
      <w:r>
        <w:rPr>
          <w:color w:val="231F20"/>
        </w:rPr>
        <w:t>Cremige</w:t>
      </w:r>
      <w:r>
        <w:rPr>
          <w:color w:val="231F20"/>
          <w:spacing w:val="-15"/>
        </w:rPr>
        <w:t xml:space="preserve"> </w:t>
      </w:r>
      <w:r>
        <w:rPr>
          <w:color w:val="231F20"/>
        </w:rPr>
        <w:t>Fülle</w:t>
      </w:r>
      <w:r>
        <w:rPr>
          <w:color w:val="231F20"/>
          <w:spacing w:val="-14"/>
        </w:rPr>
        <w:t xml:space="preserve"> </w:t>
      </w:r>
      <w:r>
        <w:rPr>
          <w:color w:val="231F20"/>
        </w:rPr>
        <w:t>– ein</w:t>
      </w:r>
      <w:r>
        <w:rPr>
          <w:color w:val="231F20"/>
          <w:spacing w:val="-16"/>
        </w:rPr>
        <w:t xml:space="preserve"> </w:t>
      </w:r>
      <w:r>
        <w:rPr>
          <w:color w:val="231F20"/>
        </w:rPr>
        <w:t>Schmeichler</w:t>
      </w:r>
      <w:r>
        <w:rPr>
          <w:color w:val="231F20"/>
          <w:spacing w:val="-15"/>
        </w:rPr>
        <w:t xml:space="preserve"> </w:t>
      </w:r>
      <w:r>
        <w:rPr>
          <w:color w:val="231F20"/>
        </w:rPr>
        <w:t>mit</w:t>
      </w:r>
      <w:r>
        <w:rPr>
          <w:color w:val="231F20"/>
          <w:spacing w:val="-15"/>
        </w:rPr>
        <w:t xml:space="preserve"> </w:t>
      </w:r>
      <w:r>
        <w:rPr>
          <w:color w:val="231F20"/>
        </w:rPr>
        <w:t>schönem</w:t>
      </w:r>
      <w:r>
        <w:rPr>
          <w:color w:val="231F20"/>
          <w:spacing w:val="-15"/>
        </w:rPr>
        <w:t xml:space="preserve"> </w:t>
      </w:r>
      <w:r>
        <w:rPr>
          <w:color w:val="231F20"/>
        </w:rPr>
        <w:t>Abgang</w:t>
      </w:r>
      <w:r>
        <w:rPr>
          <w:color w:val="231F20"/>
          <w:spacing w:val="-15"/>
        </w:rPr>
        <w:t xml:space="preserve"> </w:t>
      </w:r>
      <w:r>
        <w:rPr>
          <w:color w:val="231F20"/>
        </w:rPr>
        <w:t>trotz</w:t>
      </w:r>
      <w:r>
        <w:rPr>
          <w:color w:val="231F20"/>
          <w:spacing w:val="-15"/>
        </w:rPr>
        <w:t xml:space="preserve"> </w:t>
      </w:r>
      <w:r>
        <w:rPr>
          <w:color w:val="231F20"/>
        </w:rPr>
        <w:t>Jugend.</w:t>
      </w:r>
      <w:r>
        <w:rPr>
          <w:color w:val="231F20"/>
          <w:spacing w:val="-15"/>
        </w:rPr>
        <w:t xml:space="preserve"> </w:t>
      </w:r>
      <w:r>
        <w:rPr>
          <w:color w:val="231F20"/>
          <w:spacing w:val="-7"/>
        </w:rPr>
        <w:t>Top</w:t>
      </w:r>
      <w:r>
        <w:rPr>
          <w:color w:val="231F20"/>
          <w:spacing w:val="-15"/>
        </w:rPr>
        <w:t xml:space="preserve"> </w:t>
      </w:r>
      <w:r>
        <w:rPr>
          <w:color w:val="231F20"/>
        </w:rPr>
        <w:t>Cuvée</w:t>
      </w:r>
      <w:r>
        <w:rPr>
          <w:color w:val="231F20"/>
          <w:spacing w:val="-16"/>
        </w:rPr>
        <w:t xml:space="preserve"> </w:t>
      </w:r>
      <w:r>
        <w:rPr>
          <w:color w:val="231F20"/>
          <w:spacing w:val="-3"/>
        </w:rPr>
        <w:t>vom</w:t>
      </w:r>
      <w:r>
        <w:rPr>
          <w:color w:val="231F20"/>
          <w:spacing w:val="-15"/>
        </w:rPr>
        <w:t xml:space="preserve"> </w:t>
      </w:r>
      <w:r>
        <w:rPr>
          <w:color w:val="231F20"/>
        </w:rPr>
        <w:t>mehrfach ausgezeichnetem Winzer Oliver</w:t>
      </w:r>
      <w:r>
        <w:rPr>
          <w:color w:val="231F20"/>
          <w:spacing w:val="-10"/>
        </w:rPr>
        <w:t xml:space="preserve"> </w:t>
      </w:r>
      <w:r>
        <w:rPr>
          <w:color w:val="231F20"/>
        </w:rPr>
        <w:t>Moragues.</w:t>
      </w:r>
    </w:p>
    <w:p w14:paraId="5BEC3353" w14:textId="77777777" w:rsidR="00ED0776" w:rsidRDefault="00ED0776">
      <w:pPr>
        <w:pStyle w:val="Textkrper"/>
        <w:rPr>
          <w:sz w:val="22"/>
        </w:rPr>
      </w:pPr>
    </w:p>
    <w:p w14:paraId="5224F17C" w14:textId="3FF544D9" w:rsidR="00ED0776" w:rsidRPr="00D8252F" w:rsidRDefault="00E94DB7" w:rsidP="00B3184B">
      <w:pPr>
        <w:pStyle w:val="berschrift1"/>
        <w:spacing w:before="130"/>
        <w:ind w:left="153"/>
        <w:jc w:val="left"/>
        <w:rPr>
          <w:rFonts w:ascii="Eagle-Book"/>
          <w:b/>
          <w:bCs/>
        </w:rPr>
      </w:pPr>
      <w:r w:rsidRPr="00D8252F">
        <w:rPr>
          <w:rFonts w:ascii="Eagle-Book"/>
          <w:b/>
          <w:bCs/>
          <w:color w:val="231F20"/>
        </w:rPr>
        <w:t>Carignan</w:t>
      </w:r>
      <w:r w:rsidR="00DB6061" w:rsidRPr="00D8252F">
        <w:rPr>
          <w:rFonts w:ascii="Eagle-Book"/>
          <w:b/>
          <w:bCs/>
          <w:color w:val="231F20"/>
        </w:rPr>
        <w:t xml:space="preserve"> / Cinsault</w:t>
      </w:r>
    </w:p>
    <w:p w14:paraId="6E50FCDC" w14:textId="1F44FD6A" w:rsidR="00ED0776" w:rsidRPr="00D8252F" w:rsidRDefault="00CD3BCB">
      <w:pPr>
        <w:ind w:left="153"/>
        <w:rPr>
          <w:color w:val="231F20"/>
          <w:sz w:val="20"/>
          <w:szCs w:val="20"/>
        </w:rPr>
      </w:pPr>
      <w:bookmarkStart w:id="19" w:name="_Hlk44447733"/>
      <w:bookmarkStart w:id="20" w:name="_Hlk44446559"/>
      <w:r w:rsidRPr="00D8252F">
        <w:rPr>
          <w:color w:val="231F20"/>
          <w:sz w:val="20"/>
          <w:szCs w:val="20"/>
        </w:rPr>
        <w:t>*</w:t>
      </w:r>
      <w:r w:rsidR="00E94DB7" w:rsidRPr="00D8252F">
        <w:rPr>
          <w:color w:val="231F20"/>
          <w:sz w:val="20"/>
          <w:szCs w:val="20"/>
        </w:rPr>
        <w:t xml:space="preserve">Château </w:t>
      </w:r>
      <w:r w:rsidR="00466385" w:rsidRPr="00D8252F">
        <w:rPr>
          <w:color w:val="231F20"/>
          <w:sz w:val="20"/>
          <w:szCs w:val="20"/>
        </w:rPr>
        <w:t>Gléon</w:t>
      </w:r>
      <w:r w:rsidR="00E94DB7" w:rsidRPr="00D8252F">
        <w:rPr>
          <w:color w:val="231F20"/>
          <w:sz w:val="20"/>
          <w:szCs w:val="20"/>
        </w:rPr>
        <w:t xml:space="preserve">, </w:t>
      </w:r>
      <w:r w:rsidR="004D7DF1" w:rsidRPr="00D8252F">
        <w:rPr>
          <w:color w:val="231F20"/>
          <w:sz w:val="20"/>
          <w:szCs w:val="20"/>
        </w:rPr>
        <w:t>Les Hauts de Serres</w:t>
      </w:r>
      <w:r w:rsidRPr="00D8252F">
        <w:rPr>
          <w:color w:val="231F20"/>
          <w:sz w:val="20"/>
          <w:szCs w:val="20"/>
        </w:rPr>
        <w:t xml:space="preserve"> 2015</w:t>
      </w:r>
    </w:p>
    <w:p w14:paraId="0EFB0930" w14:textId="003E0D19" w:rsidR="00377E18" w:rsidRPr="00D8252F" w:rsidRDefault="00377E18">
      <w:pPr>
        <w:ind w:left="153"/>
        <w:rPr>
          <w:sz w:val="20"/>
          <w:szCs w:val="20"/>
        </w:rPr>
      </w:pPr>
      <w:r w:rsidRPr="00D8252F">
        <w:rPr>
          <w:sz w:val="20"/>
          <w:szCs w:val="20"/>
        </w:rPr>
        <w:t>Syrah, Grenache, Mourvèdre, Carignan und Cinsault</w:t>
      </w:r>
    </w:p>
    <w:p w14:paraId="34016375" w14:textId="2BA4D195" w:rsidR="00ED0776" w:rsidRPr="0039057A" w:rsidRDefault="00E94DB7">
      <w:pPr>
        <w:pStyle w:val="Textkrper"/>
        <w:spacing w:before="33" w:line="288" w:lineRule="auto"/>
        <w:ind w:left="153" w:right="1751"/>
        <w:rPr>
          <w:lang w:val="de-CH"/>
        </w:rPr>
      </w:pPr>
      <w:r w:rsidRPr="0039057A">
        <w:rPr>
          <w:color w:val="231F20"/>
          <w:lang w:val="de-CH"/>
        </w:rPr>
        <w:t xml:space="preserve">Corbières-Boutenac, Languedoc </w:t>
      </w:r>
      <w:r w:rsidRPr="0039057A">
        <w:rPr>
          <w:color w:val="231F20"/>
          <w:spacing w:val="-4"/>
          <w:lang w:val="de-CH"/>
        </w:rPr>
        <w:t xml:space="preserve">AOC, </w:t>
      </w:r>
      <w:r w:rsidRPr="0039057A">
        <w:rPr>
          <w:color w:val="231F20"/>
          <w:lang w:val="de-CH"/>
        </w:rPr>
        <w:t>Frankreich</w:t>
      </w:r>
    </w:p>
    <w:p w14:paraId="65619016" w14:textId="166A2970" w:rsidR="00790C37" w:rsidRPr="00CD3BCB" w:rsidRDefault="00E94DB7" w:rsidP="00790C37">
      <w:pPr>
        <w:pStyle w:val="Textkrper"/>
        <w:spacing w:before="144" w:line="288" w:lineRule="auto"/>
        <w:ind w:left="153"/>
        <w:rPr>
          <w:b/>
          <w:bCs/>
          <w:color w:val="231F20"/>
          <w:lang w:val="de-CH"/>
        </w:rPr>
      </w:pPr>
      <w:r>
        <w:rPr>
          <w:color w:val="231F20"/>
        </w:rPr>
        <w:t xml:space="preserve">Leuchtendes Purpur; würziges Aroma von reifen Früchten; äusserst kraftvoll, warm und komplex am Gaumen. </w:t>
      </w:r>
      <w:r w:rsidR="009F465F" w:rsidRPr="00CD3BCB">
        <w:rPr>
          <w:color w:val="231F20"/>
          <w:lang w:val="de-CH"/>
        </w:rPr>
        <w:t>G</w:t>
      </w:r>
      <w:r w:rsidRPr="00CD3BCB">
        <w:rPr>
          <w:color w:val="231F20"/>
          <w:lang w:val="de-CH"/>
        </w:rPr>
        <w:t>rosses Trinkvergnügen</w:t>
      </w:r>
      <w:r w:rsidR="00377E18" w:rsidRPr="00CD3BCB">
        <w:rPr>
          <w:color w:val="231F20"/>
          <w:lang w:val="de-CH"/>
        </w:rPr>
        <w:t xml:space="preserve"> aus de</w:t>
      </w:r>
      <w:r w:rsidR="002C0641" w:rsidRPr="00CD3BCB">
        <w:rPr>
          <w:color w:val="231F20"/>
          <w:lang w:val="de-CH"/>
        </w:rPr>
        <w:t>n</w:t>
      </w:r>
      <w:r w:rsidR="00377E18" w:rsidRPr="00CD3BCB">
        <w:rPr>
          <w:color w:val="231F20"/>
          <w:lang w:val="de-CH"/>
        </w:rPr>
        <w:t xml:space="preserve"> Corbi</w:t>
      </w:r>
      <w:r w:rsidR="00B3184B" w:rsidRPr="00CD3BCB">
        <w:rPr>
          <w:color w:val="231F20"/>
          <w:lang w:val="de-CH"/>
        </w:rPr>
        <w:t>ères</w:t>
      </w:r>
      <w:r w:rsidR="002C0641" w:rsidRPr="00CD3BCB">
        <w:rPr>
          <w:color w:val="231F20"/>
          <w:lang w:val="de-CH"/>
        </w:rPr>
        <w:t>.</w:t>
      </w:r>
      <w:r w:rsidR="00CD3BCB" w:rsidRPr="00CD3BCB">
        <w:rPr>
          <w:color w:val="231F20"/>
          <w:lang w:val="de-CH"/>
        </w:rPr>
        <w:t xml:space="preserve"> </w:t>
      </w:r>
      <w:bookmarkStart w:id="21" w:name="_Hlk44541645"/>
      <w:r w:rsidR="00CD3BCB" w:rsidRPr="00CD3BCB">
        <w:rPr>
          <w:color w:val="231F20"/>
          <w:lang w:val="de-CH"/>
        </w:rPr>
        <w:t xml:space="preserve">Dieser Trinkreife Corbières </w:t>
      </w:r>
      <w:r w:rsidR="00CD3BCB">
        <w:rPr>
          <w:color w:val="231F20"/>
          <w:lang w:val="de-CH"/>
        </w:rPr>
        <w:t>2015 ist Schweizweit exklusiv in der Heimat.</w:t>
      </w:r>
      <w:bookmarkEnd w:id="21"/>
    </w:p>
    <w:bookmarkEnd w:id="19"/>
    <w:p w14:paraId="345149C2" w14:textId="6AE189C3" w:rsidR="00ED0776" w:rsidRPr="00CD3BCB" w:rsidRDefault="00ED0776">
      <w:pPr>
        <w:pStyle w:val="Textkrper"/>
        <w:spacing w:before="144" w:line="288" w:lineRule="auto"/>
        <w:ind w:left="153"/>
        <w:rPr>
          <w:lang w:val="de-CH"/>
        </w:rPr>
      </w:pPr>
    </w:p>
    <w:p w14:paraId="2D87718B" w14:textId="77777777" w:rsidR="00ED0776" w:rsidRPr="00790C37" w:rsidRDefault="00E94DB7">
      <w:pPr>
        <w:spacing w:before="127"/>
        <w:ind w:right="38"/>
        <w:jc w:val="right"/>
        <w:rPr>
          <w:sz w:val="24"/>
          <w:lang w:val="fr-CH"/>
        </w:rPr>
      </w:pPr>
      <w:r w:rsidRPr="0039057A">
        <w:rPr>
          <w:lang w:val="fr-CH"/>
        </w:rPr>
        <w:br w:type="column"/>
      </w:r>
      <w:bookmarkEnd w:id="20"/>
      <w:r w:rsidRPr="00790C37">
        <w:rPr>
          <w:color w:val="939598"/>
          <w:sz w:val="24"/>
          <w:lang w:val="fr-CH"/>
        </w:rPr>
        <w:t>Enothek</w:t>
      </w:r>
    </w:p>
    <w:p w14:paraId="401BA1B6" w14:textId="77777777" w:rsidR="00ED0776" w:rsidRPr="00790C37" w:rsidRDefault="00ED0776">
      <w:pPr>
        <w:pStyle w:val="Textkrper"/>
        <w:spacing w:before="4"/>
        <w:rPr>
          <w:sz w:val="36"/>
          <w:lang w:val="fr-CH"/>
        </w:rPr>
      </w:pPr>
    </w:p>
    <w:p w14:paraId="7F179024" w14:textId="581874C5" w:rsidR="00ED0776" w:rsidRPr="00790C37" w:rsidRDefault="00AA3767">
      <w:pPr>
        <w:spacing w:before="1"/>
        <w:ind w:right="38"/>
        <w:jc w:val="right"/>
        <w:rPr>
          <w:sz w:val="24"/>
          <w:lang w:val="fr-CH"/>
        </w:rPr>
      </w:pPr>
      <w:r w:rsidRPr="00790C37">
        <w:rPr>
          <w:color w:val="231F20"/>
          <w:sz w:val="24"/>
          <w:lang w:val="fr-CH"/>
        </w:rPr>
        <w:t>6</w:t>
      </w:r>
      <w:r w:rsidR="00E94DB7" w:rsidRPr="00790C37">
        <w:rPr>
          <w:color w:val="231F20"/>
          <w:sz w:val="24"/>
          <w:lang w:val="fr-CH"/>
        </w:rPr>
        <w:t>50.00</w:t>
      </w:r>
    </w:p>
    <w:p w14:paraId="4601AACA" w14:textId="77777777" w:rsidR="00ED0776" w:rsidRPr="00790C37" w:rsidRDefault="00ED0776">
      <w:pPr>
        <w:pStyle w:val="Textkrper"/>
        <w:rPr>
          <w:sz w:val="26"/>
          <w:lang w:val="fr-CH"/>
        </w:rPr>
      </w:pPr>
    </w:p>
    <w:p w14:paraId="4901EF02" w14:textId="77777777" w:rsidR="00ED0776" w:rsidRPr="00790C37" w:rsidRDefault="00ED0776">
      <w:pPr>
        <w:pStyle w:val="Textkrper"/>
        <w:rPr>
          <w:sz w:val="26"/>
          <w:lang w:val="fr-CH"/>
        </w:rPr>
      </w:pPr>
    </w:p>
    <w:p w14:paraId="6A3B0195" w14:textId="77777777" w:rsidR="00ED0776" w:rsidRPr="00790C37" w:rsidRDefault="00ED0776">
      <w:pPr>
        <w:pStyle w:val="Textkrper"/>
        <w:rPr>
          <w:sz w:val="26"/>
          <w:lang w:val="fr-CH"/>
        </w:rPr>
      </w:pPr>
    </w:p>
    <w:p w14:paraId="74B89382" w14:textId="77777777" w:rsidR="00ED0776" w:rsidRPr="00790C37" w:rsidRDefault="00ED0776">
      <w:pPr>
        <w:pStyle w:val="Textkrper"/>
        <w:rPr>
          <w:sz w:val="26"/>
          <w:lang w:val="fr-CH"/>
        </w:rPr>
      </w:pPr>
    </w:p>
    <w:p w14:paraId="67FFCF05" w14:textId="77777777" w:rsidR="00ED0776" w:rsidRPr="00790C37" w:rsidRDefault="00ED0776">
      <w:pPr>
        <w:pStyle w:val="Textkrper"/>
        <w:rPr>
          <w:sz w:val="26"/>
          <w:lang w:val="fr-CH"/>
        </w:rPr>
      </w:pPr>
    </w:p>
    <w:p w14:paraId="5BB5E920" w14:textId="77777777" w:rsidR="00ED0776" w:rsidRPr="00790C37" w:rsidRDefault="00ED0776">
      <w:pPr>
        <w:pStyle w:val="Textkrper"/>
        <w:rPr>
          <w:sz w:val="26"/>
          <w:lang w:val="fr-CH"/>
        </w:rPr>
      </w:pPr>
    </w:p>
    <w:p w14:paraId="6CBD698F" w14:textId="77777777" w:rsidR="00ED0776" w:rsidRPr="00790C37" w:rsidRDefault="00ED0776">
      <w:pPr>
        <w:pStyle w:val="Textkrper"/>
        <w:rPr>
          <w:sz w:val="26"/>
          <w:lang w:val="fr-CH"/>
        </w:rPr>
      </w:pPr>
    </w:p>
    <w:p w14:paraId="3987733C" w14:textId="77777777" w:rsidR="00ED0776" w:rsidRPr="00790C37" w:rsidRDefault="00ED0776">
      <w:pPr>
        <w:pStyle w:val="Textkrper"/>
        <w:rPr>
          <w:sz w:val="26"/>
          <w:lang w:val="fr-CH"/>
        </w:rPr>
      </w:pPr>
    </w:p>
    <w:p w14:paraId="1C5C8803" w14:textId="77777777" w:rsidR="00ED0776" w:rsidRPr="00790C37" w:rsidRDefault="00ED0776">
      <w:pPr>
        <w:pStyle w:val="Textkrper"/>
        <w:rPr>
          <w:sz w:val="26"/>
          <w:lang w:val="fr-CH"/>
        </w:rPr>
      </w:pPr>
    </w:p>
    <w:p w14:paraId="29181F7B" w14:textId="015637EF" w:rsidR="00ED0776" w:rsidRPr="00790C37" w:rsidRDefault="00ED0776" w:rsidP="007F48A4">
      <w:pPr>
        <w:spacing w:before="136"/>
        <w:ind w:right="38"/>
        <w:rPr>
          <w:sz w:val="24"/>
          <w:lang w:val="fr-CH"/>
        </w:rPr>
      </w:pPr>
    </w:p>
    <w:p w14:paraId="1D7C889A" w14:textId="77777777" w:rsidR="00ED0776" w:rsidRPr="00790C37" w:rsidRDefault="00ED0776">
      <w:pPr>
        <w:pStyle w:val="Textkrper"/>
        <w:rPr>
          <w:sz w:val="26"/>
          <w:lang w:val="fr-CH"/>
        </w:rPr>
      </w:pPr>
    </w:p>
    <w:p w14:paraId="4D914A65" w14:textId="77777777" w:rsidR="00ED0776" w:rsidRPr="00790C37" w:rsidRDefault="00ED0776">
      <w:pPr>
        <w:pStyle w:val="Textkrper"/>
        <w:rPr>
          <w:sz w:val="26"/>
          <w:lang w:val="fr-CH"/>
        </w:rPr>
      </w:pPr>
    </w:p>
    <w:p w14:paraId="59DFE559" w14:textId="77777777" w:rsidR="00ED0776" w:rsidRPr="00790C37" w:rsidRDefault="00ED0776">
      <w:pPr>
        <w:pStyle w:val="Textkrper"/>
        <w:rPr>
          <w:sz w:val="26"/>
          <w:lang w:val="fr-CH"/>
        </w:rPr>
      </w:pPr>
    </w:p>
    <w:p w14:paraId="7D6E6D4E" w14:textId="77777777" w:rsidR="00ED0776" w:rsidRPr="00790C37" w:rsidRDefault="00ED0776">
      <w:pPr>
        <w:pStyle w:val="Textkrper"/>
        <w:rPr>
          <w:sz w:val="26"/>
          <w:lang w:val="fr-CH"/>
        </w:rPr>
      </w:pPr>
    </w:p>
    <w:p w14:paraId="106451B5" w14:textId="77777777" w:rsidR="00E32E32" w:rsidRPr="00790C37" w:rsidRDefault="00E32E32">
      <w:pPr>
        <w:spacing w:before="1"/>
        <w:ind w:right="38"/>
        <w:jc w:val="right"/>
        <w:rPr>
          <w:color w:val="231F20"/>
          <w:spacing w:val="-1"/>
          <w:sz w:val="24"/>
          <w:lang w:val="fr-CH"/>
        </w:rPr>
      </w:pPr>
    </w:p>
    <w:p w14:paraId="739F56B5" w14:textId="77777777" w:rsidR="00E32E32" w:rsidRPr="00790C37" w:rsidRDefault="00E32E32">
      <w:pPr>
        <w:spacing w:before="1"/>
        <w:ind w:right="38"/>
        <w:jc w:val="right"/>
        <w:rPr>
          <w:color w:val="231F20"/>
          <w:spacing w:val="-1"/>
          <w:sz w:val="24"/>
          <w:lang w:val="fr-CH"/>
        </w:rPr>
      </w:pPr>
    </w:p>
    <w:p w14:paraId="42CE424F" w14:textId="0AF87E76" w:rsidR="00ED0776" w:rsidRPr="00790C37" w:rsidRDefault="00766106">
      <w:pPr>
        <w:spacing w:before="1"/>
        <w:ind w:right="38"/>
        <w:jc w:val="right"/>
        <w:rPr>
          <w:sz w:val="24"/>
          <w:lang w:val="fr-CH"/>
        </w:rPr>
      </w:pPr>
      <w:r>
        <w:rPr>
          <w:color w:val="231F20"/>
          <w:spacing w:val="-1"/>
          <w:sz w:val="24"/>
          <w:lang w:val="fr-CH"/>
        </w:rPr>
        <w:t>28</w:t>
      </w:r>
      <w:r w:rsidR="00E94DB7" w:rsidRPr="00790C37">
        <w:rPr>
          <w:color w:val="231F20"/>
          <w:spacing w:val="-1"/>
          <w:sz w:val="24"/>
          <w:lang w:val="fr-CH"/>
        </w:rPr>
        <w:t>.00</w:t>
      </w:r>
    </w:p>
    <w:p w14:paraId="7DD2A18B" w14:textId="77777777" w:rsidR="00ED0776" w:rsidRPr="00790C37" w:rsidRDefault="00ED0776">
      <w:pPr>
        <w:pStyle w:val="Textkrper"/>
        <w:rPr>
          <w:sz w:val="26"/>
          <w:lang w:val="fr-CH"/>
        </w:rPr>
      </w:pPr>
    </w:p>
    <w:p w14:paraId="148C5154" w14:textId="77777777" w:rsidR="00ED0776" w:rsidRPr="00790C37" w:rsidRDefault="00ED0776">
      <w:pPr>
        <w:pStyle w:val="Textkrper"/>
        <w:rPr>
          <w:sz w:val="26"/>
          <w:lang w:val="fr-CH"/>
        </w:rPr>
      </w:pPr>
    </w:p>
    <w:p w14:paraId="6618B27E" w14:textId="77777777" w:rsidR="00ED0776" w:rsidRPr="00790C37" w:rsidRDefault="00ED0776">
      <w:pPr>
        <w:pStyle w:val="Textkrper"/>
        <w:rPr>
          <w:sz w:val="26"/>
          <w:lang w:val="fr-CH"/>
        </w:rPr>
      </w:pPr>
    </w:p>
    <w:p w14:paraId="5C8487B4" w14:textId="77777777" w:rsidR="00ED0776" w:rsidRPr="00790C37" w:rsidRDefault="00ED0776">
      <w:pPr>
        <w:pStyle w:val="Textkrper"/>
        <w:rPr>
          <w:sz w:val="26"/>
          <w:lang w:val="fr-CH"/>
        </w:rPr>
      </w:pPr>
    </w:p>
    <w:p w14:paraId="6356EEDD" w14:textId="77777777" w:rsidR="00ED0776" w:rsidRPr="00790C37" w:rsidRDefault="00ED0776">
      <w:pPr>
        <w:pStyle w:val="Textkrper"/>
        <w:rPr>
          <w:sz w:val="26"/>
          <w:lang w:val="fr-CH"/>
        </w:rPr>
      </w:pPr>
    </w:p>
    <w:p w14:paraId="19167266" w14:textId="77777777" w:rsidR="00ED0776" w:rsidRPr="00790C37" w:rsidRDefault="00ED0776">
      <w:pPr>
        <w:pStyle w:val="Textkrper"/>
        <w:rPr>
          <w:sz w:val="26"/>
          <w:lang w:val="fr-CH"/>
        </w:rPr>
      </w:pPr>
    </w:p>
    <w:p w14:paraId="0D2F6BEE" w14:textId="77777777" w:rsidR="00ED0776" w:rsidRPr="00790C37" w:rsidRDefault="00ED0776">
      <w:pPr>
        <w:pStyle w:val="Textkrper"/>
        <w:rPr>
          <w:sz w:val="26"/>
          <w:lang w:val="fr-CH"/>
        </w:rPr>
      </w:pPr>
    </w:p>
    <w:p w14:paraId="6F4C37C4" w14:textId="77777777" w:rsidR="00ED0776" w:rsidRPr="00790C37" w:rsidRDefault="00ED0776">
      <w:pPr>
        <w:pStyle w:val="Textkrper"/>
        <w:rPr>
          <w:sz w:val="26"/>
          <w:lang w:val="fr-CH"/>
        </w:rPr>
      </w:pPr>
    </w:p>
    <w:p w14:paraId="5A043DC8" w14:textId="000FBE9B" w:rsidR="00ED0776" w:rsidRDefault="00ED0776">
      <w:pPr>
        <w:pStyle w:val="Textkrper"/>
        <w:rPr>
          <w:sz w:val="26"/>
          <w:lang w:val="fr-CH"/>
        </w:rPr>
      </w:pPr>
    </w:p>
    <w:p w14:paraId="770FF8A7" w14:textId="77777777" w:rsidR="007F48A4" w:rsidRPr="00790C37" w:rsidRDefault="007F48A4">
      <w:pPr>
        <w:pStyle w:val="Textkrper"/>
        <w:rPr>
          <w:sz w:val="26"/>
          <w:lang w:val="fr-CH"/>
        </w:rPr>
      </w:pPr>
    </w:p>
    <w:p w14:paraId="6FC30AEE" w14:textId="47F9F5D3" w:rsidR="00ED0776" w:rsidRPr="00790C37" w:rsidRDefault="00E94DB7">
      <w:pPr>
        <w:spacing w:before="215"/>
        <w:ind w:right="38"/>
        <w:jc w:val="right"/>
        <w:rPr>
          <w:sz w:val="24"/>
          <w:lang w:val="fr-CH"/>
        </w:rPr>
      </w:pPr>
      <w:r w:rsidRPr="00790C37">
        <w:rPr>
          <w:color w:val="231F20"/>
          <w:spacing w:val="-3"/>
          <w:sz w:val="24"/>
          <w:lang w:val="fr-CH"/>
        </w:rPr>
        <w:t>2</w:t>
      </w:r>
      <w:r w:rsidR="00CD3BCB">
        <w:rPr>
          <w:color w:val="231F20"/>
          <w:spacing w:val="-3"/>
          <w:sz w:val="24"/>
          <w:lang w:val="fr-CH"/>
        </w:rPr>
        <w:t>4</w:t>
      </w:r>
      <w:r w:rsidRPr="00790C37">
        <w:rPr>
          <w:color w:val="231F20"/>
          <w:spacing w:val="-3"/>
          <w:sz w:val="24"/>
          <w:lang w:val="fr-CH"/>
        </w:rPr>
        <w:t>.00</w:t>
      </w:r>
    </w:p>
    <w:p w14:paraId="28872E2B" w14:textId="77777777" w:rsidR="00ED0776" w:rsidRPr="00790C37" w:rsidRDefault="00E94DB7">
      <w:pPr>
        <w:spacing w:before="127"/>
        <w:ind w:right="151"/>
        <w:jc w:val="right"/>
        <w:rPr>
          <w:sz w:val="24"/>
          <w:lang w:val="fr-CH"/>
        </w:rPr>
      </w:pPr>
      <w:r w:rsidRPr="00790C37">
        <w:rPr>
          <w:lang w:val="fr-CH"/>
        </w:rPr>
        <w:br w:type="column"/>
      </w:r>
      <w:r w:rsidRPr="00790C37">
        <w:rPr>
          <w:color w:val="939598"/>
          <w:spacing w:val="-2"/>
          <w:sz w:val="24"/>
          <w:lang w:val="fr-CH"/>
        </w:rPr>
        <w:t>Restaurant</w:t>
      </w:r>
    </w:p>
    <w:p w14:paraId="6502FC10" w14:textId="77777777" w:rsidR="00ED0776" w:rsidRPr="00790C37" w:rsidRDefault="00ED0776">
      <w:pPr>
        <w:pStyle w:val="Textkrper"/>
        <w:spacing w:before="4"/>
        <w:rPr>
          <w:sz w:val="36"/>
          <w:lang w:val="fr-CH"/>
        </w:rPr>
      </w:pPr>
    </w:p>
    <w:p w14:paraId="3E8CE6DA" w14:textId="08A5BC21" w:rsidR="00ED0776" w:rsidRPr="00790C37" w:rsidRDefault="00AA3767">
      <w:pPr>
        <w:spacing w:before="1"/>
        <w:ind w:right="151"/>
        <w:jc w:val="right"/>
        <w:rPr>
          <w:sz w:val="24"/>
          <w:lang w:val="fr-CH"/>
        </w:rPr>
      </w:pPr>
      <w:r w:rsidRPr="00790C37">
        <w:rPr>
          <w:color w:val="231F20"/>
          <w:sz w:val="24"/>
          <w:lang w:val="fr-CH"/>
        </w:rPr>
        <w:t>6</w:t>
      </w:r>
      <w:r w:rsidR="00E94DB7" w:rsidRPr="00790C37">
        <w:rPr>
          <w:color w:val="231F20"/>
          <w:sz w:val="24"/>
          <w:lang w:val="fr-CH"/>
        </w:rPr>
        <w:t>80.00</w:t>
      </w:r>
    </w:p>
    <w:p w14:paraId="3E810865" w14:textId="77777777" w:rsidR="00ED0776" w:rsidRPr="00790C37" w:rsidRDefault="00ED0776">
      <w:pPr>
        <w:pStyle w:val="Textkrper"/>
        <w:rPr>
          <w:sz w:val="26"/>
          <w:lang w:val="fr-CH"/>
        </w:rPr>
      </w:pPr>
    </w:p>
    <w:p w14:paraId="772BE44D" w14:textId="77777777" w:rsidR="00ED0776" w:rsidRPr="00790C37" w:rsidRDefault="00ED0776">
      <w:pPr>
        <w:pStyle w:val="Textkrper"/>
        <w:rPr>
          <w:sz w:val="26"/>
          <w:lang w:val="fr-CH"/>
        </w:rPr>
      </w:pPr>
    </w:p>
    <w:p w14:paraId="69E26777" w14:textId="77777777" w:rsidR="00ED0776" w:rsidRPr="00790C37" w:rsidRDefault="00ED0776">
      <w:pPr>
        <w:pStyle w:val="Textkrper"/>
        <w:rPr>
          <w:sz w:val="26"/>
          <w:lang w:val="fr-CH"/>
        </w:rPr>
      </w:pPr>
    </w:p>
    <w:p w14:paraId="2DA8260F" w14:textId="77777777" w:rsidR="00ED0776" w:rsidRPr="00790C37" w:rsidRDefault="00ED0776">
      <w:pPr>
        <w:pStyle w:val="Textkrper"/>
        <w:rPr>
          <w:sz w:val="26"/>
          <w:lang w:val="fr-CH"/>
        </w:rPr>
      </w:pPr>
    </w:p>
    <w:p w14:paraId="26C8E185" w14:textId="77777777" w:rsidR="00ED0776" w:rsidRPr="00790C37" w:rsidRDefault="00ED0776">
      <w:pPr>
        <w:pStyle w:val="Textkrper"/>
        <w:rPr>
          <w:sz w:val="26"/>
          <w:lang w:val="fr-CH"/>
        </w:rPr>
      </w:pPr>
    </w:p>
    <w:p w14:paraId="03807D84" w14:textId="77777777" w:rsidR="00ED0776" w:rsidRPr="00790C37" w:rsidRDefault="00ED0776">
      <w:pPr>
        <w:pStyle w:val="Textkrper"/>
        <w:rPr>
          <w:sz w:val="26"/>
          <w:lang w:val="fr-CH"/>
        </w:rPr>
      </w:pPr>
    </w:p>
    <w:p w14:paraId="735BEE64" w14:textId="77777777" w:rsidR="00ED0776" w:rsidRPr="00790C37" w:rsidRDefault="00ED0776">
      <w:pPr>
        <w:pStyle w:val="Textkrper"/>
        <w:rPr>
          <w:sz w:val="26"/>
          <w:lang w:val="fr-CH"/>
        </w:rPr>
      </w:pPr>
    </w:p>
    <w:p w14:paraId="28D5706F" w14:textId="77777777" w:rsidR="00ED0776" w:rsidRPr="00790C37" w:rsidRDefault="00ED0776">
      <w:pPr>
        <w:pStyle w:val="Textkrper"/>
        <w:rPr>
          <w:sz w:val="26"/>
          <w:lang w:val="fr-CH"/>
        </w:rPr>
      </w:pPr>
    </w:p>
    <w:p w14:paraId="1F4720C7" w14:textId="77777777" w:rsidR="00ED0776" w:rsidRPr="00790C37" w:rsidRDefault="00ED0776">
      <w:pPr>
        <w:pStyle w:val="Textkrper"/>
        <w:rPr>
          <w:sz w:val="26"/>
          <w:lang w:val="fr-CH"/>
        </w:rPr>
      </w:pPr>
    </w:p>
    <w:p w14:paraId="06C12C97" w14:textId="77777777" w:rsidR="00ED0776" w:rsidRPr="00790C37" w:rsidRDefault="00ED0776">
      <w:pPr>
        <w:pStyle w:val="Textkrper"/>
        <w:rPr>
          <w:sz w:val="26"/>
          <w:lang w:val="fr-CH"/>
        </w:rPr>
      </w:pPr>
    </w:p>
    <w:p w14:paraId="4B29ADB5" w14:textId="7D199996" w:rsidR="007F48A4" w:rsidRDefault="007F48A4">
      <w:pPr>
        <w:pStyle w:val="Textkrper"/>
        <w:rPr>
          <w:sz w:val="26"/>
          <w:lang w:val="fr-CH"/>
        </w:rPr>
      </w:pPr>
    </w:p>
    <w:p w14:paraId="5A26080D" w14:textId="77777777" w:rsidR="007F48A4" w:rsidRDefault="007F48A4">
      <w:pPr>
        <w:pStyle w:val="Textkrper"/>
        <w:rPr>
          <w:sz w:val="26"/>
          <w:lang w:val="fr-CH"/>
        </w:rPr>
      </w:pPr>
    </w:p>
    <w:p w14:paraId="40CC3D04" w14:textId="764D904D" w:rsidR="007F48A4" w:rsidRDefault="007F48A4">
      <w:pPr>
        <w:pStyle w:val="Textkrper"/>
        <w:rPr>
          <w:sz w:val="26"/>
          <w:lang w:val="fr-CH"/>
        </w:rPr>
      </w:pPr>
    </w:p>
    <w:p w14:paraId="18A5CF9D" w14:textId="2C1A7468" w:rsidR="007F48A4" w:rsidRDefault="007F48A4">
      <w:pPr>
        <w:pStyle w:val="Textkrper"/>
        <w:rPr>
          <w:sz w:val="26"/>
          <w:lang w:val="fr-CH"/>
        </w:rPr>
      </w:pPr>
    </w:p>
    <w:p w14:paraId="6EA589D0" w14:textId="77777777" w:rsidR="007F48A4" w:rsidRPr="00790C37" w:rsidRDefault="007F48A4">
      <w:pPr>
        <w:pStyle w:val="Textkrper"/>
        <w:rPr>
          <w:sz w:val="26"/>
          <w:lang w:val="fr-CH"/>
        </w:rPr>
      </w:pPr>
    </w:p>
    <w:p w14:paraId="4BA2EC9E" w14:textId="77777777" w:rsidR="00E32E32" w:rsidRPr="00790C37" w:rsidRDefault="00E32E32">
      <w:pPr>
        <w:pStyle w:val="Textkrper"/>
        <w:rPr>
          <w:sz w:val="26"/>
          <w:lang w:val="fr-CH"/>
        </w:rPr>
      </w:pPr>
    </w:p>
    <w:p w14:paraId="445C5555" w14:textId="77777777" w:rsidR="00E32E32" w:rsidRPr="00790C37" w:rsidRDefault="00E32E32">
      <w:pPr>
        <w:pStyle w:val="Textkrper"/>
        <w:rPr>
          <w:sz w:val="26"/>
          <w:lang w:val="fr-CH"/>
        </w:rPr>
      </w:pPr>
    </w:p>
    <w:p w14:paraId="25427DA4" w14:textId="09FBC6E8" w:rsidR="00ED0776" w:rsidRPr="00790C37" w:rsidRDefault="00766106">
      <w:pPr>
        <w:spacing w:before="1"/>
        <w:ind w:right="151"/>
        <w:jc w:val="right"/>
        <w:rPr>
          <w:sz w:val="24"/>
          <w:lang w:val="fr-CH"/>
        </w:rPr>
      </w:pPr>
      <w:r>
        <w:rPr>
          <w:color w:val="231F20"/>
          <w:spacing w:val="-1"/>
          <w:sz w:val="24"/>
          <w:lang w:val="fr-CH"/>
        </w:rPr>
        <w:t>58</w:t>
      </w:r>
      <w:r w:rsidR="00E94DB7" w:rsidRPr="00790C37">
        <w:rPr>
          <w:color w:val="231F20"/>
          <w:spacing w:val="-1"/>
          <w:sz w:val="24"/>
          <w:lang w:val="fr-CH"/>
        </w:rPr>
        <w:t>.00</w:t>
      </w:r>
    </w:p>
    <w:p w14:paraId="02DAB54E" w14:textId="77777777" w:rsidR="00ED0776" w:rsidRPr="00790C37" w:rsidRDefault="00ED0776">
      <w:pPr>
        <w:pStyle w:val="Textkrper"/>
        <w:rPr>
          <w:sz w:val="26"/>
          <w:lang w:val="fr-CH"/>
        </w:rPr>
      </w:pPr>
    </w:p>
    <w:p w14:paraId="1B6A11B5" w14:textId="77777777" w:rsidR="00ED0776" w:rsidRPr="00790C37" w:rsidRDefault="00ED0776">
      <w:pPr>
        <w:pStyle w:val="Textkrper"/>
        <w:rPr>
          <w:sz w:val="26"/>
          <w:lang w:val="fr-CH"/>
        </w:rPr>
      </w:pPr>
    </w:p>
    <w:p w14:paraId="4F361237" w14:textId="77777777" w:rsidR="00ED0776" w:rsidRPr="00790C37" w:rsidRDefault="00ED0776">
      <w:pPr>
        <w:pStyle w:val="Textkrper"/>
        <w:rPr>
          <w:sz w:val="26"/>
          <w:lang w:val="fr-CH"/>
        </w:rPr>
      </w:pPr>
    </w:p>
    <w:p w14:paraId="6865A111" w14:textId="77777777" w:rsidR="00ED0776" w:rsidRPr="00790C37" w:rsidRDefault="00ED0776">
      <w:pPr>
        <w:pStyle w:val="Textkrper"/>
        <w:rPr>
          <w:sz w:val="26"/>
          <w:lang w:val="fr-CH"/>
        </w:rPr>
      </w:pPr>
    </w:p>
    <w:p w14:paraId="1DE10842" w14:textId="77777777" w:rsidR="00ED0776" w:rsidRPr="00790C37" w:rsidRDefault="00ED0776">
      <w:pPr>
        <w:pStyle w:val="Textkrper"/>
        <w:rPr>
          <w:sz w:val="26"/>
          <w:lang w:val="fr-CH"/>
        </w:rPr>
      </w:pPr>
    </w:p>
    <w:p w14:paraId="5D0681D9" w14:textId="77777777" w:rsidR="00ED0776" w:rsidRPr="00790C37" w:rsidRDefault="00ED0776">
      <w:pPr>
        <w:pStyle w:val="Textkrper"/>
        <w:rPr>
          <w:sz w:val="26"/>
          <w:lang w:val="fr-CH"/>
        </w:rPr>
      </w:pPr>
    </w:p>
    <w:p w14:paraId="5DB052AC" w14:textId="77777777" w:rsidR="00ED0776" w:rsidRPr="00790C37" w:rsidRDefault="00ED0776">
      <w:pPr>
        <w:pStyle w:val="Textkrper"/>
        <w:rPr>
          <w:sz w:val="26"/>
          <w:lang w:val="fr-CH"/>
        </w:rPr>
      </w:pPr>
    </w:p>
    <w:p w14:paraId="50607F74" w14:textId="77777777" w:rsidR="00ED0776" w:rsidRPr="00790C37" w:rsidRDefault="00ED0776">
      <w:pPr>
        <w:pStyle w:val="Textkrper"/>
        <w:rPr>
          <w:sz w:val="26"/>
          <w:lang w:val="fr-CH"/>
        </w:rPr>
      </w:pPr>
    </w:p>
    <w:p w14:paraId="21065F5B" w14:textId="77777777" w:rsidR="00ED0776" w:rsidRPr="00790C37" w:rsidRDefault="00ED0776">
      <w:pPr>
        <w:pStyle w:val="Textkrper"/>
        <w:rPr>
          <w:sz w:val="26"/>
          <w:lang w:val="fr-CH"/>
        </w:rPr>
      </w:pPr>
    </w:p>
    <w:p w14:paraId="0C84F436" w14:textId="6BACCEC8" w:rsidR="00ED0776" w:rsidRPr="00790C37" w:rsidRDefault="00E94DB7">
      <w:pPr>
        <w:spacing w:before="215"/>
        <w:ind w:right="151"/>
        <w:jc w:val="right"/>
        <w:rPr>
          <w:sz w:val="24"/>
          <w:lang w:val="fr-CH"/>
        </w:rPr>
      </w:pPr>
      <w:r w:rsidRPr="00790C37">
        <w:rPr>
          <w:color w:val="231F20"/>
          <w:spacing w:val="-1"/>
          <w:sz w:val="24"/>
          <w:lang w:val="fr-CH"/>
        </w:rPr>
        <w:t>5</w:t>
      </w:r>
      <w:r w:rsidR="00CD3BCB">
        <w:rPr>
          <w:color w:val="231F20"/>
          <w:spacing w:val="-1"/>
          <w:sz w:val="24"/>
          <w:lang w:val="fr-CH"/>
        </w:rPr>
        <w:t>4</w:t>
      </w:r>
      <w:r w:rsidRPr="00790C37">
        <w:rPr>
          <w:color w:val="231F20"/>
          <w:spacing w:val="-1"/>
          <w:sz w:val="24"/>
          <w:lang w:val="fr-CH"/>
        </w:rPr>
        <w:t>.00</w:t>
      </w:r>
    </w:p>
    <w:p w14:paraId="63998066" w14:textId="77777777" w:rsidR="00ED0776" w:rsidRPr="00790C37" w:rsidRDefault="00ED0776">
      <w:pPr>
        <w:jc w:val="right"/>
        <w:rPr>
          <w:sz w:val="24"/>
          <w:lang w:val="fr-CH"/>
        </w:rPr>
        <w:sectPr w:rsidR="00ED0776" w:rsidRPr="00790C37">
          <w:type w:val="continuous"/>
          <w:pgSz w:w="11910" w:h="16840"/>
          <w:pgMar w:top="1120" w:right="980" w:bottom="280" w:left="980" w:header="720" w:footer="720" w:gutter="0"/>
          <w:cols w:num="3" w:space="720" w:equalWidth="0">
            <w:col w:w="6993" w:space="382"/>
            <w:col w:w="1040" w:space="94"/>
            <w:col w:w="1441"/>
          </w:cols>
        </w:sectPr>
      </w:pPr>
    </w:p>
    <w:p w14:paraId="12DFBF85" w14:textId="77777777" w:rsidR="00ED0776" w:rsidRPr="00790C37" w:rsidRDefault="00ED0776">
      <w:pPr>
        <w:pStyle w:val="Textkrper"/>
        <w:rPr>
          <w:lang w:val="fr-CH"/>
        </w:rPr>
      </w:pPr>
    </w:p>
    <w:p w14:paraId="23EB30F2" w14:textId="68769F3B" w:rsidR="00790C37" w:rsidRPr="00790C37" w:rsidRDefault="00790C37" w:rsidP="00790C37">
      <w:pPr>
        <w:pStyle w:val="Textkrper"/>
        <w:rPr>
          <w:sz w:val="24"/>
          <w:szCs w:val="24"/>
          <w:lang w:val="fr-CH"/>
        </w:rPr>
      </w:pPr>
      <w:r w:rsidRPr="00790C37">
        <w:rPr>
          <w:sz w:val="24"/>
          <w:szCs w:val="24"/>
          <w:lang w:val="fr-CH"/>
        </w:rPr>
        <w:t>Purgatori Torres</w:t>
      </w:r>
      <w:r w:rsidR="00D423AA">
        <w:rPr>
          <w:sz w:val="24"/>
          <w:szCs w:val="24"/>
          <w:lang w:val="fr-CH"/>
        </w:rPr>
        <w:tab/>
      </w:r>
      <w:r w:rsidR="00D423AA">
        <w:rPr>
          <w:sz w:val="24"/>
          <w:szCs w:val="24"/>
          <w:lang w:val="fr-CH"/>
        </w:rPr>
        <w:tab/>
      </w:r>
      <w:r w:rsidR="00D423AA">
        <w:rPr>
          <w:sz w:val="24"/>
          <w:szCs w:val="24"/>
          <w:lang w:val="fr-CH"/>
        </w:rPr>
        <w:tab/>
      </w:r>
      <w:r w:rsidR="00D423AA">
        <w:rPr>
          <w:sz w:val="24"/>
          <w:szCs w:val="24"/>
          <w:lang w:val="fr-CH"/>
        </w:rPr>
        <w:tab/>
      </w:r>
      <w:r w:rsidR="00D423AA">
        <w:rPr>
          <w:sz w:val="24"/>
          <w:szCs w:val="24"/>
          <w:lang w:val="fr-CH"/>
        </w:rPr>
        <w:tab/>
      </w:r>
      <w:r w:rsidR="00D423AA">
        <w:rPr>
          <w:sz w:val="24"/>
          <w:szCs w:val="24"/>
          <w:lang w:val="fr-CH"/>
        </w:rPr>
        <w:tab/>
        <w:t>3</w:t>
      </w:r>
      <w:r w:rsidR="00EB4947">
        <w:rPr>
          <w:sz w:val="24"/>
          <w:szCs w:val="24"/>
          <w:lang w:val="fr-CH"/>
        </w:rPr>
        <w:t>4</w:t>
      </w:r>
      <w:r w:rsidR="00D423AA">
        <w:rPr>
          <w:sz w:val="24"/>
          <w:szCs w:val="24"/>
          <w:lang w:val="fr-CH"/>
        </w:rPr>
        <w:t>.00   6</w:t>
      </w:r>
      <w:r w:rsidR="00EB4947">
        <w:rPr>
          <w:sz w:val="24"/>
          <w:szCs w:val="24"/>
          <w:lang w:val="fr-CH"/>
        </w:rPr>
        <w:t>4</w:t>
      </w:r>
      <w:r w:rsidR="00D423AA">
        <w:rPr>
          <w:sz w:val="24"/>
          <w:szCs w:val="24"/>
          <w:lang w:val="fr-CH"/>
        </w:rPr>
        <w:t>.00</w:t>
      </w:r>
    </w:p>
    <w:p w14:paraId="6FD48530" w14:textId="4BFF3F27" w:rsidR="00F821F1" w:rsidRDefault="00790C37" w:rsidP="00F821F1">
      <w:pPr>
        <w:pStyle w:val="Textkrper"/>
        <w:rPr>
          <w:lang w:val="fr-CH"/>
        </w:rPr>
      </w:pPr>
      <w:r w:rsidRPr="00790C37">
        <w:rPr>
          <w:lang w:val="fr-CH"/>
        </w:rPr>
        <w:t>Grenache</w:t>
      </w:r>
      <w:r w:rsidR="00343E83">
        <w:rPr>
          <w:lang w:val="fr-CH"/>
        </w:rPr>
        <w:t xml:space="preserve"> &amp;</w:t>
      </w:r>
      <w:r w:rsidRPr="00790C37">
        <w:rPr>
          <w:lang w:val="fr-CH"/>
        </w:rPr>
        <w:t xml:space="preserve"> Carignan</w:t>
      </w:r>
    </w:p>
    <w:p w14:paraId="1A26A6C5" w14:textId="5C33014A" w:rsidR="00F821F1" w:rsidRPr="00F821F1" w:rsidRDefault="00F821F1" w:rsidP="00F821F1">
      <w:pPr>
        <w:pStyle w:val="Textkrper"/>
        <w:rPr>
          <w:lang w:val="de-CH"/>
        </w:rPr>
      </w:pPr>
      <w:r w:rsidRPr="00F821F1">
        <w:rPr>
          <w:lang w:val="de-CH"/>
        </w:rPr>
        <w:t>Costers del Segre Spanien</w:t>
      </w:r>
    </w:p>
    <w:p w14:paraId="0ACDE435" w14:textId="62618FAD" w:rsidR="00F821F1" w:rsidRPr="00F821F1" w:rsidRDefault="00F821F1" w:rsidP="00F821F1">
      <w:pPr>
        <w:pStyle w:val="Textkrper"/>
        <w:rPr>
          <w:lang w:val="de-CH"/>
        </w:rPr>
      </w:pPr>
      <w:r w:rsidRPr="00F821F1">
        <w:rPr>
          <w:lang w:val="de-CH"/>
        </w:rPr>
        <w:t xml:space="preserve">92 Robert Parker </w:t>
      </w:r>
    </w:p>
    <w:p w14:paraId="1B2A6D8A" w14:textId="7C6674E0" w:rsidR="00F821F1" w:rsidRPr="00F821F1" w:rsidRDefault="00F821F1" w:rsidP="00F821F1">
      <w:pPr>
        <w:pStyle w:val="Textkrper"/>
        <w:rPr>
          <w:lang w:val="de-CH"/>
        </w:rPr>
      </w:pPr>
      <w:r w:rsidRPr="00F821F1">
        <w:rPr>
          <w:lang w:val="de-CH"/>
        </w:rPr>
        <w:t>Gewachsen auf stark kalkhaltigem, kargem Sandboden im gebirgigen Hinterland von Barcelona. 18 monatiger Ausbau in Französischen Barriques.</w:t>
      </w:r>
    </w:p>
    <w:p w14:paraId="45B904F3" w14:textId="77777777" w:rsidR="00F821F1" w:rsidRPr="00F821F1" w:rsidRDefault="00F821F1" w:rsidP="00F821F1">
      <w:pPr>
        <w:pStyle w:val="Textkrper"/>
        <w:rPr>
          <w:lang w:val="de-CH"/>
        </w:rPr>
      </w:pPr>
      <w:r w:rsidRPr="00F821F1">
        <w:rPr>
          <w:lang w:val="de-CH"/>
        </w:rPr>
        <w:t>Charakter:</w:t>
      </w:r>
    </w:p>
    <w:p w14:paraId="65FFB27F" w14:textId="5BE6A4EC" w:rsidR="00F821F1" w:rsidRPr="00F821F1" w:rsidRDefault="00F821F1" w:rsidP="00F821F1">
      <w:pPr>
        <w:pStyle w:val="Textkrper"/>
        <w:rPr>
          <w:b/>
          <w:bCs/>
          <w:lang w:val="de-CH"/>
        </w:rPr>
      </w:pPr>
      <w:r w:rsidRPr="00F821F1">
        <w:rPr>
          <w:lang w:val="de-CH"/>
        </w:rPr>
        <w:t>Der Legende zufolge verschwanden über die Jahre immer wieder grosse Fässer voller Wein – einige behaupteten, es wären Engel gewesen, die diese mit in den Himmel geflogen haben. Lehrbuchbeispiel für einen mediterranen Rotwein. Undurchdringliches Schwarzrot. Tiefgründiger und intensiver Duft nach dunkler Walbeerkonfi, getrockneten Blumen, Kaffee, Whisky und Asphalt. Enorm</w:t>
      </w:r>
      <w:r w:rsidR="004A69D9">
        <w:rPr>
          <w:lang w:val="de-CH"/>
        </w:rPr>
        <w:t xml:space="preserve"> saftig, g</w:t>
      </w:r>
      <w:r w:rsidRPr="00F821F1">
        <w:rPr>
          <w:lang w:val="de-CH"/>
        </w:rPr>
        <w:t>ute, solide Struktur mit feinen Gerbstoffen ohne trocken zu wirken.</w:t>
      </w:r>
    </w:p>
    <w:tbl>
      <w:tblPr>
        <w:tblStyle w:val="TableNormal"/>
        <w:tblW w:w="0" w:type="auto"/>
        <w:tblInd w:w="111" w:type="dxa"/>
        <w:tblLayout w:type="fixed"/>
        <w:tblLook w:val="01E0" w:firstRow="1" w:lastRow="1" w:firstColumn="1" w:lastColumn="1" w:noHBand="0" w:noVBand="0"/>
      </w:tblPr>
      <w:tblGrid>
        <w:gridCol w:w="7094"/>
      </w:tblGrid>
      <w:tr w:rsidR="00325F45" w:rsidRPr="0039057A" w14:paraId="5D198DD3" w14:textId="77777777" w:rsidTr="001F3967">
        <w:trPr>
          <w:trHeight w:val="557"/>
        </w:trPr>
        <w:tc>
          <w:tcPr>
            <w:tcW w:w="7094" w:type="dxa"/>
          </w:tcPr>
          <w:p w14:paraId="5D93F774" w14:textId="77777777" w:rsidR="00325F45" w:rsidRDefault="00325F45" w:rsidP="00325F45">
            <w:pPr>
              <w:pStyle w:val="Textkrper"/>
            </w:pPr>
          </w:p>
          <w:p w14:paraId="764EB51D" w14:textId="24DB3DD9" w:rsidR="00325F45" w:rsidRDefault="00325F45" w:rsidP="00325F45">
            <w:pPr>
              <w:pStyle w:val="Textkrper"/>
            </w:pPr>
          </w:p>
          <w:p w14:paraId="09E08580" w14:textId="056E46E9" w:rsidR="00254290" w:rsidRDefault="00254290" w:rsidP="00325F45">
            <w:pPr>
              <w:pStyle w:val="Textkrper"/>
            </w:pPr>
          </w:p>
          <w:p w14:paraId="72A31017" w14:textId="74AD2C14" w:rsidR="00254290" w:rsidRDefault="00254290" w:rsidP="00325F45">
            <w:pPr>
              <w:pStyle w:val="Textkrper"/>
            </w:pPr>
          </w:p>
          <w:p w14:paraId="65699839" w14:textId="2B9FD9F5" w:rsidR="00254290" w:rsidRPr="00254290" w:rsidRDefault="00254290" w:rsidP="00254290">
            <w:pPr>
              <w:pStyle w:val="Textkrper"/>
              <w:rPr>
                <w:lang w:val="fr-CH"/>
              </w:rPr>
            </w:pPr>
            <w:r>
              <w:rPr>
                <w:lang w:val="fr-CH"/>
              </w:rPr>
              <w:t>**Octubre de Setzevin</w:t>
            </w:r>
            <w:r w:rsidRPr="00254290">
              <w:rPr>
                <w:lang w:val="fr-CH"/>
              </w:rPr>
              <w:tab/>
            </w:r>
            <w:r>
              <w:rPr>
                <w:lang w:val="fr-CH"/>
              </w:rPr>
              <w:t>2014</w:t>
            </w:r>
            <w:r w:rsidRPr="00254290">
              <w:rPr>
                <w:lang w:val="fr-CH"/>
              </w:rPr>
              <w:tab/>
            </w:r>
            <w:r w:rsidRPr="00254290">
              <w:rPr>
                <w:lang w:val="fr-CH"/>
              </w:rPr>
              <w:tab/>
            </w:r>
            <w:r w:rsidRPr="00254290">
              <w:rPr>
                <w:lang w:val="fr-CH"/>
              </w:rPr>
              <w:tab/>
            </w:r>
            <w:r w:rsidRPr="00254290">
              <w:rPr>
                <w:lang w:val="fr-CH"/>
              </w:rPr>
              <w:tab/>
              <w:t>34.00   64.00</w:t>
            </w:r>
          </w:p>
          <w:p w14:paraId="1F01AAB6" w14:textId="1EA6CF5A" w:rsidR="00254290" w:rsidRPr="00254290" w:rsidRDefault="00254290" w:rsidP="00254290">
            <w:pPr>
              <w:pStyle w:val="Textkrper"/>
              <w:rPr>
                <w:lang w:val="fr-CH"/>
              </w:rPr>
            </w:pPr>
            <w:r w:rsidRPr="00254290">
              <w:rPr>
                <w:lang w:val="fr-CH"/>
              </w:rPr>
              <w:t>Grenache</w:t>
            </w:r>
            <w:r>
              <w:rPr>
                <w:lang w:val="fr-CH"/>
              </w:rPr>
              <w:t xml:space="preserve">, </w:t>
            </w:r>
            <w:r w:rsidRPr="00254290">
              <w:rPr>
                <w:lang w:val="fr-CH"/>
              </w:rPr>
              <w:t>Carignan</w:t>
            </w:r>
            <w:r>
              <w:rPr>
                <w:lang w:val="fr-CH"/>
              </w:rPr>
              <w:t xml:space="preserve"> &amp; Syrah</w:t>
            </w:r>
          </w:p>
          <w:p w14:paraId="1DFEC017" w14:textId="3F236AD5" w:rsidR="00254290" w:rsidRPr="00254290" w:rsidRDefault="00254290" w:rsidP="00254290">
            <w:pPr>
              <w:pStyle w:val="Textkrper"/>
              <w:rPr>
                <w:lang w:val="de-CH"/>
              </w:rPr>
            </w:pPr>
            <w:r w:rsidRPr="00254290">
              <w:rPr>
                <w:lang w:val="de-CH"/>
              </w:rPr>
              <w:t>Setzevin Celler, Emporda, Spanien</w:t>
            </w:r>
          </w:p>
          <w:p w14:paraId="1A478D54" w14:textId="43C9BD90" w:rsidR="00254290" w:rsidRDefault="007C6600" w:rsidP="00325F45">
            <w:pPr>
              <w:pStyle w:val="Textkrper"/>
            </w:pPr>
            <w:r>
              <w:rPr>
                <w:lang w:val="de-CH"/>
              </w:rPr>
              <w:t xml:space="preserve">Kleinstauflage von 950 Flaschen. </w:t>
            </w:r>
            <w:r w:rsidR="00254290">
              <w:rPr>
                <w:lang w:val="de-CH"/>
              </w:rPr>
              <w:t xml:space="preserve">Das 1949 gegründete Weingut </w:t>
            </w:r>
            <w:r>
              <w:rPr>
                <w:lang w:val="de-CH"/>
              </w:rPr>
              <w:t>wurde 2003 bis 2018 neu auferlebt. Inzwischen wird leider kein Wein mehr produziert. Wir haben uns exklusiv die letzten Karton gesichert von diesem schön trinkreifen Tropfen. Schöne Tannine mit leichter Tabak, Röst und Bitter-Aromatik. Tolle Liebhaber-Geschichte, auch für den eigenen Keller.</w:t>
            </w:r>
          </w:p>
          <w:p w14:paraId="5CEC5708" w14:textId="71D3A425" w:rsidR="00254290" w:rsidRDefault="00254290" w:rsidP="00325F45">
            <w:pPr>
              <w:pStyle w:val="Textkrper"/>
            </w:pPr>
          </w:p>
          <w:p w14:paraId="5F4D2244" w14:textId="2D286A3D" w:rsidR="00254290" w:rsidRDefault="00254290" w:rsidP="00325F45">
            <w:pPr>
              <w:pStyle w:val="Textkrper"/>
            </w:pPr>
          </w:p>
          <w:p w14:paraId="02807058" w14:textId="14628CB4" w:rsidR="00254290" w:rsidRDefault="00254290" w:rsidP="00325F45">
            <w:pPr>
              <w:pStyle w:val="Textkrper"/>
            </w:pPr>
          </w:p>
          <w:p w14:paraId="23BC99BB" w14:textId="1562583A" w:rsidR="00254290" w:rsidRDefault="00254290" w:rsidP="00325F45">
            <w:pPr>
              <w:pStyle w:val="Textkrper"/>
            </w:pPr>
          </w:p>
          <w:p w14:paraId="78DF72DF" w14:textId="77777777" w:rsidR="00254290" w:rsidRDefault="00254290" w:rsidP="00325F45">
            <w:pPr>
              <w:pStyle w:val="Textkrper"/>
            </w:pPr>
          </w:p>
          <w:p w14:paraId="0C2A2DE6" w14:textId="77777777" w:rsidR="00325F45" w:rsidRDefault="00325F45" w:rsidP="00325F45">
            <w:pPr>
              <w:pStyle w:val="Textkrper"/>
            </w:pPr>
          </w:p>
          <w:p w14:paraId="1A39631D" w14:textId="43236A88" w:rsidR="00140D8F" w:rsidRPr="0039057A" w:rsidRDefault="00140D8F" w:rsidP="00140D8F">
            <w:pPr>
              <w:pStyle w:val="Textkrper"/>
              <w:rPr>
                <w:b/>
                <w:bCs/>
                <w:lang w:val="fr-CH"/>
              </w:rPr>
            </w:pPr>
            <w:r w:rsidRPr="0039057A">
              <w:rPr>
                <w:b/>
                <w:bCs/>
                <w:lang w:val="fr-CH"/>
              </w:rPr>
              <w:t>Cornalin</w:t>
            </w:r>
          </w:p>
          <w:p w14:paraId="3F4D940D" w14:textId="77777777" w:rsidR="00325F45" w:rsidRPr="0039057A" w:rsidRDefault="00325F45" w:rsidP="00325F45">
            <w:pPr>
              <w:pStyle w:val="Textkrper"/>
              <w:rPr>
                <w:lang w:val="fr-CH"/>
              </w:rPr>
            </w:pPr>
          </w:p>
          <w:p w14:paraId="094806DB" w14:textId="77777777" w:rsidR="00325F45" w:rsidRPr="0039057A" w:rsidRDefault="00325F45" w:rsidP="00325F45">
            <w:pPr>
              <w:pStyle w:val="Textkrper"/>
              <w:rPr>
                <w:lang w:val="fr-CH"/>
              </w:rPr>
            </w:pPr>
          </w:p>
          <w:p w14:paraId="2EBA3623" w14:textId="77777777" w:rsidR="00325F45" w:rsidRPr="0039057A" w:rsidRDefault="00325F45" w:rsidP="00325F45">
            <w:pPr>
              <w:pStyle w:val="Textkrper"/>
              <w:rPr>
                <w:lang w:val="fr-CH"/>
              </w:rPr>
            </w:pPr>
          </w:p>
          <w:p w14:paraId="15E714E7" w14:textId="23607577" w:rsidR="00325F45" w:rsidRPr="00325F45" w:rsidRDefault="00325F45" w:rsidP="00325F45">
            <w:pPr>
              <w:pStyle w:val="Textkrper"/>
              <w:rPr>
                <w:lang w:val="fr-CH"/>
              </w:rPr>
            </w:pPr>
            <w:r w:rsidRPr="00325F45">
              <w:rPr>
                <w:lang w:val="fr-CH"/>
              </w:rPr>
              <w:t>Cor</w:t>
            </w:r>
            <w:r w:rsidRPr="008B127E">
              <w:rPr>
                <w:lang w:val="fr-CH"/>
              </w:rPr>
              <w:t>nalin AOC Wa</w:t>
            </w:r>
            <w:r w:rsidR="008B127E" w:rsidRPr="008B127E">
              <w:rPr>
                <w:lang w:val="fr-CH"/>
              </w:rPr>
              <w:t>llis St.P</w:t>
            </w:r>
            <w:r w:rsidR="008B127E">
              <w:rPr>
                <w:lang w:val="fr-CH"/>
              </w:rPr>
              <w:t>ierre</w:t>
            </w:r>
            <w:r w:rsidR="004A69D9">
              <w:rPr>
                <w:lang w:val="fr-CH"/>
              </w:rPr>
              <w:t xml:space="preserve">                                               19.00                49.00</w:t>
            </w:r>
          </w:p>
        </w:tc>
      </w:tr>
      <w:tr w:rsidR="00325F45" w:rsidRPr="00325F45" w14:paraId="35876A18" w14:textId="77777777" w:rsidTr="001F3967">
        <w:trPr>
          <w:trHeight w:val="817"/>
        </w:trPr>
        <w:tc>
          <w:tcPr>
            <w:tcW w:w="7094" w:type="dxa"/>
          </w:tcPr>
          <w:p w14:paraId="6F80DB4F" w14:textId="2AB9AD6F" w:rsidR="00325F45" w:rsidRDefault="004A69D9" w:rsidP="00325F45">
            <w:pPr>
              <w:pStyle w:val="Textkrper"/>
              <w:rPr>
                <w:lang w:val="en-US"/>
              </w:rPr>
            </w:pPr>
            <w:r>
              <w:rPr>
                <w:lang w:val="en-US"/>
              </w:rPr>
              <w:t>100</w:t>
            </w:r>
            <w:r w:rsidR="00325F45" w:rsidRPr="00325F45">
              <w:rPr>
                <w:lang w:val="en-US"/>
              </w:rPr>
              <w:t>% C</w:t>
            </w:r>
            <w:r>
              <w:rPr>
                <w:lang w:val="en-US"/>
              </w:rPr>
              <w:t>ornalin</w:t>
            </w:r>
          </w:p>
          <w:p w14:paraId="303F346C" w14:textId="7586D789" w:rsidR="00B9037C" w:rsidRDefault="00B9037C" w:rsidP="00325F45">
            <w:pPr>
              <w:pStyle w:val="Textkrper"/>
              <w:rPr>
                <w:lang w:val="en-US"/>
              </w:rPr>
            </w:pPr>
            <w:r>
              <w:rPr>
                <w:lang w:val="en-US"/>
              </w:rPr>
              <w:t>Cave St.Pierre, Chamoson, Wallis, Schweiz</w:t>
            </w:r>
          </w:p>
          <w:p w14:paraId="3FC9A338" w14:textId="570A8364" w:rsidR="004A69D9" w:rsidRPr="00325F45" w:rsidRDefault="004A69D9" w:rsidP="00325F45">
            <w:pPr>
              <w:pStyle w:val="Textkrper"/>
              <w:rPr>
                <w:lang w:val="en-US"/>
              </w:rPr>
            </w:pPr>
            <w:r>
              <w:rPr>
                <w:lang w:val="en-US"/>
              </w:rPr>
              <w:t>Toller Cornalin aus dem Wallis. Der Réserve des Administrateurs besticht vollmundig nach reifen Früchten. Rubinrot mit toller Tannin-Struktur.</w:t>
            </w:r>
          </w:p>
        </w:tc>
      </w:tr>
      <w:tr w:rsidR="00325F45" w:rsidRPr="004A69D9" w14:paraId="68A68334" w14:textId="77777777" w:rsidTr="001F3967">
        <w:trPr>
          <w:trHeight w:val="486"/>
        </w:trPr>
        <w:tc>
          <w:tcPr>
            <w:tcW w:w="7094" w:type="dxa"/>
          </w:tcPr>
          <w:p w14:paraId="67093E43" w14:textId="687FE32B" w:rsidR="00325F45" w:rsidRPr="004A69D9" w:rsidRDefault="00325F45" w:rsidP="00325F45">
            <w:pPr>
              <w:pStyle w:val="Textkrper"/>
              <w:rPr>
                <w:lang w:val="de-CH"/>
              </w:rPr>
            </w:pPr>
          </w:p>
        </w:tc>
      </w:tr>
    </w:tbl>
    <w:p w14:paraId="40B89050" w14:textId="1D6F9246" w:rsidR="00790C37" w:rsidRPr="004A69D9" w:rsidRDefault="00790C37" w:rsidP="00790C37">
      <w:pPr>
        <w:pStyle w:val="Textkrper"/>
        <w:rPr>
          <w:b/>
          <w:bCs/>
          <w:lang w:val="de-CH"/>
        </w:rPr>
      </w:pPr>
    </w:p>
    <w:p w14:paraId="2CC30B76" w14:textId="77777777" w:rsidR="00ED0776" w:rsidRPr="004A69D9" w:rsidRDefault="00ED0776">
      <w:pPr>
        <w:pStyle w:val="Textkrper"/>
        <w:rPr>
          <w:lang w:val="de-CH"/>
        </w:rPr>
      </w:pPr>
    </w:p>
    <w:p w14:paraId="519B85E8" w14:textId="77777777" w:rsidR="00ED0776" w:rsidRPr="004A69D9" w:rsidRDefault="00ED0776">
      <w:pPr>
        <w:pStyle w:val="Textkrper"/>
        <w:spacing w:before="4"/>
        <w:rPr>
          <w:sz w:val="17"/>
          <w:lang w:val="de-CH"/>
        </w:rPr>
      </w:pPr>
    </w:p>
    <w:tbl>
      <w:tblPr>
        <w:tblStyle w:val="TableNormal"/>
        <w:tblW w:w="0" w:type="auto"/>
        <w:tblInd w:w="111" w:type="dxa"/>
        <w:tblLayout w:type="fixed"/>
        <w:tblLook w:val="01E0" w:firstRow="1" w:lastRow="1" w:firstColumn="1" w:lastColumn="1" w:noHBand="0" w:noVBand="0"/>
      </w:tblPr>
      <w:tblGrid>
        <w:gridCol w:w="7094"/>
        <w:gridCol w:w="1320"/>
        <w:gridCol w:w="1323"/>
      </w:tblGrid>
      <w:tr w:rsidR="00ED0776" w14:paraId="7DF3BB9C" w14:textId="77777777">
        <w:trPr>
          <w:trHeight w:val="557"/>
        </w:trPr>
        <w:tc>
          <w:tcPr>
            <w:tcW w:w="7094" w:type="dxa"/>
          </w:tcPr>
          <w:p w14:paraId="566CFF87" w14:textId="77777777" w:rsidR="00ED0776" w:rsidRPr="00DF4D97" w:rsidRDefault="00E94DB7">
            <w:pPr>
              <w:pStyle w:val="TableParagraph"/>
              <w:spacing w:before="2"/>
              <w:ind w:left="50"/>
              <w:rPr>
                <w:rFonts w:ascii="Eagle-Book"/>
                <w:b/>
                <w:bCs/>
                <w:sz w:val="24"/>
              </w:rPr>
            </w:pPr>
            <w:r w:rsidRPr="00DF4D97">
              <w:rPr>
                <w:rFonts w:ascii="Eagle-Book"/>
                <w:b/>
                <w:bCs/>
                <w:color w:val="231F20"/>
                <w:sz w:val="24"/>
              </w:rPr>
              <w:t>Corvina</w:t>
            </w:r>
          </w:p>
        </w:tc>
        <w:tc>
          <w:tcPr>
            <w:tcW w:w="1320" w:type="dxa"/>
          </w:tcPr>
          <w:p w14:paraId="2E93CD9D" w14:textId="77777777" w:rsidR="00ED0776" w:rsidRDefault="00E94DB7">
            <w:pPr>
              <w:pStyle w:val="TableParagraph"/>
              <w:spacing w:before="26"/>
              <w:ind w:right="141"/>
              <w:jc w:val="right"/>
              <w:rPr>
                <w:sz w:val="24"/>
              </w:rPr>
            </w:pPr>
            <w:r>
              <w:rPr>
                <w:color w:val="939598"/>
                <w:sz w:val="24"/>
              </w:rPr>
              <w:t>Enothek</w:t>
            </w:r>
          </w:p>
        </w:tc>
        <w:tc>
          <w:tcPr>
            <w:tcW w:w="1323" w:type="dxa"/>
          </w:tcPr>
          <w:p w14:paraId="7743C544" w14:textId="77777777" w:rsidR="00ED0776" w:rsidRDefault="00E94DB7">
            <w:pPr>
              <w:pStyle w:val="TableParagraph"/>
              <w:spacing w:before="26"/>
              <w:ind w:right="47"/>
              <w:jc w:val="right"/>
              <w:rPr>
                <w:sz w:val="24"/>
              </w:rPr>
            </w:pPr>
            <w:r>
              <w:rPr>
                <w:color w:val="939598"/>
                <w:sz w:val="24"/>
              </w:rPr>
              <w:t>Restaurant</w:t>
            </w:r>
          </w:p>
        </w:tc>
      </w:tr>
      <w:tr w:rsidR="00ED0776" w14:paraId="3D1F7C72" w14:textId="77777777">
        <w:trPr>
          <w:trHeight w:val="526"/>
        </w:trPr>
        <w:tc>
          <w:tcPr>
            <w:tcW w:w="7094" w:type="dxa"/>
          </w:tcPr>
          <w:p w14:paraId="0A66B668" w14:textId="77777777" w:rsidR="00ED0776" w:rsidRDefault="00ED0776">
            <w:pPr>
              <w:pStyle w:val="TableParagraph"/>
              <w:spacing w:before="7"/>
              <w:rPr>
                <w:sz w:val="27"/>
              </w:rPr>
            </w:pPr>
          </w:p>
          <w:p w14:paraId="21706563" w14:textId="77777777" w:rsidR="00ED0776" w:rsidRDefault="00E94DB7">
            <w:pPr>
              <w:pStyle w:val="TableParagraph"/>
              <w:spacing w:line="229" w:lineRule="exact"/>
              <w:ind w:left="50"/>
              <w:rPr>
                <w:sz w:val="24"/>
              </w:rPr>
            </w:pPr>
            <w:r>
              <w:rPr>
                <w:color w:val="231F20"/>
                <w:sz w:val="24"/>
              </w:rPr>
              <w:t>Amarone della Valpolicella DOC</w:t>
            </w:r>
          </w:p>
        </w:tc>
        <w:tc>
          <w:tcPr>
            <w:tcW w:w="1320" w:type="dxa"/>
          </w:tcPr>
          <w:p w14:paraId="6FEE43E1" w14:textId="77777777" w:rsidR="00ED0776" w:rsidRDefault="00ED0776">
            <w:pPr>
              <w:pStyle w:val="TableParagraph"/>
              <w:spacing w:before="7"/>
              <w:rPr>
                <w:sz w:val="27"/>
              </w:rPr>
            </w:pPr>
          </w:p>
          <w:p w14:paraId="22AF026E" w14:textId="7B3EBA81" w:rsidR="00ED0776" w:rsidRDefault="00E376C4">
            <w:pPr>
              <w:pStyle w:val="TableParagraph"/>
              <w:spacing w:line="229" w:lineRule="exact"/>
              <w:ind w:right="141"/>
              <w:jc w:val="right"/>
              <w:rPr>
                <w:sz w:val="24"/>
              </w:rPr>
            </w:pPr>
            <w:r>
              <w:rPr>
                <w:color w:val="231F20"/>
                <w:sz w:val="24"/>
              </w:rPr>
              <w:t>4</w:t>
            </w:r>
            <w:r w:rsidR="00766106">
              <w:rPr>
                <w:color w:val="231F20"/>
                <w:sz w:val="24"/>
              </w:rPr>
              <w:t>6</w:t>
            </w:r>
            <w:r w:rsidR="00E94DB7">
              <w:rPr>
                <w:color w:val="231F20"/>
                <w:sz w:val="24"/>
              </w:rPr>
              <w:t>.00</w:t>
            </w:r>
          </w:p>
        </w:tc>
        <w:tc>
          <w:tcPr>
            <w:tcW w:w="1323" w:type="dxa"/>
          </w:tcPr>
          <w:p w14:paraId="2EFCFAD2" w14:textId="77777777" w:rsidR="00ED0776" w:rsidRDefault="00ED0776">
            <w:pPr>
              <w:pStyle w:val="TableParagraph"/>
              <w:spacing w:before="7"/>
              <w:rPr>
                <w:sz w:val="27"/>
              </w:rPr>
            </w:pPr>
          </w:p>
          <w:p w14:paraId="3A2F215B" w14:textId="276F6D5A" w:rsidR="00ED0776" w:rsidRDefault="00766106">
            <w:pPr>
              <w:pStyle w:val="TableParagraph"/>
              <w:spacing w:line="229" w:lineRule="exact"/>
              <w:ind w:right="47"/>
              <w:jc w:val="right"/>
              <w:rPr>
                <w:sz w:val="24"/>
              </w:rPr>
            </w:pPr>
            <w:r>
              <w:rPr>
                <w:color w:val="231F20"/>
                <w:sz w:val="24"/>
              </w:rPr>
              <w:t>76</w:t>
            </w:r>
            <w:r w:rsidR="00E94DB7">
              <w:rPr>
                <w:color w:val="231F20"/>
                <w:sz w:val="24"/>
              </w:rPr>
              <w:t>.00</w:t>
            </w:r>
          </w:p>
        </w:tc>
      </w:tr>
      <w:tr w:rsidR="00ED0776" w14:paraId="5231D7E3" w14:textId="77777777">
        <w:trPr>
          <w:trHeight w:val="235"/>
        </w:trPr>
        <w:tc>
          <w:tcPr>
            <w:tcW w:w="7094" w:type="dxa"/>
          </w:tcPr>
          <w:p w14:paraId="7BF5F9D3" w14:textId="77777777" w:rsidR="00ED0776" w:rsidRDefault="00E94DB7">
            <w:pPr>
              <w:pStyle w:val="TableParagraph"/>
              <w:spacing w:before="23" w:line="193" w:lineRule="exact"/>
              <w:ind w:left="50"/>
              <w:rPr>
                <w:sz w:val="20"/>
              </w:rPr>
            </w:pPr>
            <w:r>
              <w:rPr>
                <w:color w:val="231F20"/>
                <w:sz w:val="20"/>
              </w:rPr>
              <w:t>70% Corvina, 20% Rondinella, 5% Corvinone, 5% Molinara</w:t>
            </w:r>
          </w:p>
        </w:tc>
        <w:tc>
          <w:tcPr>
            <w:tcW w:w="1320" w:type="dxa"/>
          </w:tcPr>
          <w:p w14:paraId="267E20BF" w14:textId="77777777" w:rsidR="00ED0776" w:rsidRDefault="00ED0776">
            <w:pPr>
              <w:pStyle w:val="TableParagraph"/>
              <w:rPr>
                <w:rFonts w:ascii="Times New Roman"/>
                <w:sz w:val="16"/>
              </w:rPr>
            </w:pPr>
          </w:p>
        </w:tc>
        <w:tc>
          <w:tcPr>
            <w:tcW w:w="1323" w:type="dxa"/>
          </w:tcPr>
          <w:p w14:paraId="4FBAF410" w14:textId="77777777" w:rsidR="00ED0776" w:rsidRDefault="00ED0776">
            <w:pPr>
              <w:pStyle w:val="TableParagraph"/>
              <w:rPr>
                <w:rFonts w:ascii="Times New Roman"/>
                <w:sz w:val="16"/>
              </w:rPr>
            </w:pPr>
          </w:p>
        </w:tc>
      </w:tr>
      <w:tr w:rsidR="00ED0776" w:rsidRPr="0039057A" w14:paraId="2D63461B" w14:textId="77777777">
        <w:trPr>
          <w:trHeight w:val="311"/>
        </w:trPr>
        <w:tc>
          <w:tcPr>
            <w:tcW w:w="7094" w:type="dxa"/>
          </w:tcPr>
          <w:p w14:paraId="5D3403A4" w14:textId="77777777" w:rsidR="00ED0776" w:rsidRPr="00E94DB7" w:rsidRDefault="00E94DB7">
            <w:pPr>
              <w:pStyle w:val="TableParagraph"/>
              <w:spacing w:before="27"/>
              <w:ind w:left="50"/>
              <w:rPr>
                <w:sz w:val="20"/>
                <w:lang w:val="en-US"/>
              </w:rPr>
            </w:pPr>
            <w:r w:rsidRPr="00E94DB7">
              <w:rPr>
                <w:color w:val="231F20"/>
                <w:sz w:val="20"/>
                <w:lang w:val="en-US"/>
              </w:rPr>
              <w:t>Azienda Agricola Pietro Zardini, San Pietro in Cariano</w:t>
            </w:r>
          </w:p>
        </w:tc>
        <w:tc>
          <w:tcPr>
            <w:tcW w:w="1320" w:type="dxa"/>
          </w:tcPr>
          <w:p w14:paraId="2F7CA52A" w14:textId="77777777" w:rsidR="00ED0776" w:rsidRPr="00E94DB7" w:rsidRDefault="00ED0776">
            <w:pPr>
              <w:pStyle w:val="TableParagraph"/>
              <w:rPr>
                <w:rFonts w:ascii="Times New Roman"/>
                <w:sz w:val="20"/>
                <w:lang w:val="en-US"/>
              </w:rPr>
            </w:pPr>
          </w:p>
        </w:tc>
        <w:tc>
          <w:tcPr>
            <w:tcW w:w="1323" w:type="dxa"/>
          </w:tcPr>
          <w:p w14:paraId="5BD8F607" w14:textId="77777777" w:rsidR="00ED0776" w:rsidRPr="00E94DB7" w:rsidRDefault="00ED0776">
            <w:pPr>
              <w:pStyle w:val="TableParagraph"/>
              <w:rPr>
                <w:rFonts w:ascii="Times New Roman"/>
                <w:sz w:val="20"/>
                <w:lang w:val="en-US"/>
              </w:rPr>
            </w:pPr>
          </w:p>
        </w:tc>
      </w:tr>
      <w:tr w:rsidR="00ED0776" w14:paraId="2495EA32" w14:textId="77777777">
        <w:trPr>
          <w:trHeight w:val="312"/>
        </w:trPr>
        <w:tc>
          <w:tcPr>
            <w:tcW w:w="7094" w:type="dxa"/>
          </w:tcPr>
          <w:p w14:paraId="5485524C" w14:textId="77777777" w:rsidR="00ED0776" w:rsidRDefault="00E94DB7">
            <w:pPr>
              <w:pStyle w:val="TableParagraph"/>
              <w:spacing w:before="99" w:line="193" w:lineRule="exact"/>
              <w:ind w:left="50"/>
              <w:rPr>
                <w:sz w:val="20"/>
              </w:rPr>
            </w:pPr>
            <w:r>
              <w:rPr>
                <w:color w:val="231F20"/>
                <w:sz w:val="20"/>
              </w:rPr>
              <w:t>Handverlesen – 4 Monate kontrollierte Rosinierung, 36 Monate in botte grande.</w:t>
            </w:r>
          </w:p>
        </w:tc>
        <w:tc>
          <w:tcPr>
            <w:tcW w:w="1320" w:type="dxa"/>
          </w:tcPr>
          <w:p w14:paraId="19B31B4F" w14:textId="77777777" w:rsidR="00ED0776" w:rsidRDefault="00ED0776">
            <w:pPr>
              <w:pStyle w:val="TableParagraph"/>
              <w:rPr>
                <w:rFonts w:ascii="Times New Roman"/>
                <w:sz w:val="20"/>
              </w:rPr>
            </w:pPr>
          </w:p>
        </w:tc>
        <w:tc>
          <w:tcPr>
            <w:tcW w:w="1323" w:type="dxa"/>
          </w:tcPr>
          <w:p w14:paraId="072B562E" w14:textId="77777777" w:rsidR="00ED0776" w:rsidRDefault="00ED0776">
            <w:pPr>
              <w:pStyle w:val="TableParagraph"/>
              <w:rPr>
                <w:rFonts w:ascii="Times New Roman"/>
                <w:sz w:val="20"/>
              </w:rPr>
            </w:pPr>
          </w:p>
        </w:tc>
      </w:tr>
      <w:tr w:rsidR="00ED0776" w14:paraId="0F961B7C" w14:textId="77777777">
        <w:trPr>
          <w:trHeight w:val="240"/>
        </w:trPr>
        <w:tc>
          <w:tcPr>
            <w:tcW w:w="7094" w:type="dxa"/>
          </w:tcPr>
          <w:p w14:paraId="26463E95" w14:textId="77777777" w:rsidR="00ED0776" w:rsidRDefault="00E94DB7">
            <w:pPr>
              <w:pStyle w:val="TableParagraph"/>
              <w:spacing w:before="27" w:line="193" w:lineRule="exact"/>
              <w:ind w:left="50"/>
              <w:rPr>
                <w:sz w:val="20"/>
              </w:rPr>
            </w:pPr>
            <w:r>
              <w:rPr>
                <w:color w:val="231F20"/>
                <w:sz w:val="20"/>
              </w:rPr>
              <w:t>Dekantieren, 18 °C Genusstemperatur – rotes Fleisch und Saucengerichte.</w:t>
            </w:r>
          </w:p>
        </w:tc>
        <w:tc>
          <w:tcPr>
            <w:tcW w:w="1320" w:type="dxa"/>
          </w:tcPr>
          <w:p w14:paraId="6FDB995E" w14:textId="77777777" w:rsidR="00ED0776" w:rsidRDefault="00ED0776">
            <w:pPr>
              <w:pStyle w:val="TableParagraph"/>
              <w:rPr>
                <w:rFonts w:ascii="Times New Roman"/>
                <w:sz w:val="16"/>
              </w:rPr>
            </w:pPr>
          </w:p>
        </w:tc>
        <w:tc>
          <w:tcPr>
            <w:tcW w:w="1323" w:type="dxa"/>
          </w:tcPr>
          <w:p w14:paraId="569790AD" w14:textId="77777777" w:rsidR="00ED0776" w:rsidRDefault="00ED0776">
            <w:pPr>
              <w:pStyle w:val="TableParagraph"/>
              <w:rPr>
                <w:rFonts w:ascii="Times New Roman"/>
                <w:sz w:val="16"/>
              </w:rPr>
            </w:pPr>
          </w:p>
        </w:tc>
      </w:tr>
      <w:tr w:rsidR="00ED0776" w14:paraId="13337C01" w14:textId="77777777">
        <w:trPr>
          <w:trHeight w:val="532"/>
        </w:trPr>
        <w:tc>
          <w:tcPr>
            <w:tcW w:w="7094" w:type="dxa"/>
          </w:tcPr>
          <w:p w14:paraId="0CA92756" w14:textId="77777777" w:rsidR="00ED0776" w:rsidRDefault="00E94DB7">
            <w:pPr>
              <w:pStyle w:val="TableParagraph"/>
              <w:spacing w:before="27"/>
              <w:ind w:left="50"/>
              <w:rPr>
                <w:sz w:val="20"/>
              </w:rPr>
            </w:pPr>
            <w:r>
              <w:rPr>
                <w:color w:val="231F20"/>
                <w:sz w:val="20"/>
              </w:rPr>
              <w:t>Von Fachleuten hochgelobt, von uns bestätigt. Super Amarone.</w:t>
            </w:r>
          </w:p>
        </w:tc>
        <w:tc>
          <w:tcPr>
            <w:tcW w:w="1320" w:type="dxa"/>
          </w:tcPr>
          <w:p w14:paraId="5056C610" w14:textId="77777777" w:rsidR="00ED0776" w:rsidRDefault="00ED0776">
            <w:pPr>
              <w:pStyle w:val="TableParagraph"/>
              <w:rPr>
                <w:rFonts w:ascii="Times New Roman"/>
                <w:sz w:val="20"/>
              </w:rPr>
            </w:pPr>
          </w:p>
        </w:tc>
        <w:tc>
          <w:tcPr>
            <w:tcW w:w="1323" w:type="dxa"/>
          </w:tcPr>
          <w:p w14:paraId="2BF93A04" w14:textId="77777777" w:rsidR="00ED0776" w:rsidRDefault="00ED0776">
            <w:pPr>
              <w:pStyle w:val="TableParagraph"/>
              <w:rPr>
                <w:rFonts w:ascii="Times New Roman"/>
                <w:sz w:val="20"/>
              </w:rPr>
            </w:pPr>
          </w:p>
        </w:tc>
      </w:tr>
      <w:tr w:rsidR="00ED0776" w14:paraId="0C63070B" w14:textId="77777777">
        <w:trPr>
          <w:trHeight w:val="870"/>
        </w:trPr>
        <w:tc>
          <w:tcPr>
            <w:tcW w:w="7094" w:type="dxa"/>
          </w:tcPr>
          <w:p w14:paraId="3928EFF5" w14:textId="77777777" w:rsidR="00ED0776" w:rsidRDefault="00ED0776">
            <w:pPr>
              <w:pStyle w:val="TableParagraph"/>
              <w:spacing w:before="3"/>
              <w:rPr>
                <w:sz w:val="30"/>
              </w:rPr>
            </w:pPr>
          </w:p>
          <w:p w14:paraId="728A4951" w14:textId="77777777" w:rsidR="00ED0776" w:rsidRPr="00DF4D97" w:rsidRDefault="00E94DB7">
            <w:pPr>
              <w:pStyle w:val="TableParagraph"/>
              <w:ind w:left="50"/>
              <w:rPr>
                <w:rFonts w:ascii="Eagle-Book"/>
                <w:b/>
                <w:bCs/>
                <w:sz w:val="24"/>
              </w:rPr>
            </w:pPr>
            <w:r w:rsidRPr="00DF4D97">
              <w:rPr>
                <w:rFonts w:ascii="Eagle-Book"/>
                <w:b/>
                <w:bCs/>
                <w:color w:val="231F20"/>
                <w:sz w:val="24"/>
              </w:rPr>
              <w:t>Dolcetto</w:t>
            </w:r>
          </w:p>
        </w:tc>
        <w:tc>
          <w:tcPr>
            <w:tcW w:w="1320" w:type="dxa"/>
          </w:tcPr>
          <w:p w14:paraId="3E2B94EC" w14:textId="77777777" w:rsidR="00ED0776" w:rsidRDefault="00ED0776">
            <w:pPr>
              <w:pStyle w:val="TableParagraph"/>
              <w:rPr>
                <w:rFonts w:ascii="Times New Roman"/>
                <w:sz w:val="20"/>
              </w:rPr>
            </w:pPr>
          </w:p>
        </w:tc>
        <w:tc>
          <w:tcPr>
            <w:tcW w:w="1323" w:type="dxa"/>
          </w:tcPr>
          <w:p w14:paraId="28FCFC2D" w14:textId="77777777" w:rsidR="00ED0776" w:rsidRDefault="00ED0776">
            <w:pPr>
              <w:pStyle w:val="TableParagraph"/>
              <w:rPr>
                <w:rFonts w:ascii="Times New Roman"/>
                <w:sz w:val="20"/>
              </w:rPr>
            </w:pPr>
          </w:p>
        </w:tc>
      </w:tr>
      <w:tr w:rsidR="00ED0776" w14:paraId="2917A46B" w14:textId="77777777">
        <w:trPr>
          <w:trHeight w:val="774"/>
        </w:trPr>
        <w:tc>
          <w:tcPr>
            <w:tcW w:w="7094" w:type="dxa"/>
          </w:tcPr>
          <w:p w14:paraId="3253DC24" w14:textId="1B93DA87" w:rsidR="00ED0776" w:rsidRPr="00E94DB7" w:rsidRDefault="00E94DB7">
            <w:pPr>
              <w:pStyle w:val="TableParagraph"/>
              <w:spacing w:before="241"/>
              <w:ind w:left="50"/>
              <w:rPr>
                <w:sz w:val="24"/>
                <w:lang w:val="en-US"/>
              </w:rPr>
            </w:pPr>
            <w:r w:rsidRPr="00E94DB7">
              <w:rPr>
                <w:color w:val="231F20"/>
                <w:sz w:val="24"/>
                <w:lang w:val="en-US"/>
              </w:rPr>
              <w:t xml:space="preserve">*Dogliani DOCG </w:t>
            </w:r>
            <w:r w:rsidRPr="00E94DB7">
              <w:rPr>
                <w:rFonts w:ascii="Avenir-Light" w:hAnsi="Avenir-Light"/>
                <w:color w:val="231F20"/>
                <w:sz w:val="24"/>
                <w:lang w:val="en-US"/>
              </w:rPr>
              <w:t>«</w:t>
            </w:r>
            <w:r w:rsidRPr="00E94DB7">
              <w:rPr>
                <w:color w:val="231F20"/>
                <w:sz w:val="24"/>
                <w:lang w:val="en-US"/>
              </w:rPr>
              <w:t>San Bernardo</w:t>
            </w:r>
            <w:r w:rsidRPr="00E94DB7">
              <w:rPr>
                <w:rFonts w:ascii="Avenir-Light" w:hAnsi="Avenir-Light"/>
                <w:color w:val="231F20"/>
                <w:sz w:val="24"/>
                <w:lang w:val="en-US"/>
              </w:rPr>
              <w:t xml:space="preserve">» </w:t>
            </w:r>
            <w:r w:rsidRPr="00E94DB7">
              <w:rPr>
                <w:color w:val="231F20"/>
                <w:sz w:val="24"/>
                <w:lang w:val="en-US"/>
              </w:rPr>
              <w:t xml:space="preserve">Superiore </w:t>
            </w:r>
          </w:p>
          <w:p w14:paraId="56312F0A" w14:textId="77777777" w:rsidR="00ED0776" w:rsidRDefault="00E94DB7">
            <w:pPr>
              <w:pStyle w:val="TableParagraph"/>
              <w:spacing w:before="2" w:line="193" w:lineRule="exact"/>
              <w:ind w:left="50"/>
              <w:rPr>
                <w:sz w:val="20"/>
              </w:rPr>
            </w:pPr>
            <w:r>
              <w:rPr>
                <w:color w:val="231F20"/>
                <w:sz w:val="20"/>
              </w:rPr>
              <w:t>100% Dolcetto</w:t>
            </w:r>
          </w:p>
        </w:tc>
        <w:tc>
          <w:tcPr>
            <w:tcW w:w="1320" w:type="dxa"/>
          </w:tcPr>
          <w:p w14:paraId="37E663EE" w14:textId="77777777" w:rsidR="00ED0776" w:rsidRDefault="00ED0776">
            <w:pPr>
              <w:pStyle w:val="TableParagraph"/>
              <w:rPr>
                <w:sz w:val="29"/>
              </w:rPr>
            </w:pPr>
          </w:p>
          <w:p w14:paraId="1C947E60" w14:textId="66A06CA4" w:rsidR="00ED0776" w:rsidRDefault="00E94DB7">
            <w:pPr>
              <w:pStyle w:val="TableParagraph"/>
              <w:ind w:right="141"/>
              <w:jc w:val="right"/>
              <w:rPr>
                <w:sz w:val="24"/>
              </w:rPr>
            </w:pPr>
            <w:r>
              <w:rPr>
                <w:color w:val="231F20"/>
                <w:sz w:val="24"/>
              </w:rPr>
              <w:t>2</w:t>
            </w:r>
            <w:r w:rsidR="00766106">
              <w:rPr>
                <w:color w:val="231F20"/>
                <w:sz w:val="24"/>
              </w:rPr>
              <w:t>9</w:t>
            </w:r>
            <w:r>
              <w:rPr>
                <w:color w:val="231F20"/>
                <w:sz w:val="24"/>
              </w:rPr>
              <w:t>.00</w:t>
            </w:r>
          </w:p>
        </w:tc>
        <w:tc>
          <w:tcPr>
            <w:tcW w:w="1323" w:type="dxa"/>
          </w:tcPr>
          <w:p w14:paraId="07C0E559" w14:textId="77777777" w:rsidR="00ED0776" w:rsidRDefault="00ED0776">
            <w:pPr>
              <w:pStyle w:val="TableParagraph"/>
              <w:rPr>
                <w:sz w:val="29"/>
              </w:rPr>
            </w:pPr>
          </w:p>
          <w:p w14:paraId="0E2B2ADA" w14:textId="21D2CEA9" w:rsidR="00ED0776" w:rsidRDefault="00E94DB7">
            <w:pPr>
              <w:pStyle w:val="TableParagraph"/>
              <w:ind w:right="47"/>
              <w:jc w:val="right"/>
              <w:rPr>
                <w:sz w:val="24"/>
              </w:rPr>
            </w:pPr>
            <w:r>
              <w:rPr>
                <w:color w:val="231F20"/>
                <w:sz w:val="24"/>
              </w:rPr>
              <w:t>5</w:t>
            </w:r>
            <w:r w:rsidR="00766106">
              <w:rPr>
                <w:color w:val="231F20"/>
                <w:sz w:val="24"/>
              </w:rPr>
              <w:t>9</w:t>
            </w:r>
            <w:r>
              <w:rPr>
                <w:color w:val="231F20"/>
                <w:sz w:val="24"/>
              </w:rPr>
              <w:t>.00</w:t>
            </w:r>
          </w:p>
        </w:tc>
      </w:tr>
      <w:tr w:rsidR="00ED0776" w:rsidRPr="0039057A" w14:paraId="052DBF93" w14:textId="77777777">
        <w:trPr>
          <w:trHeight w:val="311"/>
        </w:trPr>
        <w:tc>
          <w:tcPr>
            <w:tcW w:w="7094" w:type="dxa"/>
          </w:tcPr>
          <w:p w14:paraId="0B0B71B2" w14:textId="77777777" w:rsidR="00ED0776" w:rsidRPr="00E94DB7" w:rsidRDefault="00E94DB7">
            <w:pPr>
              <w:pStyle w:val="TableParagraph"/>
              <w:spacing w:before="27"/>
              <w:ind w:left="50"/>
              <w:rPr>
                <w:sz w:val="20"/>
                <w:lang w:val="en-US"/>
              </w:rPr>
            </w:pPr>
            <w:r w:rsidRPr="00E94DB7">
              <w:rPr>
                <w:color w:val="231F20"/>
                <w:sz w:val="20"/>
                <w:lang w:val="en-US"/>
              </w:rPr>
              <w:t>Anna Maria Abbona, Farigliano, Piemont</w:t>
            </w:r>
          </w:p>
        </w:tc>
        <w:tc>
          <w:tcPr>
            <w:tcW w:w="1320" w:type="dxa"/>
          </w:tcPr>
          <w:p w14:paraId="51155E74" w14:textId="77777777" w:rsidR="00ED0776" w:rsidRPr="00E94DB7" w:rsidRDefault="00ED0776">
            <w:pPr>
              <w:pStyle w:val="TableParagraph"/>
              <w:rPr>
                <w:rFonts w:ascii="Times New Roman"/>
                <w:sz w:val="20"/>
                <w:lang w:val="en-US"/>
              </w:rPr>
            </w:pPr>
          </w:p>
        </w:tc>
        <w:tc>
          <w:tcPr>
            <w:tcW w:w="1323" w:type="dxa"/>
          </w:tcPr>
          <w:p w14:paraId="3BD56919" w14:textId="77777777" w:rsidR="00ED0776" w:rsidRPr="00E94DB7" w:rsidRDefault="00ED0776">
            <w:pPr>
              <w:pStyle w:val="TableParagraph"/>
              <w:rPr>
                <w:rFonts w:ascii="Times New Roman"/>
                <w:sz w:val="20"/>
                <w:lang w:val="en-US"/>
              </w:rPr>
            </w:pPr>
          </w:p>
        </w:tc>
      </w:tr>
      <w:tr w:rsidR="00ED0776" w14:paraId="2768D2A4" w14:textId="77777777">
        <w:trPr>
          <w:trHeight w:val="312"/>
        </w:trPr>
        <w:tc>
          <w:tcPr>
            <w:tcW w:w="7094" w:type="dxa"/>
          </w:tcPr>
          <w:p w14:paraId="471B1590" w14:textId="77777777" w:rsidR="00ED0776" w:rsidRDefault="00E94DB7">
            <w:pPr>
              <w:pStyle w:val="TableParagraph"/>
              <w:spacing w:before="99" w:line="193" w:lineRule="exact"/>
              <w:ind w:left="50"/>
              <w:rPr>
                <w:sz w:val="20"/>
              </w:rPr>
            </w:pPr>
            <w:r>
              <w:rPr>
                <w:color w:val="231F20"/>
                <w:sz w:val="20"/>
              </w:rPr>
              <w:t>Junge, Biodynamische Winzerin mit klarer Ansage, dass Dolcetto im Holz aus-</w:t>
            </w:r>
          </w:p>
        </w:tc>
        <w:tc>
          <w:tcPr>
            <w:tcW w:w="1320" w:type="dxa"/>
          </w:tcPr>
          <w:p w14:paraId="751700C3" w14:textId="77777777" w:rsidR="00ED0776" w:rsidRDefault="00ED0776">
            <w:pPr>
              <w:pStyle w:val="TableParagraph"/>
              <w:rPr>
                <w:rFonts w:ascii="Times New Roman"/>
                <w:sz w:val="20"/>
              </w:rPr>
            </w:pPr>
          </w:p>
        </w:tc>
        <w:tc>
          <w:tcPr>
            <w:tcW w:w="1323" w:type="dxa"/>
          </w:tcPr>
          <w:p w14:paraId="0E8535AC" w14:textId="77777777" w:rsidR="00ED0776" w:rsidRDefault="00ED0776">
            <w:pPr>
              <w:pStyle w:val="TableParagraph"/>
              <w:rPr>
                <w:rFonts w:ascii="Times New Roman"/>
                <w:sz w:val="20"/>
              </w:rPr>
            </w:pPr>
          </w:p>
        </w:tc>
      </w:tr>
      <w:tr w:rsidR="00ED0776" w14:paraId="085AA403" w14:textId="77777777">
        <w:trPr>
          <w:trHeight w:val="240"/>
        </w:trPr>
        <w:tc>
          <w:tcPr>
            <w:tcW w:w="7094" w:type="dxa"/>
          </w:tcPr>
          <w:p w14:paraId="7B65982B" w14:textId="77777777" w:rsidR="00ED0776" w:rsidRDefault="00E94DB7">
            <w:pPr>
              <w:pStyle w:val="TableParagraph"/>
              <w:spacing w:before="27" w:line="193" w:lineRule="exact"/>
              <w:ind w:left="50"/>
              <w:rPr>
                <w:sz w:val="20"/>
              </w:rPr>
            </w:pPr>
            <w:r>
              <w:rPr>
                <w:color w:val="231F20"/>
                <w:sz w:val="20"/>
              </w:rPr>
              <w:t>gebaut, grosse Weine hervorbringen kann. Ausdrucksstark mit präsenter Eiche.</w:t>
            </w:r>
          </w:p>
        </w:tc>
        <w:tc>
          <w:tcPr>
            <w:tcW w:w="1320" w:type="dxa"/>
          </w:tcPr>
          <w:p w14:paraId="038BAB7A" w14:textId="77777777" w:rsidR="00ED0776" w:rsidRDefault="00ED0776">
            <w:pPr>
              <w:pStyle w:val="TableParagraph"/>
              <w:rPr>
                <w:rFonts w:ascii="Times New Roman"/>
                <w:sz w:val="16"/>
              </w:rPr>
            </w:pPr>
          </w:p>
        </w:tc>
        <w:tc>
          <w:tcPr>
            <w:tcW w:w="1323" w:type="dxa"/>
          </w:tcPr>
          <w:p w14:paraId="203E128E" w14:textId="77777777" w:rsidR="00ED0776" w:rsidRDefault="00ED0776">
            <w:pPr>
              <w:pStyle w:val="TableParagraph"/>
              <w:rPr>
                <w:rFonts w:ascii="Times New Roman"/>
                <w:sz w:val="16"/>
              </w:rPr>
            </w:pPr>
          </w:p>
        </w:tc>
      </w:tr>
      <w:tr w:rsidR="00ED0776" w14:paraId="393FD428" w14:textId="77777777">
        <w:trPr>
          <w:trHeight w:val="232"/>
        </w:trPr>
        <w:tc>
          <w:tcPr>
            <w:tcW w:w="7094" w:type="dxa"/>
          </w:tcPr>
          <w:p w14:paraId="1852B313" w14:textId="7D8874EF" w:rsidR="00ED0776" w:rsidRDefault="00E94DB7">
            <w:pPr>
              <w:pStyle w:val="TableParagraph"/>
              <w:spacing w:before="27" w:line="185" w:lineRule="exact"/>
              <w:ind w:left="50"/>
              <w:rPr>
                <w:sz w:val="20"/>
              </w:rPr>
            </w:pPr>
            <w:r>
              <w:rPr>
                <w:color w:val="231F20"/>
                <w:sz w:val="20"/>
              </w:rPr>
              <w:t>Tiefes ausgewogenes Dolcetto-Erlebnis</w:t>
            </w:r>
            <w:r w:rsidR="00914339">
              <w:rPr>
                <w:color w:val="231F20"/>
                <w:sz w:val="20"/>
              </w:rPr>
              <w:t xml:space="preserve"> von der Top-Winzerin Anna Abbona. </w:t>
            </w:r>
          </w:p>
        </w:tc>
        <w:tc>
          <w:tcPr>
            <w:tcW w:w="1320" w:type="dxa"/>
          </w:tcPr>
          <w:p w14:paraId="37ACAB48" w14:textId="77777777" w:rsidR="00ED0776" w:rsidRDefault="00ED0776">
            <w:pPr>
              <w:pStyle w:val="TableParagraph"/>
              <w:rPr>
                <w:rFonts w:ascii="Times New Roman"/>
                <w:sz w:val="16"/>
              </w:rPr>
            </w:pPr>
          </w:p>
        </w:tc>
        <w:tc>
          <w:tcPr>
            <w:tcW w:w="1323" w:type="dxa"/>
          </w:tcPr>
          <w:p w14:paraId="7633B8A7" w14:textId="77777777" w:rsidR="00ED0776" w:rsidRDefault="00ED0776">
            <w:pPr>
              <w:pStyle w:val="TableParagraph"/>
              <w:rPr>
                <w:rFonts w:ascii="Times New Roman"/>
                <w:sz w:val="16"/>
              </w:rPr>
            </w:pPr>
          </w:p>
        </w:tc>
      </w:tr>
    </w:tbl>
    <w:p w14:paraId="60BAD52D" w14:textId="77777777" w:rsidR="00ED0776" w:rsidRDefault="00ED0776">
      <w:pPr>
        <w:rPr>
          <w:rFonts w:ascii="Times New Roman"/>
          <w:sz w:val="16"/>
        </w:rPr>
        <w:sectPr w:rsidR="00ED0776">
          <w:headerReference w:type="default" r:id="rId42"/>
          <w:footerReference w:type="default" r:id="rId43"/>
          <w:pgSz w:w="11910" w:h="16840"/>
          <w:pgMar w:top="1440" w:right="980" w:bottom="1420" w:left="980" w:header="1095" w:footer="1221" w:gutter="0"/>
          <w:pgNumType w:start="16"/>
          <w:cols w:space="720"/>
        </w:sectPr>
      </w:pPr>
    </w:p>
    <w:p w14:paraId="7A910698" w14:textId="77777777" w:rsidR="00ED0776" w:rsidRDefault="00ED0776">
      <w:pPr>
        <w:pStyle w:val="Textkrper"/>
      </w:pPr>
    </w:p>
    <w:p w14:paraId="28B700F6" w14:textId="77777777" w:rsidR="00ED0776" w:rsidRDefault="00ED0776">
      <w:pPr>
        <w:pStyle w:val="Textkrper"/>
      </w:pPr>
    </w:p>
    <w:p w14:paraId="0FACAE11" w14:textId="77777777" w:rsidR="00ED0776" w:rsidRDefault="00ED0776">
      <w:pPr>
        <w:pStyle w:val="Textkrper"/>
        <w:spacing w:before="4"/>
        <w:rPr>
          <w:sz w:val="17"/>
        </w:rPr>
      </w:pPr>
    </w:p>
    <w:tbl>
      <w:tblPr>
        <w:tblStyle w:val="TableNormal"/>
        <w:tblW w:w="0" w:type="auto"/>
        <w:tblInd w:w="426" w:type="dxa"/>
        <w:tblLayout w:type="fixed"/>
        <w:tblLook w:val="01E0" w:firstRow="1" w:lastRow="1" w:firstColumn="1" w:lastColumn="1" w:noHBand="0" w:noVBand="0"/>
      </w:tblPr>
      <w:tblGrid>
        <w:gridCol w:w="6802"/>
        <w:gridCol w:w="1298"/>
        <w:gridCol w:w="1324"/>
      </w:tblGrid>
      <w:tr w:rsidR="00ED0776" w14:paraId="3A8870D2" w14:textId="77777777" w:rsidTr="005E2361">
        <w:trPr>
          <w:trHeight w:val="569"/>
        </w:trPr>
        <w:tc>
          <w:tcPr>
            <w:tcW w:w="6802" w:type="dxa"/>
          </w:tcPr>
          <w:p w14:paraId="6E9E8DB3" w14:textId="77777777" w:rsidR="00ED0776" w:rsidRPr="00DF4D97" w:rsidRDefault="00E94DB7">
            <w:pPr>
              <w:pStyle w:val="TableParagraph"/>
              <w:spacing w:before="2"/>
              <w:ind w:left="50"/>
              <w:rPr>
                <w:rFonts w:ascii="Eagle-Book"/>
                <w:b/>
                <w:bCs/>
                <w:sz w:val="24"/>
              </w:rPr>
            </w:pPr>
            <w:r w:rsidRPr="00DF4D97">
              <w:rPr>
                <w:rFonts w:ascii="Eagle-Book"/>
                <w:b/>
                <w:bCs/>
                <w:color w:val="231F20"/>
                <w:sz w:val="24"/>
              </w:rPr>
              <w:t>Edel-Vernatsch</w:t>
            </w:r>
          </w:p>
        </w:tc>
        <w:tc>
          <w:tcPr>
            <w:tcW w:w="1298" w:type="dxa"/>
          </w:tcPr>
          <w:p w14:paraId="53AF0FD3" w14:textId="77777777" w:rsidR="00ED0776" w:rsidRDefault="00E94DB7">
            <w:pPr>
              <w:pStyle w:val="TableParagraph"/>
              <w:spacing w:before="26"/>
              <w:ind w:right="142"/>
              <w:jc w:val="right"/>
              <w:rPr>
                <w:sz w:val="24"/>
              </w:rPr>
            </w:pPr>
            <w:r>
              <w:rPr>
                <w:color w:val="939598"/>
                <w:sz w:val="24"/>
              </w:rPr>
              <w:t>Enothek</w:t>
            </w:r>
          </w:p>
        </w:tc>
        <w:tc>
          <w:tcPr>
            <w:tcW w:w="1324" w:type="dxa"/>
          </w:tcPr>
          <w:p w14:paraId="7DFEFEF8" w14:textId="77777777" w:rsidR="00ED0776" w:rsidRDefault="00E94DB7">
            <w:pPr>
              <w:pStyle w:val="TableParagraph"/>
              <w:spacing w:before="26"/>
              <w:ind w:right="49"/>
              <w:jc w:val="right"/>
              <w:rPr>
                <w:sz w:val="24"/>
              </w:rPr>
            </w:pPr>
            <w:r>
              <w:rPr>
                <w:color w:val="939598"/>
                <w:sz w:val="24"/>
              </w:rPr>
              <w:t>Restaurant</w:t>
            </w:r>
          </w:p>
        </w:tc>
      </w:tr>
      <w:tr w:rsidR="00ED0776" w14:paraId="1760126A" w14:textId="77777777" w:rsidTr="005E2361">
        <w:trPr>
          <w:trHeight w:val="569"/>
        </w:trPr>
        <w:tc>
          <w:tcPr>
            <w:tcW w:w="6802" w:type="dxa"/>
          </w:tcPr>
          <w:p w14:paraId="1F5D0487" w14:textId="77777777" w:rsidR="00ED0776" w:rsidRDefault="00ED0776">
            <w:pPr>
              <w:pStyle w:val="TableParagraph"/>
              <w:spacing w:before="1"/>
              <w:rPr>
                <w:sz w:val="32"/>
              </w:rPr>
            </w:pPr>
          </w:p>
          <w:p w14:paraId="4E837985" w14:textId="77777777" w:rsidR="00ED0776" w:rsidRDefault="00E94DB7">
            <w:pPr>
              <w:pStyle w:val="TableParagraph"/>
              <w:spacing w:line="229" w:lineRule="exact"/>
              <w:ind w:left="50"/>
              <w:rPr>
                <w:sz w:val="24"/>
              </w:rPr>
            </w:pPr>
            <w:r>
              <w:rPr>
                <w:color w:val="231F20"/>
                <w:sz w:val="24"/>
              </w:rPr>
              <w:t>*Südtirol St. Magdelener DOC klassisch</w:t>
            </w:r>
          </w:p>
        </w:tc>
        <w:tc>
          <w:tcPr>
            <w:tcW w:w="1298" w:type="dxa"/>
          </w:tcPr>
          <w:p w14:paraId="24D9D24A" w14:textId="77777777" w:rsidR="00ED0776" w:rsidRDefault="00ED0776">
            <w:pPr>
              <w:pStyle w:val="TableParagraph"/>
              <w:spacing w:before="1"/>
              <w:rPr>
                <w:sz w:val="32"/>
              </w:rPr>
            </w:pPr>
          </w:p>
          <w:p w14:paraId="536514BB" w14:textId="01AF8F57" w:rsidR="00ED0776" w:rsidRDefault="00E94DB7">
            <w:pPr>
              <w:pStyle w:val="TableParagraph"/>
              <w:spacing w:line="229" w:lineRule="exact"/>
              <w:ind w:right="142"/>
              <w:jc w:val="right"/>
              <w:rPr>
                <w:sz w:val="24"/>
              </w:rPr>
            </w:pPr>
            <w:r>
              <w:rPr>
                <w:color w:val="231F20"/>
                <w:sz w:val="24"/>
              </w:rPr>
              <w:t>2</w:t>
            </w:r>
            <w:r w:rsidR="00766106">
              <w:rPr>
                <w:color w:val="231F20"/>
                <w:sz w:val="24"/>
              </w:rPr>
              <w:t>4</w:t>
            </w:r>
            <w:r>
              <w:rPr>
                <w:color w:val="231F20"/>
                <w:sz w:val="24"/>
              </w:rPr>
              <w:t>.00</w:t>
            </w:r>
          </w:p>
        </w:tc>
        <w:tc>
          <w:tcPr>
            <w:tcW w:w="1324" w:type="dxa"/>
          </w:tcPr>
          <w:p w14:paraId="67D93E72" w14:textId="77777777" w:rsidR="00ED0776" w:rsidRDefault="00ED0776">
            <w:pPr>
              <w:pStyle w:val="TableParagraph"/>
              <w:spacing w:before="1"/>
              <w:rPr>
                <w:sz w:val="32"/>
              </w:rPr>
            </w:pPr>
          </w:p>
          <w:p w14:paraId="143D8691" w14:textId="65802BB3" w:rsidR="00ED0776" w:rsidRDefault="00E94DB7">
            <w:pPr>
              <w:pStyle w:val="TableParagraph"/>
              <w:spacing w:line="229" w:lineRule="exact"/>
              <w:ind w:right="49"/>
              <w:jc w:val="right"/>
              <w:rPr>
                <w:sz w:val="24"/>
              </w:rPr>
            </w:pPr>
            <w:r>
              <w:rPr>
                <w:color w:val="231F20"/>
                <w:sz w:val="24"/>
              </w:rPr>
              <w:t>5</w:t>
            </w:r>
            <w:r w:rsidR="00766106">
              <w:rPr>
                <w:color w:val="231F20"/>
                <w:sz w:val="24"/>
              </w:rPr>
              <w:t>4</w:t>
            </w:r>
            <w:r>
              <w:rPr>
                <w:color w:val="231F20"/>
                <w:sz w:val="24"/>
              </w:rPr>
              <w:t>.00</w:t>
            </w:r>
          </w:p>
        </w:tc>
      </w:tr>
      <w:tr w:rsidR="00ED0776" w14:paraId="43D19D91" w14:textId="77777777" w:rsidTr="005E2361">
        <w:trPr>
          <w:trHeight w:val="235"/>
        </w:trPr>
        <w:tc>
          <w:tcPr>
            <w:tcW w:w="6802" w:type="dxa"/>
          </w:tcPr>
          <w:p w14:paraId="5BAF26A7" w14:textId="77777777" w:rsidR="00ED0776" w:rsidRDefault="00E94DB7">
            <w:pPr>
              <w:pStyle w:val="TableParagraph"/>
              <w:spacing w:before="23" w:line="193" w:lineRule="exact"/>
              <w:ind w:left="50"/>
              <w:rPr>
                <w:sz w:val="20"/>
              </w:rPr>
            </w:pPr>
            <w:r>
              <w:rPr>
                <w:color w:val="231F20"/>
                <w:sz w:val="20"/>
              </w:rPr>
              <w:t>92% Edel-Vernatsch, 8% Lagrein</w:t>
            </w:r>
          </w:p>
        </w:tc>
        <w:tc>
          <w:tcPr>
            <w:tcW w:w="1298" w:type="dxa"/>
          </w:tcPr>
          <w:p w14:paraId="696AACB5" w14:textId="77777777" w:rsidR="00ED0776" w:rsidRDefault="00ED0776">
            <w:pPr>
              <w:pStyle w:val="TableParagraph"/>
              <w:rPr>
                <w:rFonts w:ascii="Times New Roman"/>
                <w:sz w:val="16"/>
              </w:rPr>
            </w:pPr>
          </w:p>
        </w:tc>
        <w:tc>
          <w:tcPr>
            <w:tcW w:w="1324" w:type="dxa"/>
          </w:tcPr>
          <w:p w14:paraId="3C708601" w14:textId="77777777" w:rsidR="00ED0776" w:rsidRDefault="00ED0776">
            <w:pPr>
              <w:pStyle w:val="TableParagraph"/>
              <w:rPr>
                <w:rFonts w:ascii="Times New Roman"/>
                <w:sz w:val="16"/>
              </w:rPr>
            </w:pPr>
          </w:p>
        </w:tc>
      </w:tr>
      <w:tr w:rsidR="00ED0776" w14:paraId="5C9FAF3C" w14:textId="77777777" w:rsidTr="005E2361">
        <w:trPr>
          <w:trHeight w:val="312"/>
        </w:trPr>
        <w:tc>
          <w:tcPr>
            <w:tcW w:w="6802" w:type="dxa"/>
          </w:tcPr>
          <w:p w14:paraId="5B96AF45" w14:textId="77777777" w:rsidR="00ED0776" w:rsidRDefault="00E94DB7">
            <w:pPr>
              <w:pStyle w:val="TableParagraph"/>
              <w:spacing w:before="27"/>
              <w:ind w:left="50"/>
              <w:rPr>
                <w:sz w:val="20"/>
              </w:rPr>
            </w:pPr>
            <w:r>
              <w:rPr>
                <w:color w:val="231F20"/>
                <w:sz w:val="20"/>
              </w:rPr>
              <w:t>Ansitz Waldgries, Bozen, Südtirol</w:t>
            </w:r>
          </w:p>
        </w:tc>
        <w:tc>
          <w:tcPr>
            <w:tcW w:w="1298" w:type="dxa"/>
          </w:tcPr>
          <w:p w14:paraId="3ECEE3FA" w14:textId="77777777" w:rsidR="00ED0776" w:rsidRDefault="00ED0776">
            <w:pPr>
              <w:pStyle w:val="TableParagraph"/>
              <w:rPr>
                <w:rFonts w:ascii="Times New Roman"/>
                <w:sz w:val="20"/>
              </w:rPr>
            </w:pPr>
          </w:p>
        </w:tc>
        <w:tc>
          <w:tcPr>
            <w:tcW w:w="1324" w:type="dxa"/>
          </w:tcPr>
          <w:p w14:paraId="220CB59B" w14:textId="77777777" w:rsidR="00ED0776" w:rsidRDefault="00ED0776">
            <w:pPr>
              <w:pStyle w:val="TableParagraph"/>
              <w:rPr>
                <w:rFonts w:ascii="Times New Roman"/>
                <w:sz w:val="20"/>
              </w:rPr>
            </w:pPr>
          </w:p>
        </w:tc>
      </w:tr>
      <w:tr w:rsidR="00ED0776" w14:paraId="3B6CCBE1" w14:textId="77777777" w:rsidTr="005E2361">
        <w:trPr>
          <w:trHeight w:val="312"/>
        </w:trPr>
        <w:tc>
          <w:tcPr>
            <w:tcW w:w="6802" w:type="dxa"/>
          </w:tcPr>
          <w:p w14:paraId="751265EA" w14:textId="77777777" w:rsidR="00ED0776" w:rsidRDefault="00E94DB7">
            <w:pPr>
              <w:pStyle w:val="TableParagraph"/>
              <w:spacing w:before="99" w:line="193" w:lineRule="exact"/>
              <w:ind w:left="50"/>
              <w:rPr>
                <w:sz w:val="20"/>
              </w:rPr>
            </w:pPr>
            <w:r>
              <w:rPr>
                <w:color w:val="231F20"/>
                <w:sz w:val="20"/>
              </w:rPr>
              <w:t>Kirsche, Himbeere, rote Früchte, Mandeln – harmonisch, knackige und gut</w:t>
            </w:r>
          </w:p>
        </w:tc>
        <w:tc>
          <w:tcPr>
            <w:tcW w:w="1298" w:type="dxa"/>
          </w:tcPr>
          <w:p w14:paraId="5DDCA908" w14:textId="77777777" w:rsidR="00ED0776" w:rsidRDefault="00ED0776">
            <w:pPr>
              <w:pStyle w:val="TableParagraph"/>
              <w:rPr>
                <w:rFonts w:ascii="Times New Roman"/>
                <w:sz w:val="20"/>
              </w:rPr>
            </w:pPr>
          </w:p>
        </w:tc>
        <w:tc>
          <w:tcPr>
            <w:tcW w:w="1324" w:type="dxa"/>
          </w:tcPr>
          <w:p w14:paraId="754D8ED1" w14:textId="77777777" w:rsidR="00ED0776" w:rsidRDefault="00ED0776">
            <w:pPr>
              <w:pStyle w:val="TableParagraph"/>
              <w:rPr>
                <w:rFonts w:ascii="Times New Roman"/>
                <w:sz w:val="20"/>
              </w:rPr>
            </w:pPr>
          </w:p>
        </w:tc>
      </w:tr>
      <w:tr w:rsidR="00ED0776" w14:paraId="65FE8EEE" w14:textId="77777777" w:rsidTr="005E2361">
        <w:trPr>
          <w:trHeight w:val="240"/>
        </w:trPr>
        <w:tc>
          <w:tcPr>
            <w:tcW w:w="6802" w:type="dxa"/>
          </w:tcPr>
          <w:p w14:paraId="57D65C91" w14:textId="77777777" w:rsidR="00ED0776" w:rsidRDefault="00E94DB7">
            <w:pPr>
              <w:pStyle w:val="TableParagraph"/>
              <w:spacing w:before="27" w:line="193" w:lineRule="exact"/>
              <w:ind w:left="50"/>
              <w:rPr>
                <w:sz w:val="20"/>
              </w:rPr>
            </w:pPr>
            <w:r>
              <w:rPr>
                <w:color w:val="231F20"/>
                <w:sz w:val="20"/>
              </w:rPr>
              <w:t>integrierte Tannine, feste Textur, rassiger Ausdruck und anhaltende Spannung.</w:t>
            </w:r>
          </w:p>
        </w:tc>
        <w:tc>
          <w:tcPr>
            <w:tcW w:w="1298" w:type="dxa"/>
          </w:tcPr>
          <w:p w14:paraId="55A9FABF" w14:textId="77777777" w:rsidR="00ED0776" w:rsidRDefault="00ED0776">
            <w:pPr>
              <w:pStyle w:val="TableParagraph"/>
              <w:rPr>
                <w:rFonts w:ascii="Times New Roman"/>
                <w:sz w:val="16"/>
              </w:rPr>
            </w:pPr>
          </w:p>
        </w:tc>
        <w:tc>
          <w:tcPr>
            <w:tcW w:w="1324" w:type="dxa"/>
          </w:tcPr>
          <w:p w14:paraId="75054395" w14:textId="77777777" w:rsidR="00ED0776" w:rsidRDefault="00ED0776">
            <w:pPr>
              <w:pStyle w:val="TableParagraph"/>
              <w:rPr>
                <w:rFonts w:ascii="Times New Roman"/>
                <w:sz w:val="16"/>
              </w:rPr>
            </w:pPr>
          </w:p>
        </w:tc>
      </w:tr>
      <w:tr w:rsidR="00ED0776" w14:paraId="193448FD" w14:textId="77777777" w:rsidTr="005E2361">
        <w:trPr>
          <w:trHeight w:val="532"/>
        </w:trPr>
        <w:tc>
          <w:tcPr>
            <w:tcW w:w="6802" w:type="dxa"/>
          </w:tcPr>
          <w:p w14:paraId="3857FEF0" w14:textId="77777777" w:rsidR="00ED0776" w:rsidRDefault="00E94DB7">
            <w:pPr>
              <w:pStyle w:val="TableParagraph"/>
              <w:spacing w:before="27"/>
              <w:ind w:left="50"/>
              <w:rPr>
                <w:color w:val="231F20"/>
                <w:sz w:val="20"/>
              </w:rPr>
            </w:pPr>
            <w:r>
              <w:rPr>
                <w:color w:val="231F20"/>
                <w:sz w:val="20"/>
              </w:rPr>
              <w:t>Rarität, nur wenige Flaschen pro Jahr verfügbar.</w:t>
            </w:r>
          </w:p>
          <w:p w14:paraId="6FBFC0F9" w14:textId="77777777" w:rsidR="00B4008E" w:rsidRDefault="00B4008E">
            <w:pPr>
              <w:pStyle w:val="TableParagraph"/>
              <w:spacing w:before="27"/>
              <w:ind w:left="50"/>
              <w:rPr>
                <w:color w:val="231F20"/>
                <w:sz w:val="20"/>
              </w:rPr>
            </w:pPr>
          </w:p>
          <w:p w14:paraId="71BE3E90" w14:textId="23F3B24E" w:rsidR="00B4008E" w:rsidRPr="00B4008E" w:rsidRDefault="00B4008E" w:rsidP="00B4008E">
            <w:pPr>
              <w:pStyle w:val="TableParagraph"/>
              <w:spacing w:before="27"/>
              <w:rPr>
                <w:sz w:val="24"/>
                <w:szCs w:val="24"/>
              </w:rPr>
            </w:pPr>
            <w:r w:rsidRPr="00B4008E">
              <w:rPr>
                <w:b/>
                <w:bCs/>
                <w:color w:val="231F20"/>
                <w:sz w:val="24"/>
                <w:szCs w:val="24"/>
              </w:rPr>
              <w:t>Freisa</w:t>
            </w:r>
          </w:p>
        </w:tc>
        <w:tc>
          <w:tcPr>
            <w:tcW w:w="1298" w:type="dxa"/>
          </w:tcPr>
          <w:p w14:paraId="2A730F0D" w14:textId="77777777" w:rsidR="00ED0776" w:rsidRDefault="00ED0776">
            <w:pPr>
              <w:pStyle w:val="TableParagraph"/>
              <w:rPr>
                <w:rFonts w:ascii="Times New Roman"/>
                <w:sz w:val="20"/>
              </w:rPr>
            </w:pPr>
          </w:p>
        </w:tc>
        <w:tc>
          <w:tcPr>
            <w:tcW w:w="1324" w:type="dxa"/>
          </w:tcPr>
          <w:p w14:paraId="1B153F90" w14:textId="77777777" w:rsidR="00ED0776" w:rsidRDefault="00ED0776">
            <w:pPr>
              <w:pStyle w:val="TableParagraph"/>
              <w:rPr>
                <w:rFonts w:ascii="Times New Roman"/>
                <w:sz w:val="20"/>
              </w:rPr>
            </w:pPr>
          </w:p>
        </w:tc>
      </w:tr>
      <w:tr w:rsidR="00ED0776" w14:paraId="5A5B3D4F" w14:textId="77777777" w:rsidTr="005E2361">
        <w:trPr>
          <w:trHeight w:val="870"/>
        </w:trPr>
        <w:tc>
          <w:tcPr>
            <w:tcW w:w="6802" w:type="dxa"/>
          </w:tcPr>
          <w:p w14:paraId="18B25187" w14:textId="1486A086" w:rsidR="00B4008E" w:rsidRPr="00E94DB7" w:rsidRDefault="00B4008E" w:rsidP="00B4008E">
            <w:pPr>
              <w:pStyle w:val="berschrift1"/>
              <w:ind w:left="153"/>
              <w:jc w:val="left"/>
              <w:rPr>
                <w:lang w:val="en-US"/>
              </w:rPr>
            </w:pPr>
            <w:r>
              <w:rPr>
                <w:color w:val="231F20"/>
                <w:lang w:val="en-US"/>
              </w:rPr>
              <w:t xml:space="preserve">Langhe Rosso </w:t>
            </w:r>
            <w:r w:rsidRPr="00BC4930">
              <w:rPr>
                <w:color w:val="231F20"/>
                <w:lang w:val="de-CH"/>
              </w:rPr>
              <w:t>Aldo Conterno</w:t>
            </w:r>
            <w:r>
              <w:rPr>
                <w:color w:val="231F20"/>
                <w:lang w:val="de-CH"/>
              </w:rPr>
              <w:t xml:space="preserve"> DOC 2016</w:t>
            </w:r>
            <w:r w:rsidRPr="00BC4930">
              <w:rPr>
                <w:color w:val="231F20"/>
                <w:lang w:val="de-CH"/>
              </w:rPr>
              <w:t xml:space="preserve">   </w:t>
            </w:r>
            <w:r>
              <w:rPr>
                <w:color w:val="231F20"/>
                <w:lang w:val="de-CH"/>
              </w:rPr>
              <w:t xml:space="preserve">        </w:t>
            </w:r>
            <w:r w:rsidRPr="00BC4930">
              <w:rPr>
                <w:color w:val="231F20"/>
                <w:lang w:val="de-CH"/>
              </w:rPr>
              <w:t xml:space="preserve">        </w:t>
            </w:r>
            <w:r w:rsidR="00605F67">
              <w:rPr>
                <w:color w:val="231F20"/>
                <w:lang w:val="de-CH"/>
              </w:rPr>
              <w:t>26</w:t>
            </w:r>
            <w:r w:rsidRPr="00BC4930">
              <w:rPr>
                <w:color w:val="231F20"/>
                <w:lang w:val="de-CH"/>
              </w:rPr>
              <w:t xml:space="preserve">.00    </w:t>
            </w:r>
            <w:r w:rsidR="00605F67">
              <w:rPr>
                <w:color w:val="231F20"/>
                <w:lang w:val="de-CH"/>
              </w:rPr>
              <w:t>56</w:t>
            </w:r>
            <w:r w:rsidRPr="00BC4930">
              <w:rPr>
                <w:color w:val="231F20"/>
                <w:lang w:val="de-CH"/>
              </w:rPr>
              <w:t>.00</w:t>
            </w:r>
          </w:p>
          <w:p w14:paraId="0BEE5800" w14:textId="4A1D4486" w:rsidR="00B4008E" w:rsidRPr="00E94DB7" w:rsidRDefault="00B4008E" w:rsidP="00B4008E">
            <w:pPr>
              <w:pStyle w:val="Textkrper"/>
              <w:spacing w:before="33" w:line="288" w:lineRule="auto"/>
              <w:ind w:left="153" w:right="1533"/>
              <w:rPr>
                <w:lang w:val="en-US"/>
              </w:rPr>
            </w:pPr>
            <w:r w:rsidRPr="00B4008E">
              <w:rPr>
                <w:color w:val="231F20"/>
                <w:lang w:val="en-US"/>
              </w:rPr>
              <w:t>Freisa</w:t>
            </w:r>
            <w:r>
              <w:rPr>
                <w:color w:val="231F20"/>
                <w:lang w:val="en-US"/>
              </w:rPr>
              <w:t xml:space="preserve">, </w:t>
            </w:r>
            <w:r w:rsidRPr="00E94DB7">
              <w:rPr>
                <w:color w:val="231F20"/>
                <w:lang w:val="en-US"/>
              </w:rPr>
              <w:t xml:space="preserve">Cabernet Sauvignon, Merlot, </w:t>
            </w:r>
            <w:r>
              <w:rPr>
                <w:color w:val="231F20"/>
                <w:lang w:val="en-US"/>
              </w:rPr>
              <w:br/>
              <w:t>Aldo Conterno,</w:t>
            </w:r>
            <w:r w:rsidRPr="009F465F">
              <w:rPr>
                <w:sz w:val="22"/>
                <w:szCs w:val="22"/>
                <w:lang w:val="de-CH"/>
              </w:rPr>
              <w:t xml:space="preserve"> </w:t>
            </w:r>
            <w:r w:rsidRPr="009F465F">
              <w:rPr>
                <w:color w:val="231F20"/>
                <w:lang w:val="de-CH"/>
              </w:rPr>
              <w:t>Monforte d’Alba, Piemont Italien</w:t>
            </w:r>
          </w:p>
          <w:p w14:paraId="51B2B511" w14:textId="42E13FE2" w:rsidR="00B4008E" w:rsidRDefault="00B4008E" w:rsidP="00B4008E">
            <w:pPr>
              <w:pStyle w:val="Textkrper"/>
              <w:spacing w:before="144" w:line="288" w:lineRule="auto"/>
              <w:ind w:left="153" w:right="205"/>
            </w:pPr>
            <w:r w:rsidRPr="000A7BAC">
              <w:rPr>
                <w:color w:val="231F20"/>
              </w:rPr>
              <w:t xml:space="preserve">Mit dieser interessanten Cuvée aus Freisa, Cabernet Sauvignon und Merlot ist der Poderi Aldo Conterno ein </w:t>
            </w:r>
            <w:r>
              <w:rPr>
                <w:color w:val="231F20"/>
              </w:rPr>
              <w:t xml:space="preserve">weiterer Super Tropfen gelungen. </w:t>
            </w:r>
            <w:r w:rsidRPr="000A7BAC">
              <w:rPr>
                <w:color w:val="231F20"/>
              </w:rPr>
              <w:t xml:space="preserve">Der </w:t>
            </w:r>
            <w:r>
              <w:rPr>
                <w:color w:val="231F20"/>
              </w:rPr>
              <w:t>W</w:t>
            </w:r>
            <w:r w:rsidRPr="000A7BAC">
              <w:rPr>
                <w:color w:val="231F20"/>
              </w:rPr>
              <w:t>underbare feine Beerenaromatik und Würze in der Nase und zeigt sich im Gaumen langanhaltend, elegant und finessenreich.</w:t>
            </w:r>
            <w:r w:rsidRPr="007661B3">
              <w:rPr>
                <w:sz w:val="22"/>
                <w:szCs w:val="22"/>
              </w:rPr>
              <w:t xml:space="preserve"> </w:t>
            </w:r>
            <w:r w:rsidRPr="007661B3">
              <w:rPr>
                <w:color w:val="231F20"/>
              </w:rPr>
              <w:t xml:space="preserve">Das bereits in der fünften Generation geführte Familien-Weingut Aldo Conterno befindet sich mitten </w:t>
            </w:r>
            <w:r>
              <w:rPr>
                <w:color w:val="231F20"/>
              </w:rPr>
              <w:t>im</w:t>
            </w:r>
            <w:r w:rsidRPr="007661B3">
              <w:rPr>
                <w:color w:val="231F20"/>
              </w:rPr>
              <w:t xml:space="preserve"> Barolo</w:t>
            </w:r>
            <w:r>
              <w:rPr>
                <w:color w:val="231F20"/>
              </w:rPr>
              <w:t>-Gebiet.</w:t>
            </w:r>
            <w:r w:rsidRPr="007661B3">
              <w:rPr>
                <w:color w:val="231F20"/>
              </w:rPr>
              <w:t xml:space="preserve"> Kritiker auf der ganzen Welt schwärmen über die Poderi Aldo Conterno und oft wird sie als </w:t>
            </w:r>
            <w:r>
              <w:rPr>
                <w:color w:val="231F20"/>
              </w:rPr>
              <w:t xml:space="preserve">eines der </w:t>
            </w:r>
            <w:r w:rsidRPr="007661B3">
              <w:rPr>
                <w:color w:val="231F20"/>
              </w:rPr>
              <w:t>beste</w:t>
            </w:r>
            <w:r>
              <w:rPr>
                <w:color w:val="231F20"/>
              </w:rPr>
              <w:t>n</w:t>
            </w:r>
            <w:r w:rsidRPr="007661B3">
              <w:rPr>
                <w:color w:val="231F20"/>
              </w:rPr>
              <w:t xml:space="preserve"> Weing</w:t>
            </w:r>
            <w:r w:rsidR="00766106">
              <w:rPr>
                <w:color w:val="231F20"/>
              </w:rPr>
              <w:t>ü</w:t>
            </w:r>
            <w:r w:rsidRPr="007661B3">
              <w:rPr>
                <w:color w:val="231F20"/>
              </w:rPr>
              <w:t>t</w:t>
            </w:r>
            <w:r w:rsidR="00766106">
              <w:rPr>
                <w:color w:val="231F20"/>
              </w:rPr>
              <w:t>er</w:t>
            </w:r>
            <w:r w:rsidRPr="007661B3">
              <w:rPr>
                <w:color w:val="231F20"/>
              </w:rPr>
              <w:t xml:space="preserve"> Italiens bezeichnet</w:t>
            </w:r>
            <w:r>
              <w:rPr>
                <w:color w:val="231F20"/>
              </w:rPr>
              <w:t>.</w:t>
            </w:r>
          </w:p>
          <w:p w14:paraId="05E0C4F1" w14:textId="77777777" w:rsidR="00ED0776" w:rsidRDefault="00ED0776">
            <w:pPr>
              <w:pStyle w:val="TableParagraph"/>
              <w:spacing w:before="3"/>
              <w:rPr>
                <w:sz w:val="30"/>
              </w:rPr>
            </w:pPr>
          </w:p>
          <w:p w14:paraId="1AEFF96A" w14:textId="462519CC" w:rsidR="00ED0776" w:rsidRPr="00DF4D97" w:rsidRDefault="00E94DB7">
            <w:pPr>
              <w:pStyle w:val="TableParagraph"/>
              <w:ind w:left="50"/>
              <w:rPr>
                <w:rFonts w:ascii="Eagle-Book"/>
                <w:b/>
                <w:bCs/>
                <w:sz w:val="24"/>
              </w:rPr>
            </w:pPr>
            <w:r w:rsidRPr="00DF4D97">
              <w:rPr>
                <w:rFonts w:ascii="Eagle-Book"/>
                <w:b/>
                <w:bCs/>
                <w:color w:val="231F20"/>
                <w:sz w:val="24"/>
              </w:rPr>
              <w:t>G</w:t>
            </w:r>
            <w:r w:rsidR="00487381">
              <w:rPr>
                <w:rFonts w:ascii="Eagle-Book"/>
                <w:b/>
                <w:bCs/>
                <w:color w:val="231F20"/>
                <w:sz w:val="24"/>
              </w:rPr>
              <w:t>aranoir</w:t>
            </w:r>
          </w:p>
        </w:tc>
        <w:tc>
          <w:tcPr>
            <w:tcW w:w="1298" w:type="dxa"/>
          </w:tcPr>
          <w:p w14:paraId="03402344" w14:textId="77777777" w:rsidR="00ED0776" w:rsidRDefault="00ED0776">
            <w:pPr>
              <w:pStyle w:val="TableParagraph"/>
              <w:rPr>
                <w:rFonts w:ascii="Times New Roman"/>
                <w:sz w:val="20"/>
              </w:rPr>
            </w:pPr>
          </w:p>
        </w:tc>
        <w:tc>
          <w:tcPr>
            <w:tcW w:w="1324" w:type="dxa"/>
          </w:tcPr>
          <w:p w14:paraId="4E958D51" w14:textId="77777777" w:rsidR="00ED0776" w:rsidRDefault="00ED0776">
            <w:pPr>
              <w:pStyle w:val="TableParagraph"/>
              <w:rPr>
                <w:rFonts w:ascii="Times New Roman"/>
                <w:sz w:val="20"/>
              </w:rPr>
            </w:pPr>
          </w:p>
        </w:tc>
      </w:tr>
      <w:tr w:rsidR="00ED0776" w14:paraId="295C8A1E" w14:textId="77777777" w:rsidTr="005E2361">
        <w:trPr>
          <w:trHeight w:val="569"/>
        </w:trPr>
        <w:tc>
          <w:tcPr>
            <w:tcW w:w="6802" w:type="dxa"/>
          </w:tcPr>
          <w:p w14:paraId="794BEB38" w14:textId="77777777" w:rsidR="00ED0776" w:rsidRPr="00D41A11" w:rsidRDefault="00ED0776">
            <w:pPr>
              <w:pStyle w:val="TableParagraph"/>
              <w:spacing w:before="1"/>
              <w:rPr>
                <w:sz w:val="32"/>
                <w:lang w:val="fr-CH"/>
              </w:rPr>
            </w:pPr>
          </w:p>
          <w:p w14:paraId="708BB648" w14:textId="02DA791C" w:rsidR="00ED0776" w:rsidRPr="00D41A11" w:rsidRDefault="0002665C">
            <w:pPr>
              <w:pStyle w:val="TableParagraph"/>
              <w:spacing w:line="229" w:lineRule="exact"/>
              <w:ind w:left="50"/>
              <w:rPr>
                <w:sz w:val="24"/>
                <w:lang w:val="fr-CH"/>
              </w:rPr>
            </w:pPr>
            <w:r>
              <w:rPr>
                <w:color w:val="231F20"/>
                <w:sz w:val="24"/>
                <w:lang w:val="fr-CH"/>
              </w:rPr>
              <w:t>Regensberger Garanoir</w:t>
            </w:r>
            <w:r w:rsidR="00782106">
              <w:rPr>
                <w:color w:val="231F20"/>
                <w:sz w:val="24"/>
                <w:lang w:val="fr-CH"/>
              </w:rPr>
              <w:t xml:space="preserve"> vom</w:t>
            </w:r>
            <w:r>
              <w:rPr>
                <w:color w:val="231F20"/>
                <w:sz w:val="24"/>
                <w:lang w:val="fr-CH"/>
              </w:rPr>
              <w:t xml:space="preserve"> Weidmann</w:t>
            </w:r>
          </w:p>
        </w:tc>
        <w:tc>
          <w:tcPr>
            <w:tcW w:w="1298" w:type="dxa"/>
          </w:tcPr>
          <w:p w14:paraId="3ADCDA93" w14:textId="77777777" w:rsidR="00ED0776" w:rsidRPr="00D41A11" w:rsidRDefault="00ED0776">
            <w:pPr>
              <w:pStyle w:val="TableParagraph"/>
              <w:spacing w:before="1"/>
              <w:rPr>
                <w:sz w:val="32"/>
                <w:lang w:val="fr-CH"/>
              </w:rPr>
            </w:pPr>
          </w:p>
          <w:p w14:paraId="45B9FAF7" w14:textId="6568714F" w:rsidR="00ED0776" w:rsidRDefault="00A577DC">
            <w:pPr>
              <w:pStyle w:val="TableParagraph"/>
              <w:spacing w:line="229" w:lineRule="exact"/>
              <w:ind w:right="142"/>
              <w:jc w:val="right"/>
              <w:rPr>
                <w:sz w:val="24"/>
              </w:rPr>
            </w:pPr>
            <w:r>
              <w:rPr>
                <w:color w:val="231F20"/>
                <w:sz w:val="24"/>
              </w:rPr>
              <w:t>3</w:t>
            </w:r>
            <w:r w:rsidR="00E94DB7">
              <w:rPr>
                <w:color w:val="231F20"/>
                <w:sz w:val="24"/>
              </w:rPr>
              <w:t>2.00</w:t>
            </w:r>
          </w:p>
        </w:tc>
        <w:tc>
          <w:tcPr>
            <w:tcW w:w="1324" w:type="dxa"/>
          </w:tcPr>
          <w:p w14:paraId="0ADDAD1A" w14:textId="77777777" w:rsidR="00ED0776" w:rsidRDefault="00ED0776">
            <w:pPr>
              <w:pStyle w:val="TableParagraph"/>
              <w:spacing w:before="1"/>
              <w:rPr>
                <w:sz w:val="32"/>
              </w:rPr>
            </w:pPr>
          </w:p>
          <w:p w14:paraId="754669FA" w14:textId="2C138A58" w:rsidR="00ED0776" w:rsidRDefault="00A577DC">
            <w:pPr>
              <w:pStyle w:val="TableParagraph"/>
              <w:spacing w:line="229" w:lineRule="exact"/>
              <w:ind w:right="49"/>
              <w:jc w:val="right"/>
              <w:rPr>
                <w:sz w:val="24"/>
              </w:rPr>
            </w:pPr>
            <w:r>
              <w:rPr>
                <w:color w:val="231F20"/>
                <w:sz w:val="24"/>
              </w:rPr>
              <w:t>6</w:t>
            </w:r>
            <w:r w:rsidR="00E94DB7">
              <w:rPr>
                <w:color w:val="231F20"/>
                <w:sz w:val="24"/>
              </w:rPr>
              <w:t>2.00</w:t>
            </w:r>
          </w:p>
        </w:tc>
      </w:tr>
      <w:tr w:rsidR="00ED0776" w14:paraId="0B4D0869" w14:textId="77777777" w:rsidTr="005E2361">
        <w:trPr>
          <w:trHeight w:val="235"/>
        </w:trPr>
        <w:tc>
          <w:tcPr>
            <w:tcW w:w="6802" w:type="dxa"/>
          </w:tcPr>
          <w:p w14:paraId="5E2B62C2" w14:textId="3586A92B" w:rsidR="00ED0776" w:rsidRDefault="0002665C">
            <w:pPr>
              <w:pStyle w:val="TableParagraph"/>
              <w:spacing w:before="23" w:line="192" w:lineRule="exact"/>
              <w:ind w:left="50"/>
              <w:rPr>
                <w:sz w:val="20"/>
              </w:rPr>
            </w:pPr>
            <w:r>
              <w:rPr>
                <w:color w:val="231F20"/>
                <w:sz w:val="20"/>
              </w:rPr>
              <w:t xml:space="preserve">100% Garanoir </w:t>
            </w:r>
          </w:p>
        </w:tc>
        <w:tc>
          <w:tcPr>
            <w:tcW w:w="1298" w:type="dxa"/>
          </w:tcPr>
          <w:p w14:paraId="41789FB7" w14:textId="77777777" w:rsidR="00ED0776" w:rsidRDefault="00ED0776">
            <w:pPr>
              <w:pStyle w:val="TableParagraph"/>
              <w:rPr>
                <w:rFonts w:ascii="Times New Roman"/>
                <w:sz w:val="16"/>
              </w:rPr>
            </w:pPr>
          </w:p>
        </w:tc>
        <w:tc>
          <w:tcPr>
            <w:tcW w:w="1324" w:type="dxa"/>
          </w:tcPr>
          <w:p w14:paraId="4B941741" w14:textId="77777777" w:rsidR="00ED0776" w:rsidRDefault="00ED0776">
            <w:pPr>
              <w:pStyle w:val="TableParagraph"/>
              <w:rPr>
                <w:rFonts w:ascii="Times New Roman"/>
                <w:sz w:val="16"/>
              </w:rPr>
            </w:pPr>
          </w:p>
        </w:tc>
      </w:tr>
      <w:tr w:rsidR="00ED0776" w:rsidRPr="00D41A11" w14:paraId="4E496A84" w14:textId="77777777" w:rsidTr="005E2361">
        <w:trPr>
          <w:trHeight w:val="312"/>
        </w:trPr>
        <w:tc>
          <w:tcPr>
            <w:tcW w:w="6802" w:type="dxa"/>
          </w:tcPr>
          <w:p w14:paraId="254857EC" w14:textId="40111760" w:rsidR="00ED0776" w:rsidRPr="00D41A11" w:rsidRDefault="0002665C">
            <w:pPr>
              <w:pStyle w:val="TableParagraph"/>
              <w:spacing w:before="27"/>
              <w:ind w:left="50"/>
              <w:rPr>
                <w:sz w:val="20"/>
                <w:lang w:val="fr-CH"/>
              </w:rPr>
            </w:pPr>
            <w:r>
              <w:rPr>
                <w:color w:val="231F20"/>
                <w:sz w:val="20"/>
                <w:lang w:val="fr-CH"/>
              </w:rPr>
              <w:t>Weidmann</w:t>
            </w:r>
            <w:r w:rsidR="0011668D">
              <w:rPr>
                <w:color w:val="231F20"/>
                <w:sz w:val="20"/>
                <w:lang w:val="fr-CH"/>
              </w:rPr>
              <w:t>,</w:t>
            </w:r>
            <w:r>
              <w:rPr>
                <w:color w:val="231F20"/>
                <w:sz w:val="20"/>
                <w:lang w:val="fr-CH"/>
              </w:rPr>
              <w:t xml:space="preserve"> Regensberg</w:t>
            </w:r>
            <w:r w:rsidR="00E62383">
              <w:rPr>
                <w:color w:val="231F20"/>
                <w:sz w:val="20"/>
                <w:lang w:val="fr-CH"/>
              </w:rPr>
              <w:t>, Zürich</w:t>
            </w:r>
          </w:p>
        </w:tc>
        <w:tc>
          <w:tcPr>
            <w:tcW w:w="1298" w:type="dxa"/>
          </w:tcPr>
          <w:p w14:paraId="6361BFEA" w14:textId="77777777" w:rsidR="00ED0776" w:rsidRPr="00D41A11" w:rsidRDefault="00ED0776">
            <w:pPr>
              <w:pStyle w:val="TableParagraph"/>
              <w:rPr>
                <w:rFonts w:ascii="Times New Roman"/>
                <w:sz w:val="20"/>
                <w:lang w:val="fr-CH"/>
              </w:rPr>
            </w:pPr>
          </w:p>
        </w:tc>
        <w:tc>
          <w:tcPr>
            <w:tcW w:w="1324" w:type="dxa"/>
          </w:tcPr>
          <w:p w14:paraId="380C6347" w14:textId="77777777" w:rsidR="00ED0776" w:rsidRPr="00D41A11" w:rsidRDefault="00ED0776">
            <w:pPr>
              <w:pStyle w:val="TableParagraph"/>
              <w:rPr>
                <w:rFonts w:ascii="Times New Roman"/>
                <w:sz w:val="20"/>
                <w:lang w:val="fr-CH"/>
              </w:rPr>
            </w:pPr>
          </w:p>
        </w:tc>
      </w:tr>
      <w:tr w:rsidR="00ED0776" w14:paraId="2EADE1E2" w14:textId="77777777" w:rsidTr="005E2361">
        <w:trPr>
          <w:trHeight w:val="311"/>
        </w:trPr>
        <w:tc>
          <w:tcPr>
            <w:tcW w:w="6802" w:type="dxa"/>
          </w:tcPr>
          <w:p w14:paraId="71882DFB" w14:textId="342447D3" w:rsidR="00ED0776" w:rsidRDefault="00E94DB7">
            <w:pPr>
              <w:pStyle w:val="TableParagraph"/>
              <w:spacing w:before="99" w:line="193" w:lineRule="exact"/>
              <w:ind w:left="50"/>
              <w:rPr>
                <w:sz w:val="20"/>
              </w:rPr>
            </w:pPr>
            <w:r>
              <w:rPr>
                <w:color w:val="231F20"/>
                <w:sz w:val="20"/>
              </w:rPr>
              <w:t xml:space="preserve">Frischer typischer </w:t>
            </w:r>
            <w:r w:rsidR="008E222A">
              <w:rPr>
                <w:color w:val="231F20"/>
                <w:sz w:val="20"/>
              </w:rPr>
              <w:t>Garanoir</w:t>
            </w:r>
            <w:r>
              <w:rPr>
                <w:color w:val="231F20"/>
                <w:sz w:val="20"/>
              </w:rPr>
              <w:t>. Tiefer Wein mit weichem Ausbau.</w:t>
            </w:r>
          </w:p>
        </w:tc>
        <w:tc>
          <w:tcPr>
            <w:tcW w:w="1298" w:type="dxa"/>
          </w:tcPr>
          <w:p w14:paraId="1058E2D5" w14:textId="77777777" w:rsidR="00ED0776" w:rsidRDefault="00ED0776">
            <w:pPr>
              <w:pStyle w:val="TableParagraph"/>
              <w:rPr>
                <w:rFonts w:ascii="Times New Roman"/>
                <w:sz w:val="20"/>
              </w:rPr>
            </w:pPr>
          </w:p>
        </w:tc>
        <w:tc>
          <w:tcPr>
            <w:tcW w:w="1324" w:type="dxa"/>
          </w:tcPr>
          <w:p w14:paraId="3D02C78B" w14:textId="77777777" w:rsidR="00ED0776" w:rsidRDefault="00ED0776">
            <w:pPr>
              <w:pStyle w:val="TableParagraph"/>
              <w:rPr>
                <w:rFonts w:ascii="Times New Roman"/>
                <w:sz w:val="20"/>
              </w:rPr>
            </w:pPr>
          </w:p>
        </w:tc>
      </w:tr>
      <w:tr w:rsidR="00ED0776" w14:paraId="06C7256B" w14:textId="77777777" w:rsidTr="005E2361">
        <w:trPr>
          <w:trHeight w:val="486"/>
        </w:trPr>
        <w:tc>
          <w:tcPr>
            <w:tcW w:w="6802" w:type="dxa"/>
          </w:tcPr>
          <w:p w14:paraId="5FBF7264" w14:textId="08B7ABFE" w:rsidR="00ED0776" w:rsidRDefault="00E94DB7" w:rsidP="008E222A">
            <w:pPr>
              <w:pStyle w:val="TableParagraph"/>
              <w:spacing w:before="27"/>
              <w:rPr>
                <w:sz w:val="20"/>
              </w:rPr>
            </w:pPr>
            <w:r>
              <w:rPr>
                <w:color w:val="231F20"/>
                <w:sz w:val="20"/>
              </w:rPr>
              <w:t>Sehr ausgewogen mit weichen Tanninen.</w:t>
            </w:r>
            <w:r w:rsidR="00060E40">
              <w:rPr>
                <w:color w:val="231F20"/>
                <w:sz w:val="20"/>
              </w:rPr>
              <w:t xml:space="preserve"> Toller regionaler Ba</w:t>
            </w:r>
            <w:r w:rsidR="00387AF2">
              <w:rPr>
                <w:color w:val="231F20"/>
                <w:sz w:val="20"/>
              </w:rPr>
              <w:t>rrique</w:t>
            </w:r>
            <w:r w:rsidR="00060E40">
              <w:rPr>
                <w:color w:val="231F20"/>
                <w:sz w:val="20"/>
              </w:rPr>
              <w:t xml:space="preserve"> Garanoir</w:t>
            </w:r>
            <w:r w:rsidR="00387AF2">
              <w:rPr>
                <w:color w:val="231F20"/>
                <w:sz w:val="20"/>
              </w:rPr>
              <w:t xml:space="preserve"> mit Goldmedaille am GPdVS.</w:t>
            </w:r>
          </w:p>
        </w:tc>
        <w:tc>
          <w:tcPr>
            <w:tcW w:w="1298" w:type="dxa"/>
          </w:tcPr>
          <w:p w14:paraId="4E94579E" w14:textId="77777777" w:rsidR="00ED0776" w:rsidRDefault="00ED0776">
            <w:pPr>
              <w:pStyle w:val="TableParagraph"/>
              <w:rPr>
                <w:rFonts w:ascii="Times New Roman"/>
                <w:sz w:val="20"/>
              </w:rPr>
            </w:pPr>
          </w:p>
        </w:tc>
        <w:tc>
          <w:tcPr>
            <w:tcW w:w="1324" w:type="dxa"/>
          </w:tcPr>
          <w:p w14:paraId="2BF23AD1" w14:textId="77777777" w:rsidR="00ED0776" w:rsidRDefault="00ED0776">
            <w:pPr>
              <w:pStyle w:val="TableParagraph"/>
              <w:rPr>
                <w:rFonts w:ascii="Times New Roman"/>
                <w:sz w:val="20"/>
              </w:rPr>
            </w:pPr>
          </w:p>
        </w:tc>
      </w:tr>
      <w:tr w:rsidR="00E26D67" w14:paraId="3563319F" w14:textId="77777777" w:rsidTr="00FB48D6">
        <w:tblPrEx>
          <w:tblLook w:val="04A0" w:firstRow="1" w:lastRow="0" w:firstColumn="1" w:lastColumn="0" w:noHBand="0" w:noVBand="1"/>
        </w:tblPrEx>
        <w:trPr>
          <w:trHeight w:val="988"/>
        </w:trPr>
        <w:tc>
          <w:tcPr>
            <w:tcW w:w="6802" w:type="dxa"/>
          </w:tcPr>
          <w:p w14:paraId="7FE09F46" w14:textId="77777777" w:rsidR="00E26D67" w:rsidRDefault="00E26D67" w:rsidP="001F3967">
            <w:pPr>
              <w:pStyle w:val="TableParagraph"/>
              <w:spacing w:before="3"/>
              <w:rPr>
                <w:sz w:val="30"/>
              </w:rPr>
            </w:pPr>
          </w:p>
          <w:p w14:paraId="674B4799" w14:textId="77777777" w:rsidR="00E26D67" w:rsidRPr="00DF4D97" w:rsidRDefault="00E26D67" w:rsidP="001F3967">
            <w:pPr>
              <w:pStyle w:val="TableParagraph"/>
              <w:ind w:left="50"/>
              <w:rPr>
                <w:rFonts w:ascii="Eagle-Book"/>
                <w:b/>
                <w:bCs/>
                <w:sz w:val="24"/>
              </w:rPr>
            </w:pPr>
            <w:r w:rsidRPr="00DF4D97">
              <w:rPr>
                <w:rFonts w:ascii="Eagle-Book"/>
                <w:b/>
                <w:bCs/>
                <w:color w:val="231F20"/>
                <w:sz w:val="24"/>
              </w:rPr>
              <w:t>Grenache</w:t>
            </w:r>
          </w:p>
        </w:tc>
        <w:tc>
          <w:tcPr>
            <w:tcW w:w="1298" w:type="dxa"/>
          </w:tcPr>
          <w:p w14:paraId="4E06AC7F" w14:textId="77777777" w:rsidR="00E26D67" w:rsidRDefault="00E26D67" w:rsidP="001F3967">
            <w:pPr>
              <w:pStyle w:val="TableParagraph"/>
              <w:rPr>
                <w:rFonts w:ascii="Times New Roman"/>
                <w:sz w:val="20"/>
              </w:rPr>
            </w:pPr>
          </w:p>
        </w:tc>
        <w:tc>
          <w:tcPr>
            <w:tcW w:w="1324" w:type="dxa"/>
          </w:tcPr>
          <w:p w14:paraId="71145DE6" w14:textId="77777777" w:rsidR="00E26D67" w:rsidRDefault="00E26D67" w:rsidP="001F3967">
            <w:pPr>
              <w:pStyle w:val="TableParagraph"/>
              <w:rPr>
                <w:rFonts w:ascii="Times New Roman"/>
                <w:sz w:val="20"/>
              </w:rPr>
            </w:pPr>
          </w:p>
        </w:tc>
      </w:tr>
      <w:tr w:rsidR="00ED0776" w14:paraId="617659D3" w14:textId="77777777" w:rsidTr="005E2361">
        <w:trPr>
          <w:trHeight w:val="526"/>
        </w:trPr>
        <w:tc>
          <w:tcPr>
            <w:tcW w:w="6802" w:type="dxa"/>
          </w:tcPr>
          <w:tbl>
            <w:tblPr>
              <w:tblStyle w:val="TableNormal"/>
              <w:tblW w:w="9739" w:type="dxa"/>
              <w:tblInd w:w="111" w:type="dxa"/>
              <w:tblLayout w:type="fixed"/>
              <w:tblLook w:val="04A0" w:firstRow="1" w:lastRow="0" w:firstColumn="1" w:lastColumn="0" w:noHBand="0" w:noVBand="1"/>
            </w:tblPr>
            <w:tblGrid>
              <w:gridCol w:w="7117"/>
              <w:gridCol w:w="1298"/>
              <w:gridCol w:w="1324"/>
            </w:tblGrid>
            <w:tr w:rsidR="00432FBB" w14:paraId="47D38FFD" w14:textId="77777777" w:rsidTr="00E83252">
              <w:trPr>
                <w:trHeight w:val="569"/>
              </w:trPr>
              <w:tc>
                <w:tcPr>
                  <w:tcW w:w="7117" w:type="dxa"/>
                </w:tcPr>
                <w:p w14:paraId="0D506AE7" w14:textId="77777777" w:rsidR="00432FBB" w:rsidRPr="009F465F" w:rsidRDefault="00432FBB" w:rsidP="00432FBB">
                  <w:pPr>
                    <w:pStyle w:val="TableParagraph"/>
                    <w:spacing w:before="1"/>
                    <w:rPr>
                      <w:sz w:val="32"/>
                      <w:lang w:val="de-CH"/>
                    </w:rPr>
                  </w:pPr>
                  <w:bookmarkStart w:id="22" w:name="_Hlk44447284"/>
                </w:p>
                <w:p w14:paraId="783D7CEA" w14:textId="7A28E12D" w:rsidR="00A41FAE" w:rsidRPr="00A41FAE" w:rsidRDefault="00A41FAE" w:rsidP="00A41FAE">
                  <w:pPr>
                    <w:pStyle w:val="TableParagraph"/>
                    <w:spacing w:line="229" w:lineRule="exact"/>
                    <w:ind w:left="50"/>
                    <w:rPr>
                      <w:color w:val="231F20"/>
                      <w:lang w:val="fr-CH"/>
                    </w:rPr>
                  </w:pPr>
                  <w:r w:rsidRPr="00A41FAE">
                    <w:rPr>
                      <w:color w:val="231F20"/>
                      <w:lang w:val="fr-CH"/>
                    </w:rPr>
                    <w:t>La Grande Terre Vacqueyras, Roucas Toumba</w:t>
                  </w:r>
                  <w:r>
                    <w:rPr>
                      <w:color w:val="231F20"/>
                      <w:lang w:val="fr-CH"/>
                    </w:rPr>
                    <w:t xml:space="preserve"> (Bio)</w:t>
                  </w:r>
                </w:p>
                <w:p w14:paraId="6121CB00" w14:textId="69EE0515" w:rsidR="00432FBB" w:rsidRPr="00D41A11" w:rsidRDefault="00432FBB" w:rsidP="00432FBB">
                  <w:pPr>
                    <w:pStyle w:val="TableParagraph"/>
                    <w:spacing w:line="229" w:lineRule="exact"/>
                    <w:ind w:left="50"/>
                    <w:rPr>
                      <w:sz w:val="24"/>
                      <w:lang w:val="fr-CH"/>
                    </w:rPr>
                  </w:pPr>
                </w:p>
              </w:tc>
              <w:tc>
                <w:tcPr>
                  <w:tcW w:w="1298" w:type="dxa"/>
                </w:tcPr>
                <w:p w14:paraId="6875A9D8" w14:textId="77777777" w:rsidR="00432FBB" w:rsidRPr="00D41A11" w:rsidRDefault="00432FBB" w:rsidP="00432FBB">
                  <w:pPr>
                    <w:pStyle w:val="TableParagraph"/>
                    <w:spacing w:before="1"/>
                    <w:rPr>
                      <w:sz w:val="32"/>
                      <w:lang w:val="fr-CH"/>
                    </w:rPr>
                  </w:pPr>
                </w:p>
                <w:p w14:paraId="0501C46D" w14:textId="77777777" w:rsidR="00432FBB" w:rsidRDefault="00432FBB" w:rsidP="00432FBB">
                  <w:pPr>
                    <w:pStyle w:val="TableParagraph"/>
                    <w:spacing w:line="229" w:lineRule="exact"/>
                    <w:ind w:right="142"/>
                    <w:jc w:val="right"/>
                    <w:rPr>
                      <w:sz w:val="24"/>
                    </w:rPr>
                  </w:pPr>
                  <w:r>
                    <w:rPr>
                      <w:color w:val="231F20"/>
                      <w:sz w:val="24"/>
                    </w:rPr>
                    <w:t>22.00</w:t>
                  </w:r>
                </w:p>
              </w:tc>
              <w:tc>
                <w:tcPr>
                  <w:tcW w:w="1324" w:type="dxa"/>
                </w:tcPr>
                <w:p w14:paraId="2FD92DDD" w14:textId="77777777" w:rsidR="00432FBB" w:rsidRDefault="00432FBB" w:rsidP="00432FBB">
                  <w:pPr>
                    <w:pStyle w:val="TableParagraph"/>
                    <w:spacing w:before="1"/>
                    <w:rPr>
                      <w:sz w:val="32"/>
                    </w:rPr>
                  </w:pPr>
                </w:p>
                <w:p w14:paraId="39C14DD4" w14:textId="77777777" w:rsidR="00432FBB" w:rsidRDefault="00432FBB" w:rsidP="00432FBB">
                  <w:pPr>
                    <w:pStyle w:val="TableParagraph"/>
                    <w:spacing w:line="229" w:lineRule="exact"/>
                    <w:ind w:right="49"/>
                    <w:jc w:val="right"/>
                    <w:rPr>
                      <w:sz w:val="24"/>
                    </w:rPr>
                  </w:pPr>
                  <w:r>
                    <w:rPr>
                      <w:color w:val="231F20"/>
                      <w:sz w:val="24"/>
                    </w:rPr>
                    <w:t>52.00</w:t>
                  </w:r>
                </w:p>
              </w:tc>
            </w:tr>
            <w:tr w:rsidR="00432FBB" w14:paraId="1F140FC0" w14:textId="77777777" w:rsidTr="00E83252">
              <w:trPr>
                <w:trHeight w:val="235"/>
              </w:trPr>
              <w:tc>
                <w:tcPr>
                  <w:tcW w:w="7117" w:type="dxa"/>
                </w:tcPr>
                <w:p w14:paraId="1A47ABD0" w14:textId="1D202541" w:rsidR="00432FBB" w:rsidRDefault="00A41FAE" w:rsidP="00432FBB">
                  <w:pPr>
                    <w:pStyle w:val="TableParagraph"/>
                    <w:spacing w:before="23" w:line="192" w:lineRule="exact"/>
                    <w:ind w:left="50"/>
                    <w:rPr>
                      <w:sz w:val="20"/>
                    </w:rPr>
                  </w:pPr>
                  <w:r>
                    <w:rPr>
                      <w:color w:val="231F20"/>
                      <w:sz w:val="20"/>
                    </w:rPr>
                    <w:t>6</w:t>
                  </w:r>
                  <w:r w:rsidR="00432FBB">
                    <w:rPr>
                      <w:color w:val="231F20"/>
                      <w:sz w:val="20"/>
                    </w:rPr>
                    <w:t>0% Grenache</w:t>
                  </w:r>
                  <w:r>
                    <w:rPr>
                      <w:color w:val="231F20"/>
                      <w:sz w:val="20"/>
                    </w:rPr>
                    <w:t>, 20</w:t>
                  </w:r>
                  <w:r w:rsidR="00EC1760">
                    <w:rPr>
                      <w:color w:val="231F20"/>
                      <w:sz w:val="20"/>
                    </w:rPr>
                    <w:t>% Syrah, 20% Mourvèdre</w:t>
                  </w:r>
                </w:p>
              </w:tc>
              <w:tc>
                <w:tcPr>
                  <w:tcW w:w="1298" w:type="dxa"/>
                </w:tcPr>
                <w:p w14:paraId="4A97084E" w14:textId="77777777" w:rsidR="00432FBB" w:rsidRDefault="00432FBB" w:rsidP="00432FBB">
                  <w:pPr>
                    <w:pStyle w:val="TableParagraph"/>
                    <w:rPr>
                      <w:rFonts w:ascii="Times New Roman"/>
                      <w:sz w:val="16"/>
                    </w:rPr>
                  </w:pPr>
                </w:p>
              </w:tc>
              <w:tc>
                <w:tcPr>
                  <w:tcW w:w="1324" w:type="dxa"/>
                </w:tcPr>
                <w:p w14:paraId="1F266597" w14:textId="77777777" w:rsidR="00432FBB" w:rsidRDefault="00432FBB" w:rsidP="00432FBB">
                  <w:pPr>
                    <w:pStyle w:val="TableParagraph"/>
                    <w:rPr>
                      <w:rFonts w:ascii="Times New Roman"/>
                      <w:sz w:val="16"/>
                    </w:rPr>
                  </w:pPr>
                </w:p>
              </w:tc>
            </w:tr>
            <w:tr w:rsidR="00432FBB" w:rsidRPr="00D41A11" w14:paraId="7446CC61" w14:textId="77777777" w:rsidTr="00E83252">
              <w:trPr>
                <w:trHeight w:val="312"/>
              </w:trPr>
              <w:tc>
                <w:tcPr>
                  <w:tcW w:w="7117" w:type="dxa"/>
                </w:tcPr>
                <w:p w14:paraId="5FACED93" w14:textId="45487D96" w:rsidR="00432FBB" w:rsidRPr="00D41A11" w:rsidRDefault="007B0905" w:rsidP="00432FBB">
                  <w:pPr>
                    <w:pStyle w:val="TableParagraph"/>
                    <w:spacing w:before="27"/>
                    <w:ind w:left="50"/>
                    <w:rPr>
                      <w:sz w:val="20"/>
                      <w:lang w:val="fr-CH"/>
                    </w:rPr>
                  </w:pPr>
                  <w:r>
                    <w:rPr>
                      <w:color w:val="231F20"/>
                      <w:sz w:val="20"/>
                      <w:lang w:val="fr-CH"/>
                    </w:rPr>
                    <w:t>Roucas Toumb</w:t>
                  </w:r>
                  <w:r w:rsidR="002626AE">
                    <w:rPr>
                      <w:color w:val="231F20"/>
                      <w:sz w:val="20"/>
                      <w:lang w:val="fr-CH"/>
                    </w:rPr>
                    <w:t>a</w:t>
                  </w:r>
                  <w:r w:rsidR="00432FBB" w:rsidRPr="00D41A11">
                    <w:rPr>
                      <w:color w:val="231F20"/>
                      <w:sz w:val="20"/>
                      <w:lang w:val="fr-CH"/>
                    </w:rPr>
                    <w:t xml:space="preserve">, </w:t>
                  </w:r>
                  <w:r w:rsidR="002626AE">
                    <w:rPr>
                      <w:color w:val="231F20"/>
                      <w:sz w:val="20"/>
                      <w:lang w:val="fr-CH"/>
                    </w:rPr>
                    <w:t>Vacqueyras</w:t>
                  </w:r>
                  <w:r w:rsidR="00432FBB" w:rsidRPr="00D41A11">
                    <w:rPr>
                      <w:color w:val="231F20"/>
                      <w:sz w:val="20"/>
                      <w:lang w:val="fr-CH"/>
                    </w:rPr>
                    <w:t>, Frankreich</w:t>
                  </w:r>
                </w:p>
              </w:tc>
              <w:tc>
                <w:tcPr>
                  <w:tcW w:w="1298" w:type="dxa"/>
                </w:tcPr>
                <w:p w14:paraId="0822FC6B" w14:textId="77777777" w:rsidR="00432FBB" w:rsidRPr="00D41A11" w:rsidRDefault="00432FBB" w:rsidP="00432FBB">
                  <w:pPr>
                    <w:pStyle w:val="TableParagraph"/>
                    <w:rPr>
                      <w:rFonts w:ascii="Times New Roman"/>
                      <w:sz w:val="20"/>
                      <w:lang w:val="fr-CH"/>
                    </w:rPr>
                  </w:pPr>
                </w:p>
              </w:tc>
              <w:tc>
                <w:tcPr>
                  <w:tcW w:w="1324" w:type="dxa"/>
                </w:tcPr>
                <w:p w14:paraId="413A4A72" w14:textId="77777777" w:rsidR="00432FBB" w:rsidRPr="00D41A11" w:rsidRDefault="00432FBB" w:rsidP="00432FBB">
                  <w:pPr>
                    <w:pStyle w:val="TableParagraph"/>
                    <w:rPr>
                      <w:rFonts w:ascii="Times New Roman"/>
                      <w:sz w:val="20"/>
                      <w:lang w:val="fr-CH"/>
                    </w:rPr>
                  </w:pPr>
                </w:p>
              </w:tc>
            </w:tr>
            <w:tr w:rsidR="00432FBB" w14:paraId="2C6606AC" w14:textId="77777777" w:rsidTr="00E83252">
              <w:trPr>
                <w:trHeight w:val="311"/>
              </w:trPr>
              <w:tc>
                <w:tcPr>
                  <w:tcW w:w="7117" w:type="dxa"/>
                </w:tcPr>
                <w:p w14:paraId="5B1BA4B1" w14:textId="11973A56" w:rsidR="00432FBB" w:rsidRDefault="00432FBB" w:rsidP="00E55F19">
                  <w:pPr>
                    <w:pStyle w:val="TableParagraph"/>
                    <w:spacing w:before="99" w:line="193" w:lineRule="exact"/>
                    <w:rPr>
                      <w:sz w:val="20"/>
                    </w:rPr>
                  </w:pPr>
                </w:p>
              </w:tc>
              <w:tc>
                <w:tcPr>
                  <w:tcW w:w="1298" w:type="dxa"/>
                </w:tcPr>
                <w:p w14:paraId="4E89F317" w14:textId="77777777" w:rsidR="00432FBB" w:rsidRDefault="00432FBB" w:rsidP="00432FBB">
                  <w:pPr>
                    <w:pStyle w:val="TableParagraph"/>
                    <w:rPr>
                      <w:rFonts w:ascii="Times New Roman"/>
                      <w:sz w:val="20"/>
                    </w:rPr>
                  </w:pPr>
                </w:p>
              </w:tc>
              <w:tc>
                <w:tcPr>
                  <w:tcW w:w="1324" w:type="dxa"/>
                </w:tcPr>
                <w:p w14:paraId="1D3F9C90" w14:textId="77777777" w:rsidR="00432FBB" w:rsidRDefault="00432FBB" w:rsidP="00432FBB">
                  <w:pPr>
                    <w:pStyle w:val="TableParagraph"/>
                    <w:rPr>
                      <w:rFonts w:ascii="Times New Roman"/>
                      <w:sz w:val="20"/>
                    </w:rPr>
                  </w:pPr>
                </w:p>
              </w:tc>
            </w:tr>
            <w:tr w:rsidR="00E55F19" w14:paraId="1B7D4791" w14:textId="77777777" w:rsidTr="00E83252">
              <w:trPr>
                <w:trHeight w:val="311"/>
              </w:trPr>
              <w:tc>
                <w:tcPr>
                  <w:tcW w:w="7117" w:type="dxa"/>
                </w:tcPr>
                <w:p w14:paraId="0B3A6CEF" w14:textId="77777777" w:rsidR="00E55F19" w:rsidRDefault="00E55F19" w:rsidP="00E55F19">
                  <w:pPr>
                    <w:pStyle w:val="TableParagraph"/>
                    <w:spacing w:before="99" w:line="193" w:lineRule="exact"/>
                    <w:rPr>
                      <w:color w:val="231F20"/>
                      <w:sz w:val="20"/>
                    </w:rPr>
                  </w:pPr>
                </w:p>
              </w:tc>
              <w:tc>
                <w:tcPr>
                  <w:tcW w:w="1298" w:type="dxa"/>
                </w:tcPr>
                <w:p w14:paraId="5B71C0D3" w14:textId="77777777" w:rsidR="00E55F19" w:rsidRDefault="00E55F19" w:rsidP="00432FBB">
                  <w:pPr>
                    <w:pStyle w:val="TableParagraph"/>
                    <w:rPr>
                      <w:rFonts w:ascii="Times New Roman"/>
                      <w:sz w:val="20"/>
                    </w:rPr>
                  </w:pPr>
                </w:p>
              </w:tc>
              <w:tc>
                <w:tcPr>
                  <w:tcW w:w="1324" w:type="dxa"/>
                </w:tcPr>
                <w:p w14:paraId="35FF3ABD" w14:textId="77777777" w:rsidR="00E55F19" w:rsidRDefault="00E55F19" w:rsidP="00432FBB">
                  <w:pPr>
                    <w:pStyle w:val="TableParagraph"/>
                    <w:rPr>
                      <w:rFonts w:ascii="Times New Roman"/>
                      <w:sz w:val="20"/>
                    </w:rPr>
                  </w:pPr>
                </w:p>
              </w:tc>
            </w:tr>
            <w:tr w:rsidR="00432FBB" w14:paraId="393A9D99" w14:textId="77777777" w:rsidTr="00E83252">
              <w:trPr>
                <w:trHeight w:val="566"/>
              </w:trPr>
              <w:tc>
                <w:tcPr>
                  <w:tcW w:w="7117" w:type="dxa"/>
                </w:tcPr>
                <w:p w14:paraId="611ABD76" w14:textId="50415552" w:rsidR="00432FBB" w:rsidRDefault="00E83252" w:rsidP="00E55F19">
                  <w:pPr>
                    <w:pStyle w:val="TableParagraph"/>
                    <w:spacing w:before="27"/>
                    <w:rPr>
                      <w:sz w:val="20"/>
                    </w:rPr>
                  </w:pPr>
                  <w:r w:rsidRPr="00E83252">
                    <w:rPr>
                      <w:color w:val="231F20"/>
                      <w:sz w:val="20"/>
                    </w:rPr>
                    <w:t>Dunkelstviolett. Dunkle Früchte, die gerade eingekocht werden, schwarzer Pfeffer, Rosmarin, Thymian, warme Erde</w:t>
                  </w:r>
                  <w:r w:rsidR="00CB2B2D">
                    <w:rPr>
                      <w:color w:val="231F20"/>
                      <w:sz w:val="20"/>
                    </w:rPr>
                    <w:t xml:space="preserve"> und wunderbare</w:t>
                  </w:r>
                  <w:r w:rsidRPr="00E83252">
                    <w:rPr>
                      <w:color w:val="231F20"/>
                      <w:sz w:val="20"/>
                    </w:rPr>
                    <w:t xml:space="preserve"> Tannin</w:t>
                  </w:r>
                  <w:r w:rsidR="00CB2B2D">
                    <w:rPr>
                      <w:color w:val="231F20"/>
                      <w:sz w:val="20"/>
                    </w:rPr>
                    <w:t xml:space="preserve">e. Toller Biologischer Vacqueyras </w:t>
                  </w:r>
                  <w:r w:rsidR="00E55F19">
                    <w:rPr>
                      <w:color w:val="231F20"/>
                      <w:sz w:val="20"/>
                    </w:rPr>
                    <w:t>aus einem Traditions-Betrieb</w:t>
                  </w:r>
                  <w:r w:rsidR="00353C46">
                    <w:rPr>
                      <w:color w:val="231F20"/>
                      <w:sz w:val="20"/>
                    </w:rPr>
                    <w:t xml:space="preserve"> in Familienbesitz.</w:t>
                  </w:r>
                </w:p>
              </w:tc>
              <w:tc>
                <w:tcPr>
                  <w:tcW w:w="1298" w:type="dxa"/>
                </w:tcPr>
                <w:p w14:paraId="59E354EC" w14:textId="77777777" w:rsidR="00432FBB" w:rsidRDefault="00432FBB" w:rsidP="00432FBB">
                  <w:pPr>
                    <w:pStyle w:val="TableParagraph"/>
                    <w:rPr>
                      <w:rFonts w:ascii="Times New Roman"/>
                      <w:sz w:val="20"/>
                    </w:rPr>
                  </w:pPr>
                </w:p>
              </w:tc>
              <w:tc>
                <w:tcPr>
                  <w:tcW w:w="1324" w:type="dxa"/>
                </w:tcPr>
                <w:p w14:paraId="013DC1A6" w14:textId="77777777" w:rsidR="00432FBB" w:rsidRDefault="00432FBB" w:rsidP="00432FBB">
                  <w:pPr>
                    <w:pStyle w:val="TableParagraph"/>
                    <w:rPr>
                      <w:rFonts w:ascii="Times New Roman"/>
                      <w:sz w:val="20"/>
                    </w:rPr>
                  </w:pPr>
                </w:p>
              </w:tc>
            </w:tr>
            <w:tr w:rsidR="00432FBB" w14:paraId="40B3DD99" w14:textId="77777777" w:rsidTr="00E83252">
              <w:tblPrEx>
                <w:tblLook w:val="01E0" w:firstRow="1" w:lastRow="1" w:firstColumn="1" w:lastColumn="1" w:noHBand="0" w:noVBand="0"/>
              </w:tblPrEx>
              <w:trPr>
                <w:trHeight w:val="545"/>
              </w:trPr>
              <w:tc>
                <w:tcPr>
                  <w:tcW w:w="7117" w:type="dxa"/>
                </w:tcPr>
                <w:p w14:paraId="2179FFF5" w14:textId="77777777" w:rsidR="00432FBB" w:rsidRDefault="00432FBB" w:rsidP="00432FBB">
                  <w:pPr>
                    <w:pStyle w:val="TableParagraph"/>
                    <w:spacing w:before="99"/>
                    <w:ind w:left="50"/>
                    <w:rPr>
                      <w:sz w:val="20"/>
                    </w:rPr>
                  </w:pPr>
                  <w:r>
                    <w:rPr>
                      <w:color w:val="231F20"/>
                      <w:sz w:val="20"/>
                    </w:rPr>
                    <w:t>Leuchtendes Purpur; würziges Aroma von reifen Früchten; äusserst kraftvoll.</w:t>
                  </w:r>
                </w:p>
              </w:tc>
              <w:tc>
                <w:tcPr>
                  <w:tcW w:w="1298" w:type="dxa"/>
                </w:tcPr>
                <w:p w14:paraId="605D21EF" w14:textId="77777777" w:rsidR="00432FBB" w:rsidRDefault="00432FBB" w:rsidP="00432FBB">
                  <w:pPr>
                    <w:pStyle w:val="TableParagraph"/>
                    <w:rPr>
                      <w:rFonts w:ascii="Times New Roman"/>
                      <w:sz w:val="20"/>
                    </w:rPr>
                  </w:pPr>
                </w:p>
              </w:tc>
              <w:tc>
                <w:tcPr>
                  <w:tcW w:w="1324" w:type="dxa"/>
                </w:tcPr>
                <w:p w14:paraId="6FEBB60C" w14:textId="77777777" w:rsidR="00432FBB" w:rsidRDefault="00432FBB" w:rsidP="00432FBB">
                  <w:pPr>
                    <w:pStyle w:val="TableParagraph"/>
                    <w:rPr>
                      <w:rFonts w:ascii="Times New Roman"/>
                      <w:sz w:val="20"/>
                    </w:rPr>
                  </w:pPr>
                </w:p>
              </w:tc>
            </w:tr>
          </w:tbl>
          <w:p w14:paraId="47AA7ECA" w14:textId="506A9F02" w:rsidR="00ED0776" w:rsidRDefault="00ED0776">
            <w:pPr>
              <w:pStyle w:val="TableParagraph"/>
              <w:spacing w:before="7"/>
              <w:rPr>
                <w:sz w:val="27"/>
              </w:rPr>
            </w:pPr>
          </w:p>
          <w:p w14:paraId="2562EE23" w14:textId="6F472FCC" w:rsidR="00FB48D6" w:rsidRDefault="00FB48D6">
            <w:pPr>
              <w:pStyle w:val="TableParagraph"/>
              <w:spacing w:before="7"/>
              <w:rPr>
                <w:sz w:val="27"/>
              </w:rPr>
            </w:pPr>
          </w:p>
          <w:p w14:paraId="1901A697" w14:textId="6F609D89" w:rsidR="00FB48D6" w:rsidRDefault="00FB48D6">
            <w:pPr>
              <w:pStyle w:val="TableParagraph"/>
              <w:spacing w:before="7"/>
              <w:rPr>
                <w:sz w:val="27"/>
              </w:rPr>
            </w:pPr>
          </w:p>
          <w:p w14:paraId="688870D3" w14:textId="555D49C2" w:rsidR="00FB48D6" w:rsidRDefault="00FB48D6">
            <w:pPr>
              <w:pStyle w:val="TableParagraph"/>
              <w:spacing w:before="7"/>
              <w:rPr>
                <w:sz w:val="27"/>
              </w:rPr>
            </w:pPr>
          </w:p>
          <w:p w14:paraId="76E38206" w14:textId="77777777" w:rsidR="00FB48D6" w:rsidRDefault="00FB48D6">
            <w:pPr>
              <w:pStyle w:val="TableParagraph"/>
              <w:spacing w:before="7"/>
              <w:rPr>
                <w:sz w:val="27"/>
              </w:rPr>
            </w:pPr>
          </w:p>
          <w:p w14:paraId="72CEE6F1" w14:textId="519D6E01" w:rsidR="00ED0776" w:rsidRPr="00D41A11" w:rsidRDefault="00E97317">
            <w:pPr>
              <w:pStyle w:val="TableParagraph"/>
              <w:spacing w:line="229" w:lineRule="exact"/>
              <w:ind w:left="50"/>
              <w:rPr>
                <w:sz w:val="24"/>
                <w:lang w:val="fr-CH"/>
              </w:rPr>
            </w:pPr>
            <w:r>
              <w:rPr>
                <w:color w:val="231F20"/>
                <w:sz w:val="24"/>
                <w:lang w:val="fr-CH"/>
              </w:rPr>
              <w:t>*</w:t>
            </w:r>
            <w:r w:rsidR="00BA21F1" w:rsidRPr="00BA21F1">
              <w:rPr>
                <w:color w:val="231F20"/>
                <w:sz w:val="24"/>
                <w:lang w:val="fr-CH"/>
              </w:rPr>
              <w:t>André Mathieu, Châteauneuf-du-Pape</w:t>
            </w:r>
            <w:r>
              <w:rPr>
                <w:color w:val="231F20"/>
                <w:sz w:val="24"/>
                <w:lang w:val="fr-CH"/>
              </w:rPr>
              <w:t xml:space="preserve"> </w:t>
            </w:r>
          </w:p>
        </w:tc>
        <w:tc>
          <w:tcPr>
            <w:tcW w:w="1298" w:type="dxa"/>
          </w:tcPr>
          <w:p w14:paraId="067EAA69" w14:textId="77777777" w:rsidR="00ED0776" w:rsidRPr="00D41A11" w:rsidRDefault="00ED0776">
            <w:pPr>
              <w:pStyle w:val="TableParagraph"/>
              <w:spacing w:before="7"/>
              <w:rPr>
                <w:sz w:val="27"/>
                <w:lang w:val="fr-CH"/>
              </w:rPr>
            </w:pPr>
          </w:p>
          <w:p w14:paraId="445C1F30" w14:textId="735B0FAC" w:rsidR="00ED0776" w:rsidRDefault="00EC1760">
            <w:pPr>
              <w:pStyle w:val="TableParagraph"/>
              <w:spacing w:line="229" w:lineRule="exact"/>
              <w:ind w:right="142"/>
              <w:jc w:val="right"/>
              <w:rPr>
                <w:sz w:val="24"/>
              </w:rPr>
            </w:pPr>
            <w:r>
              <w:rPr>
                <w:color w:val="231F20"/>
                <w:sz w:val="24"/>
              </w:rPr>
              <w:t>28</w:t>
            </w:r>
            <w:r w:rsidR="00E94DB7">
              <w:rPr>
                <w:color w:val="231F20"/>
                <w:sz w:val="24"/>
              </w:rPr>
              <w:t>.00</w:t>
            </w:r>
          </w:p>
        </w:tc>
        <w:tc>
          <w:tcPr>
            <w:tcW w:w="1324" w:type="dxa"/>
          </w:tcPr>
          <w:p w14:paraId="1D255240" w14:textId="77777777" w:rsidR="00ED0776" w:rsidRDefault="00ED0776">
            <w:pPr>
              <w:pStyle w:val="TableParagraph"/>
              <w:spacing w:before="7"/>
              <w:rPr>
                <w:sz w:val="27"/>
              </w:rPr>
            </w:pPr>
          </w:p>
          <w:p w14:paraId="3BD1249C" w14:textId="0FACDAF2" w:rsidR="00ED0776" w:rsidRDefault="00EC1760">
            <w:pPr>
              <w:pStyle w:val="TableParagraph"/>
              <w:spacing w:line="229" w:lineRule="exact"/>
              <w:ind w:right="49"/>
              <w:jc w:val="right"/>
              <w:rPr>
                <w:sz w:val="24"/>
              </w:rPr>
            </w:pPr>
            <w:r>
              <w:rPr>
                <w:color w:val="231F20"/>
                <w:sz w:val="24"/>
              </w:rPr>
              <w:t>58</w:t>
            </w:r>
            <w:r w:rsidR="00E94DB7">
              <w:rPr>
                <w:color w:val="231F20"/>
                <w:sz w:val="24"/>
              </w:rPr>
              <w:t>.00</w:t>
            </w:r>
          </w:p>
        </w:tc>
      </w:tr>
      <w:tr w:rsidR="00ED0776" w14:paraId="0E40255E" w14:textId="77777777" w:rsidTr="005E2361">
        <w:trPr>
          <w:trHeight w:val="235"/>
        </w:trPr>
        <w:tc>
          <w:tcPr>
            <w:tcW w:w="6802" w:type="dxa"/>
          </w:tcPr>
          <w:p w14:paraId="1460D5BD" w14:textId="77777777" w:rsidR="00ED0776" w:rsidRDefault="00E94DB7">
            <w:pPr>
              <w:pStyle w:val="TableParagraph"/>
              <w:spacing w:before="23" w:line="193" w:lineRule="exact"/>
              <w:ind w:left="50"/>
              <w:rPr>
                <w:sz w:val="20"/>
              </w:rPr>
            </w:pPr>
            <w:r>
              <w:rPr>
                <w:color w:val="231F20"/>
                <w:sz w:val="20"/>
              </w:rPr>
              <w:t>Grenache, Syrah, Mourvèdere</w:t>
            </w:r>
          </w:p>
        </w:tc>
        <w:tc>
          <w:tcPr>
            <w:tcW w:w="1298" w:type="dxa"/>
          </w:tcPr>
          <w:p w14:paraId="61F45E38" w14:textId="3D321802" w:rsidR="00ED0776" w:rsidRDefault="00EC1760">
            <w:pPr>
              <w:pStyle w:val="TableParagraph"/>
              <w:rPr>
                <w:rFonts w:ascii="Times New Roman"/>
                <w:sz w:val="16"/>
              </w:rPr>
            </w:pPr>
            <w:r>
              <w:rPr>
                <w:rFonts w:ascii="Times New Roman"/>
                <w:sz w:val="16"/>
              </w:rPr>
              <w:t xml:space="preserve">44.00       </w:t>
            </w:r>
            <w:r w:rsidR="00C73F4E">
              <w:rPr>
                <w:rFonts w:ascii="Times New Roman"/>
                <w:sz w:val="16"/>
              </w:rPr>
              <w:t>7</w:t>
            </w:r>
            <w:r>
              <w:rPr>
                <w:rFonts w:ascii="Times New Roman"/>
                <w:sz w:val="16"/>
              </w:rPr>
              <w:t>4.00</w:t>
            </w:r>
          </w:p>
        </w:tc>
        <w:tc>
          <w:tcPr>
            <w:tcW w:w="1324" w:type="dxa"/>
          </w:tcPr>
          <w:p w14:paraId="76CF6AC6" w14:textId="77777777" w:rsidR="00ED0776" w:rsidRDefault="00ED0776">
            <w:pPr>
              <w:pStyle w:val="TableParagraph"/>
              <w:rPr>
                <w:rFonts w:ascii="Times New Roman"/>
                <w:sz w:val="16"/>
              </w:rPr>
            </w:pPr>
          </w:p>
        </w:tc>
      </w:tr>
      <w:tr w:rsidR="00ED0776" w:rsidRPr="0039057A" w14:paraId="199FD8B1" w14:textId="77777777" w:rsidTr="005E2361">
        <w:trPr>
          <w:trHeight w:val="311"/>
        </w:trPr>
        <w:tc>
          <w:tcPr>
            <w:tcW w:w="6802" w:type="dxa"/>
          </w:tcPr>
          <w:p w14:paraId="4DE64F4E" w14:textId="2F537AE7" w:rsidR="00ED0776" w:rsidRPr="00D41A11" w:rsidRDefault="00BA21F1">
            <w:pPr>
              <w:pStyle w:val="TableParagraph"/>
              <w:spacing w:before="27"/>
              <w:ind w:left="50"/>
              <w:rPr>
                <w:sz w:val="20"/>
                <w:lang w:val="fr-CH"/>
              </w:rPr>
            </w:pPr>
            <w:r>
              <w:rPr>
                <w:color w:val="231F20"/>
                <w:sz w:val="20"/>
                <w:lang w:val="fr-CH"/>
              </w:rPr>
              <w:t xml:space="preserve">Domaine André Mathieu, </w:t>
            </w:r>
            <w:r w:rsidR="00E94DB7" w:rsidRPr="00D41A11">
              <w:rPr>
                <w:color w:val="231F20"/>
                <w:sz w:val="20"/>
                <w:lang w:val="fr-CH"/>
              </w:rPr>
              <w:t>Châteauneuf-du-Pape, Frankreich</w:t>
            </w:r>
          </w:p>
        </w:tc>
        <w:tc>
          <w:tcPr>
            <w:tcW w:w="1298" w:type="dxa"/>
          </w:tcPr>
          <w:p w14:paraId="177D3A1B" w14:textId="77777777" w:rsidR="00ED0776" w:rsidRPr="00D41A11" w:rsidRDefault="00ED0776">
            <w:pPr>
              <w:pStyle w:val="TableParagraph"/>
              <w:rPr>
                <w:rFonts w:ascii="Times New Roman"/>
                <w:sz w:val="20"/>
                <w:lang w:val="fr-CH"/>
              </w:rPr>
            </w:pPr>
          </w:p>
        </w:tc>
        <w:tc>
          <w:tcPr>
            <w:tcW w:w="1324" w:type="dxa"/>
          </w:tcPr>
          <w:p w14:paraId="3A2ADE53" w14:textId="77777777" w:rsidR="00ED0776" w:rsidRPr="00D41A11" w:rsidRDefault="00ED0776">
            <w:pPr>
              <w:pStyle w:val="TableParagraph"/>
              <w:rPr>
                <w:rFonts w:ascii="Times New Roman"/>
                <w:sz w:val="20"/>
                <w:lang w:val="fr-CH"/>
              </w:rPr>
            </w:pPr>
          </w:p>
        </w:tc>
      </w:tr>
      <w:tr w:rsidR="00ED0776" w14:paraId="26D0CB4F" w14:textId="77777777" w:rsidTr="005E2361">
        <w:trPr>
          <w:trHeight w:val="312"/>
        </w:trPr>
        <w:tc>
          <w:tcPr>
            <w:tcW w:w="6802" w:type="dxa"/>
          </w:tcPr>
          <w:p w14:paraId="2448BD2B" w14:textId="77777777" w:rsidR="00ED0776" w:rsidRDefault="00E94DB7">
            <w:pPr>
              <w:pStyle w:val="TableParagraph"/>
              <w:spacing w:before="99" w:line="193" w:lineRule="exact"/>
              <w:ind w:left="50"/>
              <w:rPr>
                <w:sz w:val="20"/>
              </w:rPr>
            </w:pPr>
            <w:r>
              <w:rPr>
                <w:color w:val="231F20"/>
                <w:sz w:val="20"/>
              </w:rPr>
              <w:t>Eingebundene Würznoten mit feinen Aromen nach Vanille und Schokolade.</w:t>
            </w:r>
          </w:p>
        </w:tc>
        <w:tc>
          <w:tcPr>
            <w:tcW w:w="1298" w:type="dxa"/>
          </w:tcPr>
          <w:p w14:paraId="158DDD4F" w14:textId="77777777" w:rsidR="00ED0776" w:rsidRDefault="00ED0776">
            <w:pPr>
              <w:pStyle w:val="TableParagraph"/>
              <w:rPr>
                <w:rFonts w:ascii="Times New Roman"/>
                <w:sz w:val="20"/>
              </w:rPr>
            </w:pPr>
          </w:p>
        </w:tc>
        <w:tc>
          <w:tcPr>
            <w:tcW w:w="1324" w:type="dxa"/>
          </w:tcPr>
          <w:p w14:paraId="7E6FEC7F" w14:textId="77777777" w:rsidR="00ED0776" w:rsidRDefault="00ED0776">
            <w:pPr>
              <w:pStyle w:val="TableParagraph"/>
              <w:rPr>
                <w:rFonts w:ascii="Times New Roman"/>
                <w:sz w:val="20"/>
              </w:rPr>
            </w:pPr>
          </w:p>
        </w:tc>
      </w:tr>
      <w:tr w:rsidR="00ED0776" w14:paraId="1691D80B" w14:textId="77777777" w:rsidTr="005E2361">
        <w:trPr>
          <w:trHeight w:val="486"/>
        </w:trPr>
        <w:tc>
          <w:tcPr>
            <w:tcW w:w="6802" w:type="dxa"/>
          </w:tcPr>
          <w:p w14:paraId="012344B3" w14:textId="4D653364" w:rsidR="00397B18" w:rsidRPr="00397B18" w:rsidRDefault="00E94DB7" w:rsidP="00397B18">
            <w:pPr>
              <w:pStyle w:val="TableParagraph"/>
              <w:spacing w:before="27"/>
              <w:ind w:left="50"/>
              <w:rPr>
                <w:color w:val="231F20"/>
                <w:sz w:val="20"/>
                <w:lang w:val="de-CH"/>
              </w:rPr>
            </w:pPr>
            <w:r>
              <w:rPr>
                <w:color w:val="231F20"/>
                <w:sz w:val="20"/>
              </w:rPr>
              <w:t>Dicht und üppige Tanninstruktur, viel tiefe Persönlichkeit par excellence!</w:t>
            </w:r>
            <w:r w:rsidR="00397B18" w:rsidRPr="00397B18">
              <w:rPr>
                <w:rFonts w:ascii="Times New Roman" w:eastAsia="Times New Roman" w:hAnsi="Times New Roman" w:cs="Times New Roman"/>
                <w:sz w:val="24"/>
                <w:szCs w:val="24"/>
                <w:lang w:val="de-CH" w:eastAsia="de-CH"/>
              </w:rPr>
              <w:t xml:space="preserve"> </w:t>
            </w:r>
            <w:r w:rsidR="00397B18" w:rsidRPr="00397B18">
              <w:rPr>
                <w:color w:val="231F20"/>
                <w:sz w:val="20"/>
                <w:lang w:val="de-CH"/>
              </w:rPr>
              <w:t>Seit 4 Jahrhunderten wird auf dem Weingut die Winzertradition von Vater zu Sohn weitergegeben. Damit bestehen die Tradition und das Know-how der althergebrachten Herstellung der Châteauneuf-du-Pape-Weine im Laufe der Zeit fort.</w:t>
            </w:r>
            <w:r w:rsidR="00397B18">
              <w:rPr>
                <w:color w:val="231F20"/>
                <w:sz w:val="20"/>
                <w:lang w:val="de-CH"/>
              </w:rPr>
              <w:t xml:space="preserve"> Tolle Röst-Aromatik</w:t>
            </w:r>
            <w:r w:rsidR="00945123">
              <w:rPr>
                <w:color w:val="231F20"/>
                <w:sz w:val="20"/>
                <w:lang w:val="de-CH"/>
              </w:rPr>
              <w:t>, 92 Punkte im Fallstaff.</w:t>
            </w:r>
          </w:p>
          <w:p w14:paraId="4750FF7E" w14:textId="77777777" w:rsidR="00ED0776" w:rsidRDefault="00ED0776">
            <w:pPr>
              <w:pStyle w:val="TableParagraph"/>
              <w:spacing w:before="27"/>
              <w:ind w:left="50"/>
              <w:rPr>
                <w:sz w:val="20"/>
                <w:lang w:val="de-CH"/>
              </w:rPr>
            </w:pPr>
          </w:p>
          <w:p w14:paraId="02CD0F45" w14:textId="59CCF92D" w:rsidR="009F465F" w:rsidRPr="00FB48D6" w:rsidRDefault="00CD3BCB" w:rsidP="009F465F">
            <w:pPr>
              <w:pStyle w:val="TableParagraph"/>
              <w:spacing w:before="27"/>
              <w:ind w:left="50"/>
              <w:rPr>
                <w:sz w:val="24"/>
                <w:szCs w:val="24"/>
                <w:lang w:val="fr-CH"/>
              </w:rPr>
            </w:pPr>
            <w:r w:rsidRPr="00FB48D6">
              <w:rPr>
                <w:sz w:val="24"/>
                <w:szCs w:val="24"/>
                <w:lang w:val="fr-CH"/>
              </w:rPr>
              <w:t>*</w:t>
            </w:r>
            <w:r w:rsidR="009F465F" w:rsidRPr="00FB48D6">
              <w:rPr>
                <w:sz w:val="24"/>
                <w:szCs w:val="24"/>
                <w:lang w:val="fr-CH"/>
              </w:rPr>
              <w:t xml:space="preserve">Château Gléon, Les Hauts de Serres   </w:t>
            </w:r>
            <w:r w:rsidR="00FB48D6">
              <w:rPr>
                <w:sz w:val="24"/>
                <w:szCs w:val="24"/>
                <w:lang w:val="fr-CH"/>
              </w:rPr>
              <w:t xml:space="preserve">     </w:t>
            </w:r>
            <w:r w:rsidR="009F465F" w:rsidRPr="00FB48D6">
              <w:rPr>
                <w:sz w:val="24"/>
                <w:szCs w:val="24"/>
                <w:lang w:val="fr-CH"/>
              </w:rPr>
              <w:t xml:space="preserve">              2</w:t>
            </w:r>
            <w:r w:rsidRPr="00FB48D6">
              <w:rPr>
                <w:sz w:val="24"/>
                <w:szCs w:val="24"/>
                <w:lang w:val="fr-CH"/>
              </w:rPr>
              <w:t>8</w:t>
            </w:r>
            <w:r w:rsidR="009F465F" w:rsidRPr="00FB48D6">
              <w:rPr>
                <w:sz w:val="24"/>
                <w:szCs w:val="24"/>
                <w:lang w:val="fr-CH"/>
              </w:rPr>
              <w:t>.00    5</w:t>
            </w:r>
            <w:r w:rsidRPr="00FB48D6">
              <w:rPr>
                <w:sz w:val="24"/>
                <w:szCs w:val="24"/>
                <w:lang w:val="fr-CH"/>
              </w:rPr>
              <w:t>8</w:t>
            </w:r>
            <w:r w:rsidR="009F465F" w:rsidRPr="00FB48D6">
              <w:rPr>
                <w:sz w:val="24"/>
                <w:szCs w:val="24"/>
                <w:lang w:val="fr-CH"/>
              </w:rPr>
              <w:t>.00</w:t>
            </w:r>
          </w:p>
          <w:p w14:paraId="0FCF753A" w14:textId="77777777" w:rsidR="009F465F" w:rsidRPr="00D8252F" w:rsidRDefault="009F465F" w:rsidP="009F465F">
            <w:pPr>
              <w:pStyle w:val="TableParagraph"/>
              <w:spacing w:before="27"/>
              <w:ind w:left="50"/>
              <w:rPr>
                <w:sz w:val="20"/>
                <w:lang w:val="de-CH"/>
              </w:rPr>
            </w:pPr>
            <w:r w:rsidRPr="00D8252F">
              <w:rPr>
                <w:sz w:val="20"/>
                <w:lang w:val="de-CH"/>
              </w:rPr>
              <w:t>Syrah, Grenache, Mourvèdre, Carignan und Cinsault</w:t>
            </w:r>
          </w:p>
          <w:p w14:paraId="24D0FD87" w14:textId="77777777" w:rsidR="009F465F" w:rsidRPr="009F465F" w:rsidRDefault="009F465F" w:rsidP="009F465F">
            <w:pPr>
              <w:pStyle w:val="TableParagraph"/>
              <w:spacing w:before="27"/>
              <w:ind w:left="50"/>
              <w:rPr>
                <w:sz w:val="20"/>
                <w:lang w:val="de-CH"/>
              </w:rPr>
            </w:pPr>
            <w:r w:rsidRPr="009F465F">
              <w:rPr>
                <w:sz w:val="20"/>
                <w:lang w:val="de-CH"/>
              </w:rPr>
              <w:t>Corbières-Boutenac, Languedoc AOC, Frankreich</w:t>
            </w:r>
          </w:p>
          <w:p w14:paraId="009AEB27" w14:textId="0CAC0214" w:rsidR="009F465F" w:rsidRPr="009F465F" w:rsidRDefault="009F465F" w:rsidP="009F465F">
            <w:pPr>
              <w:pStyle w:val="TableParagraph"/>
              <w:spacing w:before="27"/>
              <w:ind w:left="50"/>
              <w:rPr>
                <w:sz w:val="20"/>
              </w:rPr>
            </w:pPr>
            <w:r w:rsidRPr="009F465F">
              <w:rPr>
                <w:sz w:val="20"/>
              </w:rPr>
              <w:t>Leuchtendes Purpur; würziges Aroma von reifen Früchten; äusserst kraftvoll, warm und komplex am Gaumen. Grosses Trinkvergnügen aus den Corbières.</w:t>
            </w:r>
            <w:r w:rsidR="00CD3BCB" w:rsidRPr="00CD3BCB">
              <w:rPr>
                <w:color w:val="231F20"/>
                <w:lang w:val="de-CH"/>
              </w:rPr>
              <w:t xml:space="preserve"> </w:t>
            </w:r>
            <w:r w:rsidR="00CD3BCB" w:rsidRPr="00CD3BCB">
              <w:rPr>
                <w:sz w:val="20"/>
                <w:lang w:val="de-CH"/>
              </w:rPr>
              <w:t>Dieser Trinkreife Corbières 2015 ist Schweizweit exklusiv in der Heimat.</w:t>
            </w:r>
          </w:p>
          <w:p w14:paraId="09E2CA20" w14:textId="77777777" w:rsidR="009F465F" w:rsidRDefault="009F465F" w:rsidP="009F465F">
            <w:pPr>
              <w:pStyle w:val="TableParagraph"/>
              <w:spacing w:before="27"/>
              <w:ind w:left="50"/>
              <w:rPr>
                <w:sz w:val="20"/>
              </w:rPr>
            </w:pPr>
            <w:r w:rsidRPr="009F465F">
              <w:rPr>
                <w:sz w:val="20"/>
              </w:rPr>
              <w:br w:type="column"/>
            </w:r>
          </w:p>
          <w:p w14:paraId="33146340" w14:textId="2F8484AE" w:rsidR="009F465F" w:rsidRPr="00397B18" w:rsidRDefault="009F465F" w:rsidP="009F465F">
            <w:pPr>
              <w:pStyle w:val="TableParagraph"/>
              <w:spacing w:before="27"/>
              <w:ind w:left="50"/>
              <w:rPr>
                <w:sz w:val="20"/>
                <w:lang w:val="de-CH"/>
              </w:rPr>
            </w:pPr>
          </w:p>
        </w:tc>
        <w:tc>
          <w:tcPr>
            <w:tcW w:w="1298" w:type="dxa"/>
          </w:tcPr>
          <w:p w14:paraId="30306804" w14:textId="77777777" w:rsidR="00ED0776" w:rsidRDefault="00ED0776">
            <w:pPr>
              <w:pStyle w:val="TableParagraph"/>
              <w:rPr>
                <w:rFonts w:ascii="Times New Roman"/>
                <w:sz w:val="20"/>
              </w:rPr>
            </w:pPr>
          </w:p>
        </w:tc>
        <w:tc>
          <w:tcPr>
            <w:tcW w:w="1324" w:type="dxa"/>
          </w:tcPr>
          <w:p w14:paraId="4C132C28" w14:textId="77777777" w:rsidR="00ED0776" w:rsidRDefault="00ED0776">
            <w:pPr>
              <w:pStyle w:val="TableParagraph"/>
              <w:rPr>
                <w:rFonts w:ascii="Times New Roman"/>
                <w:sz w:val="20"/>
              </w:rPr>
            </w:pPr>
          </w:p>
        </w:tc>
      </w:tr>
      <w:bookmarkEnd w:id="22"/>
      <w:tr w:rsidR="004F27D9" w:rsidRPr="00D41A11" w14:paraId="0B0EE910" w14:textId="77777777" w:rsidTr="005E2361">
        <w:tblPrEx>
          <w:tblLook w:val="04A0" w:firstRow="1" w:lastRow="0" w:firstColumn="1" w:lastColumn="0" w:noHBand="0" w:noVBand="1"/>
        </w:tblPrEx>
        <w:trPr>
          <w:gridAfter w:val="2"/>
          <w:wAfter w:w="2622" w:type="dxa"/>
          <w:trHeight w:val="1139"/>
        </w:trPr>
        <w:tc>
          <w:tcPr>
            <w:tcW w:w="6802" w:type="dxa"/>
          </w:tcPr>
          <w:p w14:paraId="55C8799F" w14:textId="77777777" w:rsidR="004F27D9" w:rsidRPr="00CD3BCB" w:rsidRDefault="004F27D9" w:rsidP="001F3967">
            <w:pPr>
              <w:pStyle w:val="TableParagraph"/>
              <w:spacing w:before="5"/>
              <w:rPr>
                <w:sz w:val="36"/>
                <w:lang w:val="de-CH"/>
              </w:rPr>
            </w:pPr>
          </w:p>
          <w:p w14:paraId="06EE9D23" w14:textId="04181F39" w:rsidR="004F27D9" w:rsidRPr="00D41A11" w:rsidRDefault="004F27D9" w:rsidP="001F3967">
            <w:pPr>
              <w:pStyle w:val="TableParagraph"/>
              <w:spacing w:line="229" w:lineRule="exact"/>
              <w:ind w:left="50"/>
              <w:rPr>
                <w:sz w:val="24"/>
                <w:lang w:val="fr-CH"/>
              </w:rPr>
            </w:pPr>
            <w:r>
              <w:rPr>
                <w:color w:val="231F20"/>
                <w:sz w:val="24"/>
                <w:lang w:val="fr-CH"/>
              </w:rPr>
              <w:t>Gigondas Grand Montmirail 2016                           2</w:t>
            </w:r>
            <w:r w:rsidR="00C73F4E">
              <w:rPr>
                <w:color w:val="231F20"/>
                <w:sz w:val="24"/>
                <w:lang w:val="fr-CH"/>
              </w:rPr>
              <w:t>6</w:t>
            </w:r>
            <w:r>
              <w:rPr>
                <w:color w:val="231F20"/>
                <w:sz w:val="24"/>
                <w:lang w:val="fr-CH"/>
              </w:rPr>
              <w:t xml:space="preserve">.00          </w:t>
            </w:r>
            <w:r w:rsidR="00C73F4E">
              <w:rPr>
                <w:color w:val="231F20"/>
                <w:sz w:val="24"/>
                <w:lang w:val="fr-CH"/>
              </w:rPr>
              <w:t>56</w:t>
            </w:r>
            <w:r>
              <w:rPr>
                <w:color w:val="231F20"/>
                <w:sz w:val="24"/>
                <w:lang w:val="fr-CH"/>
              </w:rPr>
              <w:t>.00</w:t>
            </w:r>
          </w:p>
        </w:tc>
      </w:tr>
      <w:tr w:rsidR="004F27D9" w14:paraId="3409D9CF" w14:textId="77777777" w:rsidTr="005E2361">
        <w:tblPrEx>
          <w:tblLook w:val="04A0" w:firstRow="1" w:lastRow="0" w:firstColumn="1" w:lastColumn="0" w:noHBand="0" w:noVBand="1"/>
        </w:tblPrEx>
        <w:trPr>
          <w:gridAfter w:val="2"/>
          <w:wAfter w:w="2622" w:type="dxa"/>
          <w:trHeight w:val="235"/>
        </w:trPr>
        <w:tc>
          <w:tcPr>
            <w:tcW w:w="6802" w:type="dxa"/>
          </w:tcPr>
          <w:p w14:paraId="560FB7C5" w14:textId="77777777" w:rsidR="004F27D9" w:rsidRDefault="004F27D9" w:rsidP="001F3967">
            <w:pPr>
              <w:pStyle w:val="TableParagraph"/>
              <w:spacing w:before="23" w:line="193" w:lineRule="exact"/>
              <w:rPr>
                <w:sz w:val="20"/>
              </w:rPr>
            </w:pPr>
            <w:r>
              <w:rPr>
                <w:color w:val="231F20"/>
                <w:sz w:val="20"/>
              </w:rPr>
              <w:t>Syrah &amp; Grenache</w:t>
            </w:r>
          </w:p>
        </w:tc>
      </w:tr>
      <w:tr w:rsidR="004F0491" w14:paraId="71B84601" w14:textId="77777777" w:rsidTr="005E2361">
        <w:tblPrEx>
          <w:tblLook w:val="04A0" w:firstRow="1" w:lastRow="0" w:firstColumn="1" w:lastColumn="0" w:noHBand="0" w:noVBand="1"/>
        </w:tblPrEx>
        <w:trPr>
          <w:gridAfter w:val="2"/>
          <w:wAfter w:w="2622" w:type="dxa"/>
          <w:trHeight w:val="235"/>
        </w:trPr>
        <w:tc>
          <w:tcPr>
            <w:tcW w:w="6802" w:type="dxa"/>
          </w:tcPr>
          <w:p w14:paraId="68E9F065" w14:textId="77777777" w:rsidR="004F0491" w:rsidRDefault="004F0491" w:rsidP="001F3967">
            <w:pPr>
              <w:pStyle w:val="TableParagraph"/>
              <w:spacing w:before="23" w:line="193" w:lineRule="exact"/>
              <w:rPr>
                <w:color w:val="231F20"/>
                <w:sz w:val="20"/>
              </w:rPr>
            </w:pPr>
          </w:p>
        </w:tc>
      </w:tr>
      <w:tr w:rsidR="004F27D9" w:rsidRPr="0039057A" w14:paraId="01348169" w14:textId="77777777" w:rsidTr="005E2361">
        <w:tblPrEx>
          <w:tblLook w:val="04A0" w:firstRow="1" w:lastRow="0" w:firstColumn="1" w:lastColumn="0" w:noHBand="0" w:noVBand="1"/>
        </w:tblPrEx>
        <w:trPr>
          <w:gridAfter w:val="2"/>
          <w:wAfter w:w="2622" w:type="dxa"/>
          <w:trHeight w:val="312"/>
        </w:trPr>
        <w:tc>
          <w:tcPr>
            <w:tcW w:w="6802" w:type="dxa"/>
          </w:tcPr>
          <w:p w14:paraId="78F59A7C" w14:textId="77777777" w:rsidR="004F27D9" w:rsidRPr="00FE5DD6" w:rsidRDefault="004F27D9" w:rsidP="001F3967">
            <w:pPr>
              <w:pStyle w:val="TableParagraph"/>
              <w:spacing w:before="27"/>
              <w:rPr>
                <w:sz w:val="20"/>
                <w:lang w:val="fr-CH"/>
              </w:rPr>
            </w:pPr>
            <w:r w:rsidRPr="00FE5DD6">
              <w:rPr>
                <w:sz w:val="20"/>
                <w:lang w:val="fr-CH"/>
              </w:rPr>
              <w:t>Domaine du Grand Montmirail, G</w:t>
            </w:r>
            <w:r>
              <w:rPr>
                <w:sz w:val="20"/>
                <w:lang w:val="fr-CH"/>
              </w:rPr>
              <w:t>igondas, Frankreich</w:t>
            </w:r>
          </w:p>
        </w:tc>
      </w:tr>
      <w:tr w:rsidR="004F27D9" w:rsidRPr="00FE5DD6" w14:paraId="1F3B9A87" w14:textId="77777777" w:rsidTr="005E2361">
        <w:tblPrEx>
          <w:tblLook w:val="04A0" w:firstRow="1" w:lastRow="0" w:firstColumn="1" w:lastColumn="0" w:noHBand="0" w:noVBand="1"/>
        </w:tblPrEx>
        <w:trPr>
          <w:gridAfter w:val="2"/>
          <w:wAfter w:w="2622" w:type="dxa"/>
          <w:trHeight w:val="312"/>
        </w:trPr>
        <w:tc>
          <w:tcPr>
            <w:tcW w:w="6802" w:type="dxa"/>
          </w:tcPr>
          <w:p w14:paraId="35663A8E" w14:textId="5D675B32" w:rsidR="004F27D9" w:rsidRDefault="004F27D9" w:rsidP="001F3967">
            <w:pPr>
              <w:pStyle w:val="TableParagraph"/>
              <w:spacing w:before="99" w:line="193" w:lineRule="exact"/>
              <w:rPr>
                <w:sz w:val="20"/>
                <w:lang w:val="de-CH"/>
              </w:rPr>
            </w:pPr>
            <w:r w:rsidRPr="00FE5DD6">
              <w:rPr>
                <w:sz w:val="20"/>
                <w:lang w:val="de-CH"/>
              </w:rPr>
              <w:t>Ganz toller Gigondas zu s</w:t>
            </w:r>
            <w:r>
              <w:rPr>
                <w:sz w:val="20"/>
                <w:lang w:val="de-CH"/>
              </w:rPr>
              <w:t xml:space="preserve">uper Preis. Tolles Weingut am Montmirail. Ausgewogen, tief und harmonisch. Schön zum trinken für Liebhaber und Gelegenheitstrinker. </w:t>
            </w:r>
            <w:r w:rsidR="00E97317">
              <w:rPr>
                <w:sz w:val="20"/>
                <w:lang w:val="de-CH"/>
              </w:rPr>
              <w:t>Hohes Trinkvergnügen, sehr raffiniert, ausgewogen und angenehm tief.</w:t>
            </w:r>
          </w:p>
          <w:p w14:paraId="3456FC85" w14:textId="77777777" w:rsidR="007C6600" w:rsidRDefault="007C6600" w:rsidP="001F3967">
            <w:pPr>
              <w:pStyle w:val="TableParagraph"/>
              <w:spacing w:before="99" w:line="193" w:lineRule="exact"/>
              <w:rPr>
                <w:sz w:val="20"/>
                <w:lang w:val="de-CH"/>
              </w:rPr>
            </w:pPr>
          </w:p>
          <w:p w14:paraId="27345D84" w14:textId="77777777" w:rsidR="007C6600" w:rsidRDefault="007C6600" w:rsidP="001F3967">
            <w:pPr>
              <w:pStyle w:val="TableParagraph"/>
              <w:spacing w:before="99" w:line="193" w:lineRule="exact"/>
              <w:rPr>
                <w:sz w:val="20"/>
                <w:lang w:val="de-CH"/>
              </w:rPr>
            </w:pPr>
          </w:p>
          <w:p w14:paraId="426AD023" w14:textId="77777777" w:rsidR="007C6600" w:rsidRPr="007C6600" w:rsidRDefault="007C6600" w:rsidP="007C6600">
            <w:pPr>
              <w:pStyle w:val="TableParagraph"/>
              <w:spacing w:before="99" w:line="193" w:lineRule="exact"/>
              <w:rPr>
                <w:sz w:val="20"/>
                <w:lang w:val="fr-CH"/>
              </w:rPr>
            </w:pPr>
            <w:r w:rsidRPr="007C6600">
              <w:rPr>
                <w:sz w:val="20"/>
                <w:lang w:val="fr-CH"/>
              </w:rPr>
              <w:t>**Octubre de Setzevin</w:t>
            </w:r>
            <w:r w:rsidRPr="007C6600">
              <w:rPr>
                <w:sz w:val="20"/>
                <w:lang w:val="fr-CH"/>
              </w:rPr>
              <w:tab/>
              <w:t>2014</w:t>
            </w:r>
            <w:r w:rsidRPr="007C6600">
              <w:rPr>
                <w:sz w:val="20"/>
                <w:lang w:val="fr-CH"/>
              </w:rPr>
              <w:tab/>
            </w:r>
            <w:r w:rsidRPr="007C6600">
              <w:rPr>
                <w:sz w:val="20"/>
                <w:lang w:val="fr-CH"/>
              </w:rPr>
              <w:tab/>
            </w:r>
            <w:r w:rsidRPr="007C6600">
              <w:rPr>
                <w:sz w:val="20"/>
                <w:lang w:val="fr-CH"/>
              </w:rPr>
              <w:tab/>
            </w:r>
            <w:r w:rsidRPr="007C6600">
              <w:rPr>
                <w:sz w:val="20"/>
                <w:lang w:val="fr-CH"/>
              </w:rPr>
              <w:tab/>
              <w:t>34.00   64.00</w:t>
            </w:r>
          </w:p>
          <w:p w14:paraId="16BFAA0E" w14:textId="77777777" w:rsidR="007C6600" w:rsidRPr="007C6600" w:rsidRDefault="007C6600" w:rsidP="007C6600">
            <w:pPr>
              <w:pStyle w:val="TableParagraph"/>
              <w:spacing w:before="99" w:line="193" w:lineRule="exact"/>
              <w:rPr>
                <w:sz w:val="20"/>
                <w:lang w:val="fr-CH"/>
              </w:rPr>
            </w:pPr>
            <w:r w:rsidRPr="007C6600">
              <w:rPr>
                <w:sz w:val="20"/>
                <w:lang w:val="fr-CH"/>
              </w:rPr>
              <w:t>Grenache, Carignan &amp; Syrah</w:t>
            </w:r>
          </w:p>
          <w:p w14:paraId="51EB9EAC" w14:textId="77777777" w:rsidR="007C6600" w:rsidRPr="007C6600" w:rsidRDefault="007C6600" w:rsidP="007C6600">
            <w:pPr>
              <w:pStyle w:val="TableParagraph"/>
              <w:spacing w:before="99" w:line="193" w:lineRule="exact"/>
              <w:rPr>
                <w:sz w:val="20"/>
                <w:lang w:val="de-CH"/>
              </w:rPr>
            </w:pPr>
            <w:r w:rsidRPr="007C6600">
              <w:rPr>
                <w:sz w:val="20"/>
                <w:lang w:val="de-CH"/>
              </w:rPr>
              <w:t>Setzevin Celler, Emporda, Spanien</w:t>
            </w:r>
          </w:p>
          <w:p w14:paraId="5733002E" w14:textId="77777777" w:rsidR="007C6600" w:rsidRPr="007C6600" w:rsidRDefault="007C6600" w:rsidP="007C6600">
            <w:pPr>
              <w:pStyle w:val="TableParagraph"/>
              <w:spacing w:before="99" w:line="193" w:lineRule="exact"/>
              <w:rPr>
                <w:sz w:val="20"/>
              </w:rPr>
            </w:pPr>
            <w:r w:rsidRPr="007C6600">
              <w:rPr>
                <w:sz w:val="20"/>
                <w:lang w:val="de-CH"/>
              </w:rPr>
              <w:t>Kleinstauflage von 950 Flaschen. Das 1949 gegründete Weingut wurde 2003 bis 2018 neu auferlebt. Inzwischen wird leider kein Wein mehr produziert. Wir haben uns exklusiv die letzten Karton gesichert von diesem schön trinkreifen Tropfen. Schöne Tannine mit leichter Tabak, Röst und Bitter-Aromatik. Tolle Liebhaber-Geschichte, auch für den eigenen Keller.</w:t>
            </w:r>
          </w:p>
          <w:p w14:paraId="56553E15" w14:textId="08224EC4" w:rsidR="007C6600" w:rsidRPr="007C6600" w:rsidRDefault="007C6600" w:rsidP="001F3967">
            <w:pPr>
              <w:pStyle w:val="TableParagraph"/>
              <w:spacing w:before="99" w:line="193" w:lineRule="exact"/>
              <w:rPr>
                <w:sz w:val="20"/>
              </w:rPr>
            </w:pPr>
          </w:p>
        </w:tc>
      </w:tr>
    </w:tbl>
    <w:p w14:paraId="5EA79866" w14:textId="6EBF29BC" w:rsidR="00ED0776" w:rsidRPr="00E94DB7" w:rsidRDefault="00ED0776" w:rsidP="00DB6FFB">
      <w:pPr>
        <w:pStyle w:val="Textkrper"/>
        <w:tabs>
          <w:tab w:val="right" w:pos="9792"/>
        </w:tabs>
        <w:spacing w:before="35"/>
        <w:ind w:left="153"/>
        <w:rPr>
          <w:sz w:val="32"/>
          <w:lang w:val="en-US"/>
        </w:rPr>
        <w:sectPr w:rsidR="00ED0776" w:rsidRPr="00E94DB7">
          <w:headerReference w:type="default" r:id="rId44"/>
          <w:footerReference w:type="default" r:id="rId45"/>
          <w:pgSz w:w="11910" w:h="16840"/>
          <w:pgMar w:top="1440" w:right="980" w:bottom="280" w:left="980" w:header="1095" w:footer="0" w:gutter="0"/>
          <w:cols w:space="720"/>
        </w:sectPr>
      </w:pPr>
    </w:p>
    <w:p w14:paraId="5E8E66E1" w14:textId="77777777" w:rsidR="00ED0776" w:rsidRPr="00E94DB7" w:rsidRDefault="00ED0776">
      <w:pPr>
        <w:pStyle w:val="Textkrper"/>
        <w:rPr>
          <w:sz w:val="26"/>
          <w:lang w:val="en-US"/>
        </w:rPr>
      </w:pPr>
    </w:p>
    <w:p w14:paraId="180DC02D" w14:textId="77777777" w:rsidR="00ED0776" w:rsidRPr="00E94DB7" w:rsidRDefault="00ED0776">
      <w:pPr>
        <w:pStyle w:val="Textkrper"/>
        <w:spacing w:before="7"/>
        <w:rPr>
          <w:sz w:val="31"/>
          <w:lang w:val="en-US"/>
        </w:rPr>
      </w:pPr>
    </w:p>
    <w:p w14:paraId="62922A2E" w14:textId="37660A32" w:rsidR="00ED0776" w:rsidRPr="00DF4D97" w:rsidRDefault="00ED0776">
      <w:pPr>
        <w:pStyle w:val="berschrift1"/>
        <w:ind w:left="153"/>
        <w:jc w:val="left"/>
        <w:rPr>
          <w:rFonts w:ascii="Eagle-Book"/>
          <w:b/>
          <w:bCs/>
          <w:lang w:val="en-US"/>
        </w:rPr>
      </w:pPr>
    </w:p>
    <w:p w14:paraId="1C690A85" w14:textId="77777777" w:rsidR="00ED0776" w:rsidRPr="00E94DB7" w:rsidRDefault="00ED0776">
      <w:pPr>
        <w:pStyle w:val="Textkrper"/>
        <w:rPr>
          <w:rFonts w:ascii="Eagle-Book"/>
          <w:sz w:val="26"/>
          <w:lang w:val="en-US"/>
        </w:rPr>
      </w:pPr>
    </w:p>
    <w:p w14:paraId="10EFC619" w14:textId="77777777" w:rsidR="00ED0776" w:rsidRDefault="00ED0776">
      <w:pPr>
        <w:pStyle w:val="Textkrper"/>
        <w:rPr>
          <w:sz w:val="22"/>
        </w:rPr>
      </w:pPr>
    </w:p>
    <w:p w14:paraId="598F7A8F" w14:textId="77777777" w:rsidR="00ED0776" w:rsidRDefault="00ED0776">
      <w:pPr>
        <w:pStyle w:val="Textkrper"/>
        <w:rPr>
          <w:sz w:val="22"/>
        </w:rPr>
      </w:pPr>
    </w:p>
    <w:p w14:paraId="705D92BE" w14:textId="77777777" w:rsidR="00ED0776" w:rsidRPr="00DF4D97" w:rsidRDefault="00E94DB7">
      <w:pPr>
        <w:pStyle w:val="berschrift1"/>
        <w:spacing w:before="129"/>
        <w:ind w:left="153"/>
        <w:jc w:val="left"/>
        <w:rPr>
          <w:rFonts w:ascii="Eagle-Book"/>
          <w:b/>
          <w:bCs/>
        </w:rPr>
      </w:pPr>
      <w:r w:rsidRPr="00DF4D97">
        <w:rPr>
          <w:rFonts w:ascii="Eagle-Book"/>
          <w:b/>
          <w:bCs/>
          <w:color w:val="231F20"/>
        </w:rPr>
        <w:t>Lagrein</w:t>
      </w:r>
    </w:p>
    <w:p w14:paraId="50D37836" w14:textId="77777777" w:rsidR="00ED0776" w:rsidRDefault="00ED0776">
      <w:pPr>
        <w:pStyle w:val="Textkrper"/>
        <w:spacing w:before="5"/>
        <w:rPr>
          <w:rFonts w:ascii="Eagle-Book"/>
          <w:sz w:val="26"/>
        </w:rPr>
      </w:pPr>
    </w:p>
    <w:p w14:paraId="5BB78CC0" w14:textId="403288AD" w:rsidR="00ED0776" w:rsidRDefault="00E94DB7">
      <w:pPr>
        <w:spacing w:before="1"/>
        <w:ind w:left="153"/>
        <w:rPr>
          <w:rFonts w:ascii="Avenir-Light" w:hAnsi="Avenir-Light"/>
          <w:sz w:val="24"/>
        </w:rPr>
      </w:pPr>
      <w:r>
        <w:rPr>
          <w:color w:val="231F20"/>
          <w:sz w:val="24"/>
        </w:rPr>
        <w:t>*Lagrein Riserva DOC</w:t>
      </w:r>
    </w:p>
    <w:p w14:paraId="2B9F997D" w14:textId="77777777" w:rsidR="00ED0776" w:rsidRDefault="00E94DB7">
      <w:pPr>
        <w:pStyle w:val="Textkrper"/>
        <w:spacing w:before="2"/>
        <w:ind w:left="153"/>
      </w:pPr>
      <w:r>
        <w:rPr>
          <w:color w:val="231F20"/>
        </w:rPr>
        <w:t>100% Lagrein</w:t>
      </w:r>
    </w:p>
    <w:p w14:paraId="24D00DEE" w14:textId="77777777" w:rsidR="00ED0776" w:rsidRDefault="00E94DB7">
      <w:pPr>
        <w:pStyle w:val="Textkrper"/>
        <w:spacing w:before="40"/>
        <w:ind w:left="153"/>
      </w:pPr>
      <w:r>
        <w:rPr>
          <w:color w:val="231F20"/>
        </w:rPr>
        <w:t>Ansitz Waldgries, Bozen, Südtirol</w:t>
      </w:r>
    </w:p>
    <w:p w14:paraId="5CB31BCE" w14:textId="22467503" w:rsidR="00ED0776" w:rsidRDefault="00E94DB7">
      <w:pPr>
        <w:pStyle w:val="Textkrper"/>
        <w:spacing w:before="184" w:line="288" w:lineRule="auto"/>
        <w:ind w:left="153"/>
      </w:pPr>
      <w:r>
        <w:rPr>
          <w:color w:val="231F20"/>
        </w:rPr>
        <w:t>Mit langen Maischestandzeiten und 10% Spätlese</w:t>
      </w:r>
      <w:r w:rsidR="00CB4759">
        <w:rPr>
          <w:color w:val="231F20"/>
        </w:rPr>
        <w:t xml:space="preserve"> </w:t>
      </w:r>
      <w:r>
        <w:rPr>
          <w:color w:val="231F20"/>
        </w:rPr>
        <w:t>im grossen Bottich ausgebaut</w:t>
      </w:r>
      <w:r w:rsidR="00CB4759">
        <w:rPr>
          <w:color w:val="231F20"/>
        </w:rPr>
        <w:t>,</w:t>
      </w:r>
      <w:r>
        <w:rPr>
          <w:color w:val="231F20"/>
        </w:rPr>
        <w:t xml:space="preserve"> speziellen Schwarzkirschen- und Tertiäraromen.</w:t>
      </w:r>
    </w:p>
    <w:p w14:paraId="5E3E9E74" w14:textId="77777777" w:rsidR="00ED0776" w:rsidRDefault="00E94DB7">
      <w:pPr>
        <w:pStyle w:val="Textkrper"/>
        <w:spacing w:before="1" w:line="288" w:lineRule="auto"/>
        <w:ind w:left="153"/>
      </w:pPr>
      <w:r>
        <w:rPr>
          <w:color w:val="231F20"/>
        </w:rPr>
        <w:t>Dunkle Waldbeeren, Schockoladenoten, süsslicher Duft der Alpenblume, elegante Würze. Lagrein auf höchstem Niveau.</w:t>
      </w:r>
    </w:p>
    <w:p w14:paraId="2351A235" w14:textId="77777777" w:rsidR="00ED0776" w:rsidRDefault="00ED0776">
      <w:pPr>
        <w:pStyle w:val="Textkrper"/>
        <w:spacing w:before="6"/>
        <w:rPr>
          <w:sz w:val="27"/>
        </w:rPr>
      </w:pPr>
    </w:p>
    <w:p w14:paraId="0DC88B79" w14:textId="77777777" w:rsidR="00ED0776" w:rsidRDefault="00E94DB7">
      <w:pPr>
        <w:pStyle w:val="berschrift1"/>
        <w:spacing w:before="1"/>
        <w:ind w:left="153"/>
        <w:jc w:val="left"/>
      </w:pPr>
      <w:r>
        <w:rPr>
          <w:color w:val="231F20"/>
        </w:rPr>
        <w:t>**Lamarein</w:t>
      </w:r>
    </w:p>
    <w:p w14:paraId="619B479E" w14:textId="77777777" w:rsidR="00ED0776" w:rsidRDefault="00E94DB7">
      <w:pPr>
        <w:pStyle w:val="Textkrper"/>
        <w:spacing w:before="32"/>
        <w:ind w:left="153"/>
      </w:pPr>
      <w:r>
        <w:rPr>
          <w:color w:val="231F20"/>
        </w:rPr>
        <w:t>100%</w:t>
      </w:r>
      <w:r>
        <w:rPr>
          <w:color w:val="231F20"/>
          <w:spacing w:val="-9"/>
        </w:rPr>
        <w:t xml:space="preserve"> </w:t>
      </w:r>
      <w:r>
        <w:rPr>
          <w:color w:val="231F20"/>
        </w:rPr>
        <w:t>Lagrein</w:t>
      </w:r>
    </w:p>
    <w:p w14:paraId="1D176E1D" w14:textId="77777777" w:rsidR="00ED0776" w:rsidRDefault="00E94DB7">
      <w:pPr>
        <w:pStyle w:val="Textkrper"/>
        <w:spacing w:before="40"/>
        <w:ind w:left="153"/>
      </w:pPr>
      <w:r>
        <w:rPr>
          <w:color w:val="231F20"/>
        </w:rPr>
        <w:t>Unterganzner, J. Mayr, Südtirol</w:t>
      </w:r>
    </w:p>
    <w:p w14:paraId="26E80FBA" w14:textId="653577FC" w:rsidR="00ED0776" w:rsidRDefault="00E94DB7">
      <w:pPr>
        <w:pStyle w:val="Textkrper"/>
        <w:spacing w:before="144" w:line="240" w:lineRule="atLeast"/>
        <w:ind w:left="153" w:right="38"/>
      </w:pPr>
      <w:r>
        <w:rPr>
          <w:color w:val="231F20"/>
        </w:rPr>
        <w:t>Im</w:t>
      </w:r>
      <w:r>
        <w:rPr>
          <w:color w:val="231F20"/>
          <w:spacing w:val="-6"/>
        </w:rPr>
        <w:t xml:space="preserve"> </w:t>
      </w:r>
      <w:r>
        <w:rPr>
          <w:color w:val="231F20"/>
        </w:rPr>
        <w:t>Juli</w:t>
      </w:r>
      <w:r>
        <w:rPr>
          <w:color w:val="231F20"/>
          <w:spacing w:val="-5"/>
        </w:rPr>
        <w:t xml:space="preserve"> </w:t>
      </w:r>
      <w:r>
        <w:rPr>
          <w:color w:val="231F20"/>
        </w:rPr>
        <w:t>wird</w:t>
      </w:r>
      <w:r>
        <w:rPr>
          <w:color w:val="231F20"/>
          <w:spacing w:val="-5"/>
        </w:rPr>
        <w:t xml:space="preserve"> </w:t>
      </w:r>
      <w:r>
        <w:rPr>
          <w:color w:val="231F20"/>
        </w:rPr>
        <w:t>die</w:t>
      </w:r>
      <w:r>
        <w:rPr>
          <w:color w:val="231F20"/>
          <w:spacing w:val="-6"/>
        </w:rPr>
        <w:t xml:space="preserve"> </w:t>
      </w:r>
      <w:r>
        <w:rPr>
          <w:color w:val="231F20"/>
        </w:rPr>
        <w:t>Traubenmenge</w:t>
      </w:r>
      <w:r>
        <w:rPr>
          <w:color w:val="231F20"/>
          <w:spacing w:val="-5"/>
        </w:rPr>
        <w:t xml:space="preserve"> </w:t>
      </w:r>
      <w:r>
        <w:rPr>
          <w:color w:val="231F20"/>
        </w:rPr>
        <w:t>am</w:t>
      </w:r>
      <w:r>
        <w:rPr>
          <w:color w:val="231F20"/>
          <w:spacing w:val="-5"/>
        </w:rPr>
        <w:t xml:space="preserve"> </w:t>
      </w:r>
      <w:r>
        <w:rPr>
          <w:color w:val="231F20"/>
        </w:rPr>
        <w:t>Stock</w:t>
      </w:r>
      <w:r>
        <w:rPr>
          <w:color w:val="231F20"/>
          <w:spacing w:val="-5"/>
        </w:rPr>
        <w:t xml:space="preserve"> </w:t>
      </w:r>
      <w:r>
        <w:rPr>
          <w:color w:val="231F20"/>
        </w:rPr>
        <w:t>halbiert,</w:t>
      </w:r>
      <w:r>
        <w:rPr>
          <w:color w:val="231F20"/>
          <w:spacing w:val="-6"/>
        </w:rPr>
        <w:t xml:space="preserve"> </w:t>
      </w:r>
      <w:r>
        <w:rPr>
          <w:color w:val="231F20"/>
        </w:rPr>
        <w:t>sodass</w:t>
      </w:r>
      <w:r>
        <w:rPr>
          <w:color w:val="231F20"/>
          <w:spacing w:val="-5"/>
        </w:rPr>
        <w:t xml:space="preserve"> </w:t>
      </w:r>
      <w:r>
        <w:rPr>
          <w:color w:val="231F20"/>
        </w:rPr>
        <w:t>nach</w:t>
      </w:r>
      <w:r>
        <w:rPr>
          <w:color w:val="231F20"/>
          <w:spacing w:val="-5"/>
        </w:rPr>
        <w:t xml:space="preserve"> </w:t>
      </w:r>
      <w:r>
        <w:rPr>
          <w:color w:val="231F20"/>
        </w:rPr>
        <w:t>der</w:t>
      </w:r>
      <w:r>
        <w:rPr>
          <w:color w:val="231F20"/>
          <w:spacing w:val="-6"/>
        </w:rPr>
        <w:t xml:space="preserve"> </w:t>
      </w:r>
      <w:r>
        <w:rPr>
          <w:color w:val="231F20"/>
          <w:spacing w:val="-3"/>
        </w:rPr>
        <w:t>Lese</w:t>
      </w:r>
      <w:r>
        <w:rPr>
          <w:color w:val="231F20"/>
          <w:spacing w:val="-5"/>
        </w:rPr>
        <w:t xml:space="preserve"> </w:t>
      </w:r>
      <w:r>
        <w:rPr>
          <w:color w:val="231F20"/>
        </w:rPr>
        <w:t xml:space="preserve">Anfang Oktober und anschliessender Traubentrocknung im Dezember die Vinifikation </w:t>
      </w:r>
      <w:r>
        <w:rPr>
          <w:color w:val="231F20"/>
          <w:spacing w:val="-3"/>
        </w:rPr>
        <w:t>erfolgen</w:t>
      </w:r>
      <w:r>
        <w:rPr>
          <w:color w:val="231F20"/>
          <w:spacing w:val="-14"/>
        </w:rPr>
        <w:t xml:space="preserve"> </w:t>
      </w:r>
      <w:r>
        <w:rPr>
          <w:color w:val="231F20"/>
          <w:spacing w:val="-4"/>
        </w:rPr>
        <w:t>kann.</w:t>
      </w:r>
      <w:r>
        <w:rPr>
          <w:color w:val="231F20"/>
          <w:spacing w:val="-14"/>
        </w:rPr>
        <w:t xml:space="preserve"> </w:t>
      </w:r>
      <w:r>
        <w:rPr>
          <w:color w:val="231F20"/>
        </w:rPr>
        <w:t>Der</w:t>
      </w:r>
      <w:r>
        <w:rPr>
          <w:color w:val="231F20"/>
          <w:spacing w:val="-14"/>
        </w:rPr>
        <w:t xml:space="preserve"> </w:t>
      </w:r>
      <w:r>
        <w:rPr>
          <w:color w:val="231F20"/>
          <w:spacing w:val="-5"/>
        </w:rPr>
        <w:t>Wein</w:t>
      </w:r>
      <w:r>
        <w:rPr>
          <w:color w:val="231F20"/>
          <w:spacing w:val="-13"/>
        </w:rPr>
        <w:t xml:space="preserve"> </w:t>
      </w:r>
      <w:r>
        <w:rPr>
          <w:color w:val="231F20"/>
          <w:spacing w:val="-3"/>
        </w:rPr>
        <w:t>wird</w:t>
      </w:r>
      <w:r>
        <w:rPr>
          <w:color w:val="231F20"/>
          <w:spacing w:val="-14"/>
        </w:rPr>
        <w:t xml:space="preserve"> </w:t>
      </w:r>
      <w:r>
        <w:rPr>
          <w:color w:val="231F20"/>
          <w:spacing w:val="-4"/>
        </w:rPr>
        <w:t>vor</w:t>
      </w:r>
      <w:r>
        <w:rPr>
          <w:color w:val="231F20"/>
          <w:spacing w:val="-14"/>
        </w:rPr>
        <w:t xml:space="preserve"> </w:t>
      </w:r>
      <w:r>
        <w:rPr>
          <w:color w:val="231F20"/>
        </w:rPr>
        <w:t>der</w:t>
      </w:r>
      <w:r>
        <w:rPr>
          <w:color w:val="231F20"/>
          <w:spacing w:val="-13"/>
        </w:rPr>
        <w:t xml:space="preserve"> </w:t>
      </w:r>
      <w:r>
        <w:rPr>
          <w:color w:val="231F20"/>
          <w:spacing w:val="-3"/>
        </w:rPr>
        <w:t>Abfüllung</w:t>
      </w:r>
      <w:r>
        <w:rPr>
          <w:color w:val="231F20"/>
          <w:spacing w:val="-14"/>
        </w:rPr>
        <w:t xml:space="preserve"> </w:t>
      </w:r>
      <w:r>
        <w:rPr>
          <w:color w:val="231F20"/>
          <w:spacing w:val="-3"/>
        </w:rPr>
        <w:t>mindestens</w:t>
      </w:r>
      <w:r>
        <w:rPr>
          <w:color w:val="231F20"/>
          <w:spacing w:val="-14"/>
        </w:rPr>
        <w:t xml:space="preserve"> </w:t>
      </w:r>
      <w:r>
        <w:rPr>
          <w:color w:val="231F20"/>
        </w:rPr>
        <w:t>16</w:t>
      </w:r>
      <w:r>
        <w:rPr>
          <w:color w:val="231F20"/>
          <w:spacing w:val="-14"/>
        </w:rPr>
        <w:t xml:space="preserve"> </w:t>
      </w:r>
      <w:r>
        <w:rPr>
          <w:color w:val="231F20"/>
          <w:spacing w:val="-3"/>
        </w:rPr>
        <w:t>Monate</w:t>
      </w:r>
      <w:r>
        <w:rPr>
          <w:color w:val="231F20"/>
          <w:spacing w:val="-13"/>
        </w:rPr>
        <w:t xml:space="preserve"> </w:t>
      </w:r>
      <w:r>
        <w:rPr>
          <w:color w:val="231F20"/>
          <w:spacing w:val="-3"/>
        </w:rPr>
        <w:t xml:space="preserve">fassgelagert. </w:t>
      </w:r>
      <w:r>
        <w:rPr>
          <w:color w:val="231F20"/>
        </w:rPr>
        <w:t xml:space="preserve">In der Farbe: Schwarz-Violett. Im Geschmack Aromen </w:t>
      </w:r>
      <w:r>
        <w:rPr>
          <w:color w:val="231F20"/>
          <w:spacing w:val="-3"/>
        </w:rPr>
        <w:t xml:space="preserve">von </w:t>
      </w:r>
      <w:r>
        <w:rPr>
          <w:color w:val="231F20"/>
        </w:rPr>
        <w:t xml:space="preserve">getrockneten Waldfrüchten. Sehr warm, mächtige </w:t>
      </w:r>
      <w:r>
        <w:rPr>
          <w:color w:val="231F20"/>
          <w:spacing w:val="-3"/>
        </w:rPr>
        <w:t xml:space="preserve">Tannine, </w:t>
      </w:r>
      <w:r>
        <w:rPr>
          <w:color w:val="231F20"/>
        </w:rPr>
        <w:t xml:space="preserve">dicht und langanhaltend. Klasse Wein-Rarität, ein </w:t>
      </w:r>
      <w:r>
        <w:rPr>
          <w:rFonts w:ascii="Avenir-Light" w:hAnsi="Avenir-Light"/>
          <w:color w:val="231F20"/>
        </w:rPr>
        <w:t>«</w:t>
      </w:r>
      <w:r>
        <w:rPr>
          <w:color w:val="231F20"/>
        </w:rPr>
        <w:t>must try</w:t>
      </w:r>
      <w:r>
        <w:rPr>
          <w:rFonts w:ascii="Avenir-Light" w:hAnsi="Avenir-Light"/>
          <w:color w:val="231F20"/>
        </w:rPr>
        <w:t xml:space="preserve">» </w:t>
      </w:r>
      <w:r>
        <w:rPr>
          <w:color w:val="231F20"/>
        </w:rPr>
        <w:t>für Lagrein</w:t>
      </w:r>
      <w:r>
        <w:rPr>
          <w:color w:val="231F20"/>
          <w:spacing w:val="-19"/>
        </w:rPr>
        <w:t xml:space="preserve"> </w:t>
      </w:r>
      <w:r>
        <w:rPr>
          <w:color w:val="231F20"/>
        </w:rPr>
        <w:t>Liebhaber.</w:t>
      </w:r>
      <w:r w:rsidR="00980714">
        <w:rPr>
          <w:color w:val="231F20"/>
        </w:rPr>
        <w:t xml:space="preserve"> </w:t>
      </w:r>
      <w:r w:rsidR="00BD68C1">
        <w:rPr>
          <w:color w:val="231F20"/>
        </w:rPr>
        <w:t xml:space="preserve">Kontigent von 4 Karton pro Jahr von diesem </w:t>
      </w:r>
      <w:r w:rsidR="00980714">
        <w:rPr>
          <w:color w:val="231F20"/>
        </w:rPr>
        <w:t>gesuchtem Edel-Tropfen.</w:t>
      </w:r>
    </w:p>
    <w:p w14:paraId="2FB00719" w14:textId="7E0AC99A" w:rsidR="00ED0776" w:rsidRPr="00DF4D97" w:rsidRDefault="00E94DB7">
      <w:pPr>
        <w:pStyle w:val="berschrift1"/>
        <w:spacing w:before="203"/>
        <w:ind w:left="153"/>
        <w:jc w:val="left"/>
        <w:rPr>
          <w:lang w:val="en-US"/>
        </w:rPr>
      </w:pPr>
      <w:r w:rsidRPr="00DF4D97">
        <w:rPr>
          <w:color w:val="231F20"/>
          <w:lang w:val="en-US"/>
        </w:rPr>
        <w:t>**</w:t>
      </w:r>
      <w:r w:rsidRPr="00DF4D97">
        <w:rPr>
          <w:rFonts w:ascii="Avenir-Light" w:hAnsi="Avenir-Light"/>
          <w:color w:val="231F20"/>
          <w:lang w:val="en-US"/>
        </w:rPr>
        <w:t>«</w:t>
      </w:r>
      <w:r w:rsidRPr="00DF4D97">
        <w:rPr>
          <w:color w:val="231F20"/>
          <w:lang w:val="en-US"/>
        </w:rPr>
        <w:t>Viribus Unitis</w:t>
      </w:r>
      <w:r w:rsidRPr="00DF4D97">
        <w:rPr>
          <w:rFonts w:ascii="Avenir-Light" w:hAnsi="Avenir-Light"/>
          <w:color w:val="231F20"/>
          <w:lang w:val="en-US"/>
        </w:rPr>
        <w:t xml:space="preserve">» </w:t>
      </w:r>
      <w:r w:rsidRPr="00DF4D97">
        <w:rPr>
          <w:color w:val="231F20"/>
          <w:lang w:val="en-US"/>
        </w:rPr>
        <w:t>Vino da Tavola PK</w:t>
      </w:r>
      <w:r w:rsidR="007762FD">
        <w:rPr>
          <w:color w:val="231F20"/>
          <w:lang w:val="en-US"/>
        </w:rPr>
        <w:t xml:space="preserve"> </w:t>
      </w:r>
    </w:p>
    <w:p w14:paraId="0F0D0A39" w14:textId="77777777" w:rsidR="00ED0776" w:rsidRDefault="00E94DB7">
      <w:pPr>
        <w:pStyle w:val="Textkrper"/>
        <w:spacing w:before="2" w:line="288" w:lineRule="auto"/>
        <w:ind w:left="153" w:right="4119"/>
      </w:pPr>
      <w:r>
        <w:rPr>
          <w:color w:val="231F20"/>
        </w:rPr>
        <w:t>Lagrein und Tannat Kiemberger, Terlan, Südtirol</w:t>
      </w:r>
    </w:p>
    <w:p w14:paraId="024DF2C5" w14:textId="5C973819" w:rsidR="00ED0776" w:rsidRDefault="00E94DB7">
      <w:pPr>
        <w:pStyle w:val="Textkrper"/>
        <w:spacing w:before="145" w:line="288" w:lineRule="auto"/>
        <w:ind w:left="153"/>
      </w:pPr>
      <w:r>
        <w:rPr>
          <w:color w:val="231F20"/>
        </w:rPr>
        <w:t>Die Cuvée aus Lagrein und Tannat ist ein wunderbares Projekt von Andy Sölva und Norbert Kofler – zwei ganz grosse tiefstrukturierte Weine verschmelzen nach langem Barriqueausbau zu einer vielschichtigen Wucht mit grossem Schmelz. Ganz gross</w:t>
      </w:r>
      <w:r w:rsidR="003D6FB7">
        <w:rPr>
          <w:color w:val="231F20"/>
        </w:rPr>
        <w:t>, nur 2500 Flaschen pro Jahr.</w:t>
      </w:r>
    </w:p>
    <w:p w14:paraId="03671CAD" w14:textId="77777777" w:rsidR="00ED0776" w:rsidRDefault="00ED0776">
      <w:pPr>
        <w:pStyle w:val="Textkrper"/>
        <w:spacing w:before="9"/>
        <w:rPr>
          <w:sz w:val="22"/>
        </w:rPr>
      </w:pPr>
    </w:p>
    <w:p w14:paraId="25C3D9AA" w14:textId="77777777" w:rsidR="00ED0776" w:rsidRDefault="00E94DB7">
      <w:pPr>
        <w:pStyle w:val="berschrift1"/>
        <w:ind w:left="153"/>
        <w:jc w:val="left"/>
      </w:pPr>
      <w:r>
        <w:rPr>
          <w:color w:val="231F20"/>
        </w:rPr>
        <w:t>*</w:t>
      </w:r>
      <w:r>
        <w:rPr>
          <w:rFonts w:ascii="Avenir-Light" w:hAnsi="Avenir-Light"/>
          <w:color w:val="231F20"/>
        </w:rPr>
        <w:t>«</w:t>
      </w:r>
      <w:r>
        <w:rPr>
          <w:color w:val="231F20"/>
        </w:rPr>
        <w:t>Amistar</w:t>
      </w:r>
      <w:r>
        <w:rPr>
          <w:rFonts w:ascii="Avenir-Light" w:hAnsi="Avenir-Light"/>
          <w:color w:val="231F20"/>
        </w:rPr>
        <w:t xml:space="preserve">» </w:t>
      </w:r>
      <w:r>
        <w:rPr>
          <w:color w:val="231F20"/>
        </w:rPr>
        <w:t>Cuvée</w:t>
      </w:r>
    </w:p>
    <w:p w14:paraId="65821DCC" w14:textId="77777777" w:rsidR="00ED0776" w:rsidRDefault="00E94DB7">
      <w:pPr>
        <w:pStyle w:val="Textkrper"/>
        <w:spacing w:before="2" w:line="288" w:lineRule="auto"/>
        <w:ind w:left="153" w:right="1637"/>
      </w:pPr>
      <w:r>
        <w:rPr>
          <w:color w:val="231F20"/>
        </w:rPr>
        <w:t>35% Cabernet, 30% Lagrein, 30% Merlot, 5% Petit Verdot Peter Sölva und Söhne, Kaltern, Südtirol</w:t>
      </w:r>
    </w:p>
    <w:p w14:paraId="4BBDFDE7" w14:textId="77777777" w:rsidR="00ED0776" w:rsidRDefault="00E94DB7">
      <w:pPr>
        <w:pStyle w:val="Textkrper"/>
        <w:spacing w:before="145" w:line="288" w:lineRule="auto"/>
        <w:ind w:left="153" w:right="29"/>
      </w:pPr>
      <w:r>
        <w:rPr>
          <w:color w:val="231F20"/>
        </w:rPr>
        <w:t>Für</w:t>
      </w:r>
      <w:r>
        <w:rPr>
          <w:color w:val="231F20"/>
          <w:spacing w:val="-7"/>
        </w:rPr>
        <w:t xml:space="preserve"> </w:t>
      </w:r>
      <w:r>
        <w:rPr>
          <w:color w:val="231F20"/>
        </w:rPr>
        <w:t>den</w:t>
      </w:r>
      <w:r>
        <w:rPr>
          <w:color w:val="231F20"/>
          <w:spacing w:val="-6"/>
        </w:rPr>
        <w:t xml:space="preserve"> </w:t>
      </w:r>
      <w:r>
        <w:rPr>
          <w:color w:val="231F20"/>
        </w:rPr>
        <w:t>Amistar</w:t>
      </w:r>
      <w:r>
        <w:rPr>
          <w:color w:val="231F20"/>
          <w:spacing w:val="-6"/>
        </w:rPr>
        <w:t xml:space="preserve"> </w:t>
      </w:r>
      <w:r>
        <w:rPr>
          <w:color w:val="231F20"/>
        </w:rPr>
        <w:t>werden</w:t>
      </w:r>
      <w:r>
        <w:rPr>
          <w:color w:val="231F20"/>
          <w:spacing w:val="-6"/>
        </w:rPr>
        <w:t xml:space="preserve"> </w:t>
      </w:r>
      <w:r>
        <w:rPr>
          <w:color w:val="231F20"/>
        </w:rPr>
        <w:t>nur</w:t>
      </w:r>
      <w:r>
        <w:rPr>
          <w:color w:val="231F20"/>
          <w:spacing w:val="-6"/>
        </w:rPr>
        <w:t xml:space="preserve"> </w:t>
      </w:r>
      <w:r>
        <w:rPr>
          <w:color w:val="231F20"/>
        </w:rPr>
        <w:t>vollreifste</w:t>
      </w:r>
      <w:r>
        <w:rPr>
          <w:color w:val="231F20"/>
          <w:spacing w:val="-6"/>
        </w:rPr>
        <w:t xml:space="preserve"> </w:t>
      </w:r>
      <w:r>
        <w:rPr>
          <w:color w:val="231F20"/>
        </w:rPr>
        <w:t>Trauben</w:t>
      </w:r>
      <w:r>
        <w:rPr>
          <w:color w:val="231F20"/>
          <w:spacing w:val="-6"/>
        </w:rPr>
        <w:t xml:space="preserve"> </w:t>
      </w:r>
      <w:r>
        <w:rPr>
          <w:color w:val="231F20"/>
        </w:rPr>
        <w:t>aus</w:t>
      </w:r>
      <w:r>
        <w:rPr>
          <w:color w:val="231F20"/>
          <w:spacing w:val="-6"/>
        </w:rPr>
        <w:t xml:space="preserve"> </w:t>
      </w:r>
      <w:r>
        <w:rPr>
          <w:color w:val="231F20"/>
        </w:rPr>
        <w:t>selektionierten</w:t>
      </w:r>
      <w:r>
        <w:rPr>
          <w:color w:val="231F20"/>
          <w:spacing w:val="-6"/>
        </w:rPr>
        <w:t xml:space="preserve"> </w:t>
      </w:r>
      <w:r>
        <w:rPr>
          <w:color w:val="231F20"/>
        </w:rPr>
        <w:t>Weinbergen ausgewählt</w:t>
      </w:r>
      <w:r>
        <w:rPr>
          <w:color w:val="231F20"/>
          <w:spacing w:val="-14"/>
        </w:rPr>
        <w:t xml:space="preserve"> </w:t>
      </w:r>
      <w:r>
        <w:rPr>
          <w:color w:val="231F20"/>
        </w:rPr>
        <w:t>und</w:t>
      </w:r>
      <w:r>
        <w:rPr>
          <w:color w:val="231F20"/>
          <w:spacing w:val="-13"/>
        </w:rPr>
        <w:t xml:space="preserve"> </w:t>
      </w:r>
      <w:r>
        <w:rPr>
          <w:color w:val="231F20"/>
        </w:rPr>
        <w:t>zu</w:t>
      </w:r>
      <w:r>
        <w:rPr>
          <w:color w:val="231F20"/>
          <w:spacing w:val="-14"/>
        </w:rPr>
        <w:t xml:space="preserve"> </w:t>
      </w:r>
      <w:r>
        <w:rPr>
          <w:color w:val="231F20"/>
        </w:rPr>
        <w:t>einer</w:t>
      </w:r>
      <w:r>
        <w:rPr>
          <w:color w:val="231F20"/>
          <w:spacing w:val="-13"/>
        </w:rPr>
        <w:t xml:space="preserve"> </w:t>
      </w:r>
      <w:r>
        <w:rPr>
          <w:color w:val="231F20"/>
        </w:rPr>
        <w:t>Cuvée</w:t>
      </w:r>
      <w:r>
        <w:rPr>
          <w:color w:val="231F20"/>
          <w:spacing w:val="-13"/>
        </w:rPr>
        <w:t xml:space="preserve"> </w:t>
      </w:r>
      <w:r>
        <w:rPr>
          <w:color w:val="231F20"/>
        </w:rPr>
        <w:t>vereint.</w:t>
      </w:r>
      <w:r>
        <w:rPr>
          <w:color w:val="231F20"/>
          <w:spacing w:val="-14"/>
        </w:rPr>
        <w:t xml:space="preserve"> </w:t>
      </w:r>
      <w:r>
        <w:rPr>
          <w:color w:val="231F20"/>
        </w:rPr>
        <w:t>Ein</w:t>
      </w:r>
      <w:r>
        <w:rPr>
          <w:color w:val="231F20"/>
          <w:spacing w:val="-13"/>
        </w:rPr>
        <w:t xml:space="preserve"> </w:t>
      </w:r>
      <w:r>
        <w:rPr>
          <w:color w:val="231F20"/>
        </w:rPr>
        <w:t>kleiner</w:t>
      </w:r>
      <w:r>
        <w:rPr>
          <w:color w:val="231F20"/>
          <w:spacing w:val="-14"/>
        </w:rPr>
        <w:t xml:space="preserve"> </w:t>
      </w:r>
      <w:r>
        <w:rPr>
          <w:color w:val="231F20"/>
        </w:rPr>
        <w:t>Anteil</w:t>
      </w:r>
      <w:r>
        <w:rPr>
          <w:color w:val="231F20"/>
          <w:spacing w:val="-13"/>
        </w:rPr>
        <w:t xml:space="preserve"> </w:t>
      </w:r>
      <w:r>
        <w:rPr>
          <w:color w:val="231F20"/>
          <w:spacing w:val="-3"/>
        </w:rPr>
        <w:t>von</w:t>
      </w:r>
      <w:r>
        <w:rPr>
          <w:color w:val="231F20"/>
          <w:spacing w:val="-14"/>
        </w:rPr>
        <w:t xml:space="preserve"> </w:t>
      </w:r>
      <w:r>
        <w:rPr>
          <w:color w:val="231F20"/>
        </w:rPr>
        <w:t>ca.</w:t>
      </w:r>
      <w:r>
        <w:rPr>
          <w:color w:val="231F20"/>
          <w:spacing w:val="-13"/>
        </w:rPr>
        <w:t xml:space="preserve"> </w:t>
      </w:r>
      <w:r>
        <w:rPr>
          <w:color w:val="231F20"/>
        </w:rPr>
        <w:t>10%</w:t>
      </w:r>
      <w:r>
        <w:rPr>
          <w:color w:val="231F20"/>
          <w:spacing w:val="-13"/>
        </w:rPr>
        <w:t xml:space="preserve"> </w:t>
      </w:r>
      <w:r>
        <w:rPr>
          <w:color w:val="231F20"/>
        </w:rPr>
        <w:t>der</w:t>
      </w:r>
      <w:r>
        <w:rPr>
          <w:color w:val="231F20"/>
          <w:spacing w:val="-14"/>
        </w:rPr>
        <w:t xml:space="preserve"> </w:t>
      </w:r>
      <w:r>
        <w:rPr>
          <w:color w:val="231F20"/>
          <w:spacing w:val="-3"/>
        </w:rPr>
        <w:t xml:space="preserve">Trauben </w:t>
      </w:r>
      <w:r>
        <w:rPr>
          <w:color w:val="231F20"/>
        </w:rPr>
        <w:t>wird direkt am Stock getrocknet. Mehr Fülle, Aroma und ein Hauch Süsse zusätzlich. Rund, warm, elegant. Eine ausgewogene und komplexe Cuvée mit ordentlich</w:t>
      </w:r>
      <w:r>
        <w:rPr>
          <w:color w:val="231F20"/>
          <w:spacing w:val="-1"/>
        </w:rPr>
        <w:t xml:space="preserve"> </w:t>
      </w:r>
      <w:r>
        <w:rPr>
          <w:color w:val="231F20"/>
        </w:rPr>
        <w:t>Kraft.</w:t>
      </w:r>
    </w:p>
    <w:p w14:paraId="52C26088" w14:textId="77777777" w:rsidR="00ED0776" w:rsidRDefault="00E94DB7">
      <w:pPr>
        <w:pStyle w:val="Textkrper"/>
        <w:rPr>
          <w:sz w:val="26"/>
        </w:rPr>
      </w:pPr>
      <w:r>
        <w:br w:type="column"/>
      </w:r>
    </w:p>
    <w:p w14:paraId="05FE248A" w14:textId="77777777" w:rsidR="00ED0776" w:rsidRDefault="00ED0776">
      <w:pPr>
        <w:pStyle w:val="Textkrper"/>
        <w:spacing w:before="1"/>
        <w:rPr>
          <w:sz w:val="34"/>
        </w:rPr>
      </w:pPr>
    </w:p>
    <w:p w14:paraId="01CC8187" w14:textId="77777777" w:rsidR="00ED0776" w:rsidRDefault="00E94DB7">
      <w:pPr>
        <w:ind w:right="38"/>
        <w:jc w:val="right"/>
        <w:rPr>
          <w:sz w:val="24"/>
        </w:rPr>
      </w:pPr>
      <w:r>
        <w:rPr>
          <w:color w:val="939598"/>
          <w:sz w:val="24"/>
        </w:rPr>
        <w:t>Enothek</w:t>
      </w:r>
    </w:p>
    <w:p w14:paraId="1D91BEC9" w14:textId="77777777" w:rsidR="00DF4D97" w:rsidRDefault="00DF4D97">
      <w:pPr>
        <w:ind w:right="38"/>
        <w:jc w:val="right"/>
        <w:rPr>
          <w:color w:val="231F20"/>
          <w:spacing w:val="-1"/>
          <w:sz w:val="24"/>
        </w:rPr>
      </w:pPr>
    </w:p>
    <w:p w14:paraId="67074EE3" w14:textId="77777777" w:rsidR="00ED0776" w:rsidRDefault="00ED0776">
      <w:pPr>
        <w:pStyle w:val="Textkrper"/>
        <w:rPr>
          <w:sz w:val="26"/>
        </w:rPr>
      </w:pPr>
    </w:p>
    <w:p w14:paraId="1E6A532D" w14:textId="77777777" w:rsidR="00ED0776" w:rsidRDefault="00ED0776">
      <w:pPr>
        <w:pStyle w:val="Textkrper"/>
        <w:rPr>
          <w:sz w:val="26"/>
        </w:rPr>
      </w:pPr>
    </w:p>
    <w:p w14:paraId="5BE913B3" w14:textId="77777777" w:rsidR="00ED0776" w:rsidRDefault="00ED0776">
      <w:pPr>
        <w:pStyle w:val="Textkrper"/>
        <w:rPr>
          <w:sz w:val="26"/>
        </w:rPr>
      </w:pPr>
    </w:p>
    <w:p w14:paraId="17A5AD7F" w14:textId="77777777" w:rsidR="00ED0776" w:rsidRDefault="00ED0776">
      <w:pPr>
        <w:pStyle w:val="Textkrper"/>
        <w:rPr>
          <w:sz w:val="26"/>
        </w:rPr>
      </w:pPr>
    </w:p>
    <w:p w14:paraId="49FD9117" w14:textId="05C195AD" w:rsidR="00ED0776" w:rsidRDefault="00CB4759">
      <w:pPr>
        <w:ind w:right="38"/>
        <w:jc w:val="right"/>
        <w:rPr>
          <w:sz w:val="24"/>
        </w:rPr>
      </w:pPr>
      <w:r>
        <w:rPr>
          <w:color w:val="231F20"/>
          <w:spacing w:val="-1"/>
          <w:sz w:val="24"/>
        </w:rPr>
        <w:t>48</w:t>
      </w:r>
      <w:r w:rsidR="00E94DB7">
        <w:rPr>
          <w:color w:val="231F20"/>
          <w:spacing w:val="-1"/>
          <w:sz w:val="24"/>
        </w:rPr>
        <w:t>.00</w:t>
      </w:r>
    </w:p>
    <w:p w14:paraId="1FB402CA" w14:textId="77777777" w:rsidR="00ED0776" w:rsidRDefault="00ED0776">
      <w:pPr>
        <w:pStyle w:val="Textkrper"/>
        <w:rPr>
          <w:sz w:val="26"/>
        </w:rPr>
      </w:pPr>
    </w:p>
    <w:p w14:paraId="57DBB448" w14:textId="77777777" w:rsidR="00ED0776" w:rsidRDefault="00ED0776">
      <w:pPr>
        <w:pStyle w:val="Textkrper"/>
        <w:rPr>
          <w:sz w:val="26"/>
        </w:rPr>
      </w:pPr>
    </w:p>
    <w:p w14:paraId="22A01123" w14:textId="77777777" w:rsidR="00ED0776" w:rsidRDefault="00ED0776">
      <w:pPr>
        <w:pStyle w:val="Textkrper"/>
        <w:rPr>
          <w:sz w:val="26"/>
        </w:rPr>
      </w:pPr>
    </w:p>
    <w:p w14:paraId="71BE4387" w14:textId="77777777" w:rsidR="00ED0776" w:rsidRDefault="00ED0776">
      <w:pPr>
        <w:pStyle w:val="Textkrper"/>
        <w:rPr>
          <w:sz w:val="26"/>
        </w:rPr>
      </w:pPr>
    </w:p>
    <w:p w14:paraId="2B318DC0" w14:textId="77777777" w:rsidR="00ED0776" w:rsidRDefault="00ED0776">
      <w:pPr>
        <w:pStyle w:val="Textkrper"/>
        <w:rPr>
          <w:sz w:val="26"/>
        </w:rPr>
      </w:pPr>
    </w:p>
    <w:p w14:paraId="2717D465" w14:textId="77777777" w:rsidR="00ED0776" w:rsidRDefault="00ED0776">
      <w:pPr>
        <w:pStyle w:val="Textkrper"/>
        <w:rPr>
          <w:sz w:val="26"/>
        </w:rPr>
      </w:pPr>
    </w:p>
    <w:p w14:paraId="583BF1C5" w14:textId="77777777" w:rsidR="00ED0776" w:rsidRDefault="00ED0776">
      <w:pPr>
        <w:pStyle w:val="Textkrper"/>
        <w:rPr>
          <w:sz w:val="26"/>
        </w:rPr>
      </w:pPr>
    </w:p>
    <w:p w14:paraId="0EB6EC8F" w14:textId="11563D55" w:rsidR="00ED0776" w:rsidRDefault="00AF43CA">
      <w:pPr>
        <w:ind w:right="38"/>
        <w:jc w:val="right"/>
        <w:rPr>
          <w:sz w:val="24"/>
        </w:rPr>
      </w:pPr>
      <w:r>
        <w:rPr>
          <w:color w:val="231F20"/>
          <w:spacing w:val="-1"/>
          <w:sz w:val="24"/>
        </w:rPr>
        <w:t>1</w:t>
      </w:r>
      <w:r w:rsidR="00455C12">
        <w:rPr>
          <w:color w:val="231F20"/>
          <w:spacing w:val="-1"/>
          <w:sz w:val="24"/>
        </w:rPr>
        <w:t>1</w:t>
      </w:r>
      <w:r>
        <w:rPr>
          <w:color w:val="231F20"/>
          <w:spacing w:val="-1"/>
          <w:sz w:val="24"/>
        </w:rPr>
        <w:t>5</w:t>
      </w:r>
      <w:r w:rsidR="00E94DB7">
        <w:rPr>
          <w:color w:val="231F20"/>
          <w:spacing w:val="-1"/>
          <w:sz w:val="24"/>
        </w:rPr>
        <w:t>.00</w:t>
      </w:r>
    </w:p>
    <w:p w14:paraId="1A9DE332" w14:textId="77777777" w:rsidR="00ED0776" w:rsidRDefault="00ED0776">
      <w:pPr>
        <w:pStyle w:val="Textkrper"/>
        <w:rPr>
          <w:sz w:val="26"/>
        </w:rPr>
      </w:pPr>
    </w:p>
    <w:p w14:paraId="3621C650" w14:textId="77777777" w:rsidR="00ED0776" w:rsidRDefault="00ED0776">
      <w:pPr>
        <w:pStyle w:val="Textkrper"/>
        <w:rPr>
          <w:sz w:val="26"/>
        </w:rPr>
      </w:pPr>
    </w:p>
    <w:p w14:paraId="48C1BA09" w14:textId="77777777" w:rsidR="00ED0776" w:rsidRDefault="00ED0776">
      <w:pPr>
        <w:pStyle w:val="Textkrper"/>
        <w:rPr>
          <w:sz w:val="26"/>
        </w:rPr>
      </w:pPr>
    </w:p>
    <w:p w14:paraId="4B0AD657" w14:textId="77777777" w:rsidR="00ED0776" w:rsidRDefault="00ED0776">
      <w:pPr>
        <w:pStyle w:val="Textkrper"/>
        <w:rPr>
          <w:sz w:val="26"/>
        </w:rPr>
      </w:pPr>
    </w:p>
    <w:p w14:paraId="79CDB718" w14:textId="77777777" w:rsidR="00ED0776" w:rsidRDefault="00ED0776">
      <w:pPr>
        <w:pStyle w:val="Textkrper"/>
        <w:rPr>
          <w:sz w:val="26"/>
        </w:rPr>
      </w:pPr>
    </w:p>
    <w:p w14:paraId="63F61EB5" w14:textId="77777777" w:rsidR="00ED0776" w:rsidRDefault="00ED0776">
      <w:pPr>
        <w:pStyle w:val="Textkrper"/>
        <w:rPr>
          <w:sz w:val="26"/>
        </w:rPr>
      </w:pPr>
    </w:p>
    <w:p w14:paraId="740503DB" w14:textId="77777777" w:rsidR="00ED0776" w:rsidRDefault="00ED0776">
      <w:pPr>
        <w:pStyle w:val="Textkrper"/>
        <w:rPr>
          <w:sz w:val="26"/>
        </w:rPr>
      </w:pPr>
    </w:p>
    <w:p w14:paraId="7F71DD4B" w14:textId="77777777" w:rsidR="00ED0776" w:rsidRDefault="00ED0776">
      <w:pPr>
        <w:pStyle w:val="Textkrper"/>
        <w:rPr>
          <w:sz w:val="26"/>
        </w:rPr>
      </w:pPr>
    </w:p>
    <w:p w14:paraId="4E438673" w14:textId="67BA1192" w:rsidR="00ED0776" w:rsidRDefault="006E16DE">
      <w:pPr>
        <w:ind w:right="38"/>
        <w:jc w:val="right"/>
        <w:rPr>
          <w:sz w:val="24"/>
        </w:rPr>
      </w:pPr>
      <w:r>
        <w:rPr>
          <w:color w:val="231F20"/>
          <w:spacing w:val="-4"/>
          <w:sz w:val="24"/>
        </w:rPr>
        <w:t>8</w:t>
      </w:r>
      <w:r w:rsidR="007762FD">
        <w:rPr>
          <w:color w:val="231F20"/>
          <w:spacing w:val="-4"/>
          <w:sz w:val="24"/>
        </w:rPr>
        <w:t>5</w:t>
      </w:r>
      <w:r w:rsidR="00E94DB7">
        <w:rPr>
          <w:color w:val="231F20"/>
          <w:spacing w:val="-4"/>
          <w:sz w:val="24"/>
        </w:rPr>
        <w:t>.00</w:t>
      </w:r>
    </w:p>
    <w:p w14:paraId="0F89BB87" w14:textId="77777777" w:rsidR="00ED0776" w:rsidRDefault="00ED0776">
      <w:pPr>
        <w:pStyle w:val="Textkrper"/>
        <w:rPr>
          <w:sz w:val="26"/>
        </w:rPr>
      </w:pPr>
    </w:p>
    <w:p w14:paraId="31EBE40A" w14:textId="77777777" w:rsidR="00ED0776" w:rsidRDefault="00ED0776">
      <w:pPr>
        <w:pStyle w:val="Textkrper"/>
        <w:rPr>
          <w:sz w:val="26"/>
        </w:rPr>
      </w:pPr>
    </w:p>
    <w:p w14:paraId="41981DBD" w14:textId="77777777" w:rsidR="00ED0776" w:rsidRDefault="00ED0776">
      <w:pPr>
        <w:pStyle w:val="Textkrper"/>
        <w:rPr>
          <w:sz w:val="26"/>
        </w:rPr>
      </w:pPr>
    </w:p>
    <w:p w14:paraId="03B9A7CB" w14:textId="77777777" w:rsidR="00ED0776" w:rsidRDefault="00ED0776">
      <w:pPr>
        <w:pStyle w:val="Textkrper"/>
        <w:rPr>
          <w:sz w:val="26"/>
        </w:rPr>
      </w:pPr>
    </w:p>
    <w:p w14:paraId="0466B8D8" w14:textId="77777777" w:rsidR="00ED0776" w:rsidRDefault="00ED0776">
      <w:pPr>
        <w:pStyle w:val="Textkrper"/>
        <w:rPr>
          <w:sz w:val="26"/>
        </w:rPr>
      </w:pPr>
    </w:p>
    <w:p w14:paraId="73CDDC61" w14:textId="77777777" w:rsidR="00ED0776" w:rsidRDefault="00ED0776">
      <w:pPr>
        <w:pStyle w:val="Textkrper"/>
        <w:rPr>
          <w:sz w:val="26"/>
        </w:rPr>
      </w:pPr>
    </w:p>
    <w:p w14:paraId="3B8C71FF" w14:textId="77777777" w:rsidR="00ED0776" w:rsidRDefault="00ED0776">
      <w:pPr>
        <w:pStyle w:val="Textkrper"/>
        <w:rPr>
          <w:sz w:val="26"/>
        </w:rPr>
      </w:pPr>
    </w:p>
    <w:p w14:paraId="15FE07C0" w14:textId="0385389F" w:rsidR="00ED0776" w:rsidRDefault="00E94DB7">
      <w:pPr>
        <w:ind w:right="38"/>
        <w:jc w:val="right"/>
        <w:rPr>
          <w:sz w:val="24"/>
        </w:rPr>
      </w:pPr>
      <w:r>
        <w:rPr>
          <w:color w:val="231F20"/>
          <w:spacing w:val="-1"/>
          <w:sz w:val="24"/>
        </w:rPr>
        <w:t>3</w:t>
      </w:r>
      <w:r w:rsidR="00E97317">
        <w:rPr>
          <w:color w:val="231F20"/>
          <w:spacing w:val="-1"/>
          <w:sz w:val="24"/>
        </w:rPr>
        <w:t>8</w:t>
      </w:r>
      <w:r>
        <w:rPr>
          <w:color w:val="231F20"/>
          <w:spacing w:val="-1"/>
          <w:sz w:val="24"/>
        </w:rPr>
        <w:t>.00</w:t>
      </w:r>
    </w:p>
    <w:p w14:paraId="4D7C087F" w14:textId="77777777" w:rsidR="00ED0776" w:rsidRDefault="00E94DB7">
      <w:pPr>
        <w:pStyle w:val="Textkrper"/>
        <w:rPr>
          <w:sz w:val="26"/>
        </w:rPr>
      </w:pPr>
      <w:r>
        <w:br w:type="column"/>
      </w:r>
    </w:p>
    <w:p w14:paraId="2A5ECF5F" w14:textId="77777777" w:rsidR="00ED0776" w:rsidRDefault="00ED0776">
      <w:pPr>
        <w:pStyle w:val="Textkrper"/>
        <w:spacing w:before="1"/>
        <w:rPr>
          <w:sz w:val="34"/>
        </w:rPr>
      </w:pPr>
    </w:p>
    <w:p w14:paraId="1246442F" w14:textId="77777777" w:rsidR="00ED0776" w:rsidRDefault="00E94DB7">
      <w:pPr>
        <w:ind w:right="151"/>
        <w:jc w:val="right"/>
        <w:rPr>
          <w:sz w:val="24"/>
        </w:rPr>
      </w:pPr>
      <w:r>
        <w:rPr>
          <w:color w:val="939598"/>
          <w:spacing w:val="-2"/>
          <w:sz w:val="24"/>
        </w:rPr>
        <w:t>Restaurant</w:t>
      </w:r>
    </w:p>
    <w:p w14:paraId="2CB27C4B" w14:textId="77777777" w:rsidR="00DF4D97" w:rsidRDefault="00DF4D97">
      <w:pPr>
        <w:ind w:right="151"/>
        <w:jc w:val="right"/>
        <w:rPr>
          <w:color w:val="231F20"/>
          <w:spacing w:val="-1"/>
          <w:sz w:val="24"/>
        </w:rPr>
      </w:pPr>
    </w:p>
    <w:p w14:paraId="56570C15" w14:textId="77218EBE" w:rsidR="00ED0776" w:rsidRDefault="00ED0776" w:rsidP="00DB6FFB">
      <w:pPr>
        <w:ind w:right="151"/>
        <w:jc w:val="center"/>
        <w:rPr>
          <w:sz w:val="24"/>
        </w:rPr>
      </w:pPr>
    </w:p>
    <w:p w14:paraId="64775C5D" w14:textId="77777777" w:rsidR="00ED0776" w:rsidRDefault="00ED0776">
      <w:pPr>
        <w:pStyle w:val="Textkrper"/>
        <w:rPr>
          <w:sz w:val="26"/>
        </w:rPr>
      </w:pPr>
    </w:p>
    <w:p w14:paraId="521F5AB7" w14:textId="77777777" w:rsidR="00ED0776" w:rsidRDefault="00ED0776">
      <w:pPr>
        <w:pStyle w:val="Textkrper"/>
        <w:rPr>
          <w:sz w:val="26"/>
        </w:rPr>
      </w:pPr>
    </w:p>
    <w:p w14:paraId="4B5B5077" w14:textId="77777777" w:rsidR="00ED0776" w:rsidRDefault="00ED0776">
      <w:pPr>
        <w:pStyle w:val="Textkrper"/>
        <w:spacing w:before="5"/>
        <w:rPr>
          <w:sz w:val="23"/>
        </w:rPr>
      </w:pPr>
    </w:p>
    <w:p w14:paraId="092AD3FA" w14:textId="27CDA3F2" w:rsidR="00ED0776" w:rsidRPr="00D8252F" w:rsidRDefault="00CB4759">
      <w:pPr>
        <w:ind w:right="151"/>
        <w:jc w:val="right"/>
        <w:rPr>
          <w:sz w:val="24"/>
          <w:lang w:val="de-CH"/>
        </w:rPr>
      </w:pPr>
      <w:r>
        <w:rPr>
          <w:color w:val="231F20"/>
          <w:spacing w:val="-1"/>
          <w:sz w:val="24"/>
          <w:lang w:val="de-CH"/>
        </w:rPr>
        <w:t>78</w:t>
      </w:r>
      <w:r w:rsidR="00E94DB7" w:rsidRPr="00D8252F">
        <w:rPr>
          <w:color w:val="231F20"/>
          <w:spacing w:val="-1"/>
          <w:sz w:val="24"/>
          <w:lang w:val="de-CH"/>
        </w:rPr>
        <w:t>.00</w:t>
      </w:r>
    </w:p>
    <w:p w14:paraId="4B12E321" w14:textId="77777777" w:rsidR="00ED0776" w:rsidRPr="00D8252F" w:rsidRDefault="00ED0776">
      <w:pPr>
        <w:pStyle w:val="Textkrper"/>
        <w:rPr>
          <w:sz w:val="26"/>
          <w:lang w:val="de-CH"/>
        </w:rPr>
      </w:pPr>
    </w:p>
    <w:p w14:paraId="2EA04381" w14:textId="77777777" w:rsidR="00ED0776" w:rsidRPr="00D8252F" w:rsidRDefault="00ED0776">
      <w:pPr>
        <w:pStyle w:val="Textkrper"/>
        <w:rPr>
          <w:sz w:val="26"/>
          <w:lang w:val="de-CH"/>
        </w:rPr>
      </w:pPr>
    </w:p>
    <w:p w14:paraId="554A6F86" w14:textId="77777777" w:rsidR="00ED0776" w:rsidRPr="00D8252F" w:rsidRDefault="00ED0776">
      <w:pPr>
        <w:pStyle w:val="Textkrper"/>
        <w:rPr>
          <w:sz w:val="26"/>
          <w:lang w:val="de-CH"/>
        </w:rPr>
      </w:pPr>
    </w:p>
    <w:p w14:paraId="23A54258" w14:textId="77777777" w:rsidR="00ED0776" w:rsidRPr="00D8252F" w:rsidRDefault="00ED0776">
      <w:pPr>
        <w:pStyle w:val="Textkrper"/>
        <w:rPr>
          <w:sz w:val="26"/>
          <w:lang w:val="de-CH"/>
        </w:rPr>
      </w:pPr>
    </w:p>
    <w:p w14:paraId="15EEFB92" w14:textId="77777777" w:rsidR="00ED0776" w:rsidRPr="00D8252F" w:rsidRDefault="00ED0776">
      <w:pPr>
        <w:pStyle w:val="Textkrper"/>
        <w:rPr>
          <w:sz w:val="26"/>
          <w:lang w:val="de-CH"/>
        </w:rPr>
      </w:pPr>
    </w:p>
    <w:p w14:paraId="0C35BC1A" w14:textId="77777777" w:rsidR="00ED0776" w:rsidRPr="00D8252F" w:rsidRDefault="00ED0776">
      <w:pPr>
        <w:pStyle w:val="Textkrper"/>
        <w:rPr>
          <w:sz w:val="26"/>
          <w:lang w:val="de-CH"/>
        </w:rPr>
      </w:pPr>
    </w:p>
    <w:p w14:paraId="047DDD6F" w14:textId="77777777" w:rsidR="00ED0776" w:rsidRPr="00D8252F" w:rsidRDefault="00ED0776">
      <w:pPr>
        <w:pStyle w:val="Textkrper"/>
        <w:spacing w:before="4"/>
        <w:rPr>
          <w:sz w:val="29"/>
          <w:lang w:val="de-CH"/>
        </w:rPr>
      </w:pPr>
    </w:p>
    <w:p w14:paraId="6BA49056" w14:textId="074C2BFD" w:rsidR="00ED0776" w:rsidRPr="00D41A11" w:rsidRDefault="00E94DB7">
      <w:pPr>
        <w:ind w:right="151"/>
        <w:jc w:val="right"/>
        <w:rPr>
          <w:sz w:val="24"/>
          <w:lang w:val="fr-CH"/>
        </w:rPr>
      </w:pPr>
      <w:r w:rsidRPr="00D41A11">
        <w:rPr>
          <w:color w:val="231F20"/>
          <w:spacing w:val="-1"/>
          <w:sz w:val="24"/>
          <w:lang w:val="fr-CH"/>
        </w:rPr>
        <w:t>1</w:t>
      </w:r>
      <w:r w:rsidR="00455C12">
        <w:rPr>
          <w:color w:val="231F20"/>
          <w:spacing w:val="-1"/>
          <w:sz w:val="24"/>
          <w:lang w:val="fr-CH"/>
        </w:rPr>
        <w:t>4</w:t>
      </w:r>
      <w:r w:rsidRPr="00D41A11">
        <w:rPr>
          <w:color w:val="231F20"/>
          <w:spacing w:val="-1"/>
          <w:sz w:val="24"/>
          <w:lang w:val="fr-CH"/>
        </w:rPr>
        <w:t>5.00</w:t>
      </w:r>
    </w:p>
    <w:p w14:paraId="2342291B" w14:textId="77777777" w:rsidR="00ED0776" w:rsidRPr="00D41A11" w:rsidRDefault="00ED0776">
      <w:pPr>
        <w:pStyle w:val="Textkrper"/>
        <w:rPr>
          <w:sz w:val="26"/>
          <w:lang w:val="fr-CH"/>
        </w:rPr>
      </w:pPr>
    </w:p>
    <w:p w14:paraId="3C2FC002" w14:textId="77777777" w:rsidR="00ED0776" w:rsidRPr="00D41A11" w:rsidRDefault="00ED0776">
      <w:pPr>
        <w:pStyle w:val="Textkrper"/>
        <w:rPr>
          <w:sz w:val="26"/>
          <w:lang w:val="fr-CH"/>
        </w:rPr>
      </w:pPr>
    </w:p>
    <w:p w14:paraId="0EE5E658" w14:textId="77777777" w:rsidR="00ED0776" w:rsidRPr="00D41A11" w:rsidRDefault="00ED0776">
      <w:pPr>
        <w:pStyle w:val="Textkrper"/>
        <w:rPr>
          <w:sz w:val="26"/>
          <w:lang w:val="fr-CH"/>
        </w:rPr>
      </w:pPr>
    </w:p>
    <w:p w14:paraId="24C27ABD" w14:textId="77777777" w:rsidR="00ED0776" w:rsidRPr="00D41A11" w:rsidRDefault="00ED0776">
      <w:pPr>
        <w:pStyle w:val="Textkrper"/>
        <w:rPr>
          <w:sz w:val="26"/>
          <w:lang w:val="fr-CH"/>
        </w:rPr>
      </w:pPr>
    </w:p>
    <w:p w14:paraId="53EB640C" w14:textId="77777777" w:rsidR="00ED0776" w:rsidRPr="00D41A11" w:rsidRDefault="00ED0776">
      <w:pPr>
        <w:pStyle w:val="Textkrper"/>
        <w:rPr>
          <w:sz w:val="26"/>
          <w:lang w:val="fr-CH"/>
        </w:rPr>
      </w:pPr>
    </w:p>
    <w:p w14:paraId="086A13D4" w14:textId="77777777" w:rsidR="00ED0776" w:rsidRPr="00D41A11" w:rsidRDefault="00ED0776">
      <w:pPr>
        <w:pStyle w:val="Textkrper"/>
        <w:rPr>
          <w:sz w:val="26"/>
          <w:lang w:val="fr-CH"/>
        </w:rPr>
      </w:pPr>
    </w:p>
    <w:p w14:paraId="68875BF8" w14:textId="77777777" w:rsidR="00ED0776" w:rsidRPr="00D41A11" w:rsidRDefault="00ED0776">
      <w:pPr>
        <w:pStyle w:val="Textkrper"/>
        <w:rPr>
          <w:sz w:val="26"/>
          <w:lang w:val="fr-CH"/>
        </w:rPr>
      </w:pPr>
    </w:p>
    <w:p w14:paraId="2BE01C86" w14:textId="77777777" w:rsidR="00ED0776" w:rsidRPr="00D41A11" w:rsidRDefault="00ED0776">
      <w:pPr>
        <w:pStyle w:val="Textkrper"/>
        <w:rPr>
          <w:sz w:val="26"/>
          <w:lang w:val="fr-CH"/>
        </w:rPr>
      </w:pPr>
    </w:p>
    <w:p w14:paraId="4FB31BF1" w14:textId="22AC939F" w:rsidR="00ED0776" w:rsidRPr="00D41A11" w:rsidRDefault="00E94DB7">
      <w:pPr>
        <w:ind w:right="151"/>
        <w:jc w:val="right"/>
        <w:rPr>
          <w:sz w:val="24"/>
          <w:lang w:val="fr-CH"/>
        </w:rPr>
      </w:pPr>
      <w:r w:rsidRPr="00D41A11">
        <w:rPr>
          <w:color w:val="231F20"/>
          <w:spacing w:val="-1"/>
          <w:sz w:val="24"/>
          <w:lang w:val="fr-CH"/>
        </w:rPr>
        <w:t>1</w:t>
      </w:r>
      <w:r w:rsidR="006E16DE">
        <w:rPr>
          <w:color w:val="231F20"/>
          <w:spacing w:val="-1"/>
          <w:sz w:val="24"/>
          <w:lang w:val="fr-CH"/>
        </w:rPr>
        <w:t>1</w:t>
      </w:r>
      <w:r w:rsidR="007762FD">
        <w:rPr>
          <w:color w:val="231F20"/>
          <w:spacing w:val="-1"/>
          <w:sz w:val="24"/>
          <w:lang w:val="fr-CH"/>
        </w:rPr>
        <w:t>5</w:t>
      </w:r>
      <w:r w:rsidRPr="00D41A11">
        <w:rPr>
          <w:color w:val="231F20"/>
          <w:spacing w:val="-1"/>
          <w:sz w:val="24"/>
          <w:lang w:val="fr-CH"/>
        </w:rPr>
        <w:t>.00</w:t>
      </w:r>
    </w:p>
    <w:p w14:paraId="2543CF88" w14:textId="77777777" w:rsidR="00ED0776" w:rsidRPr="00D41A11" w:rsidRDefault="00ED0776">
      <w:pPr>
        <w:pStyle w:val="Textkrper"/>
        <w:rPr>
          <w:sz w:val="26"/>
          <w:lang w:val="fr-CH"/>
        </w:rPr>
      </w:pPr>
    </w:p>
    <w:p w14:paraId="357D6C39" w14:textId="77777777" w:rsidR="00ED0776" w:rsidRPr="00D41A11" w:rsidRDefault="00ED0776">
      <w:pPr>
        <w:pStyle w:val="Textkrper"/>
        <w:rPr>
          <w:sz w:val="26"/>
          <w:lang w:val="fr-CH"/>
        </w:rPr>
      </w:pPr>
    </w:p>
    <w:p w14:paraId="27AD9C0D" w14:textId="77777777" w:rsidR="00ED0776" w:rsidRPr="00D41A11" w:rsidRDefault="00ED0776">
      <w:pPr>
        <w:pStyle w:val="Textkrper"/>
        <w:rPr>
          <w:sz w:val="26"/>
          <w:lang w:val="fr-CH"/>
        </w:rPr>
      </w:pPr>
    </w:p>
    <w:p w14:paraId="4A48744A" w14:textId="77777777" w:rsidR="00ED0776" w:rsidRPr="00D41A11" w:rsidRDefault="00ED0776">
      <w:pPr>
        <w:pStyle w:val="Textkrper"/>
        <w:rPr>
          <w:sz w:val="26"/>
          <w:lang w:val="fr-CH"/>
        </w:rPr>
      </w:pPr>
    </w:p>
    <w:p w14:paraId="58A2255B" w14:textId="77777777" w:rsidR="00ED0776" w:rsidRPr="00D41A11" w:rsidRDefault="00ED0776">
      <w:pPr>
        <w:pStyle w:val="Textkrper"/>
        <w:rPr>
          <w:sz w:val="26"/>
          <w:lang w:val="fr-CH"/>
        </w:rPr>
      </w:pPr>
    </w:p>
    <w:p w14:paraId="5F7FF22B" w14:textId="77777777" w:rsidR="00ED0776" w:rsidRPr="00D41A11" w:rsidRDefault="00ED0776">
      <w:pPr>
        <w:pStyle w:val="Textkrper"/>
        <w:rPr>
          <w:sz w:val="26"/>
          <w:lang w:val="fr-CH"/>
        </w:rPr>
      </w:pPr>
    </w:p>
    <w:p w14:paraId="4A7A3ADB" w14:textId="77777777" w:rsidR="00ED0776" w:rsidRPr="00D41A11" w:rsidRDefault="00ED0776">
      <w:pPr>
        <w:pStyle w:val="Textkrper"/>
        <w:rPr>
          <w:sz w:val="26"/>
          <w:lang w:val="fr-CH"/>
        </w:rPr>
      </w:pPr>
    </w:p>
    <w:p w14:paraId="4E30B83A" w14:textId="47EBC920" w:rsidR="00ED0776" w:rsidRPr="00D41A11" w:rsidRDefault="00E94DB7">
      <w:pPr>
        <w:ind w:right="151"/>
        <w:jc w:val="right"/>
        <w:rPr>
          <w:sz w:val="24"/>
          <w:lang w:val="fr-CH"/>
        </w:rPr>
      </w:pPr>
      <w:r w:rsidRPr="00D41A11">
        <w:rPr>
          <w:color w:val="231F20"/>
          <w:spacing w:val="-1"/>
          <w:sz w:val="24"/>
          <w:lang w:val="fr-CH"/>
        </w:rPr>
        <w:t>6</w:t>
      </w:r>
      <w:r w:rsidR="00E97317">
        <w:rPr>
          <w:color w:val="231F20"/>
          <w:spacing w:val="-1"/>
          <w:sz w:val="24"/>
          <w:lang w:val="fr-CH"/>
        </w:rPr>
        <w:t>8</w:t>
      </w:r>
      <w:r w:rsidRPr="00D41A11">
        <w:rPr>
          <w:color w:val="231F20"/>
          <w:spacing w:val="-1"/>
          <w:sz w:val="24"/>
          <w:lang w:val="fr-CH"/>
        </w:rPr>
        <w:t>.00</w:t>
      </w:r>
    </w:p>
    <w:p w14:paraId="3E186CA7" w14:textId="77777777" w:rsidR="00ED0776" w:rsidRPr="00D41A11" w:rsidRDefault="00ED0776">
      <w:pPr>
        <w:pStyle w:val="Textkrper"/>
        <w:rPr>
          <w:sz w:val="26"/>
          <w:lang w:val="fr-CH"/>
        </w:rPr>
      </w:pPr>
    </w:p>
    <w:p w14:paraId="4A0D0581" w14:textId="77777777" w:rsidR="00ED0776" w:rsidRPr="00D41A11" w:rsidRDefault="00ED0776">
      <w:pPr>
        <w:pStyle w:val="Textkrper"/>
        <w:rPr>
          <w:sz w:val="26"/>
          <w:lang w:val="fr-CH"/>
        </w:rPr>
      </w:pPr>
    </w:p>
    <w:p w14:paraId="70990099" w14:textId="77777777" w:rsidR="00ED0776" w:rsidRPr="00D41A11" w:rsidRDefault="00ED0776">
      <w:pPr>
        <w:pStyle w:val="Textkrper"/>
        <w:rPr>
          <w:sz w:val="26"/>
          <w:lang w:val="fr-CH"/>
        </w:rPr>
      </w:pPr>
    </w:p>
    <w:p w14:paraId="38B8EC83" w14:textId="77777777" w:rsidR="00ED0776" w:rsidRPr="00D41A11" w:rsidRDefault="00ED0776">
      <w:pPr>
        <w:pStyle w:val="Textkrper"/>
        <w:rPr>
          <w:sz w:val="26"/>
          <w:lang w:val="fr-CH"/>
        </w:rPr>
      </w:pPr>
    </w:p>
    <w:p w14:paraId="29562C0B" w14:textId="77777777" w:rsidR="00ED0776" w:rsidRPr="00D41A11" w:rsidRDefault="00ED0776">
      <w:pPr>
        <w:pStyle w:val="Textkrper"/>
        <w:rPr>
          <w:sz w:val="26"/>
          <w:lang w:val="fr-CH"/>
        </w:rPr>
      </w:pPr>
    </w:p>
    <w:p w14:paraId="69E45C4A" w14:textId="77777777" w:rsidR="00ED0776" w:rsidRPr="00D41A11" w:rsidRDefault="00ED0776">
      <w:pPr>
        <w:pStyle w:val="Textkrper"/>
        <w:spacing w:before="4"/>
        <w:rPr>
          <w:sz w:val="38"/>
          <w:lang w:val="fr-CH"/>
        </w:rPr>
      </w:pPr>
    </w:p>
    <w:p w14:paraId="78B568DB" w14:textId="77777777" w:rsidR="00ED0776" w:rsidRPr="00D41A11" w:rsidRDefault="00E94DB7">
      <w:pPr>
        <w:ind w:right="151"/>
        <w:jc w:val="right"/>
        <w:rPr>
          <w:sz w:val="32"/>
          <w:lang w:val="fr-CH"/>
        </w:rPr>
      </w:pPr>
      <w:r w:rsidRPr="00D41A11">
        <w:rPr>
          <w:color w:val="231F20"/>
          <w:sz w:val="32"/>
          <w:lang w:val="fr-CH"/>
        </w:rPr>
        <w:t>18</w:t>
      </w:r>
    </w:p>
    <w:p w14:paraId="6284A1ED" w14:textId="77777777" w:rsidR="00ED0776" w:rsidRPr="00D41A11" w:rsidRDefault="00ED0776">
      <w:pPr>
        <w:jc w:val="right"/>
        <w:rPr>
          <w:sz w:val="32"/>
          <w:lang w:val="fr-CH"/>
        </w:rPr>
        <w:sectPr w:rsidR="00ED0776" w:rsidRPr="00D41A11">
          <w:headerReference w:type="default" r:id="rId46"/>
          <w:footerReference w:type="default" r:id="rId47"/>
          <w:pgSz w:w="11910" w:h="16840"/>
          <w:pgMar w:top="1440" w:right="980" w:bottom="280" w:left="980" w:header="1095" w:footer="0" w:gutter="0"/>
          <w:cols w:num="3" w:space="720" w:equalWidth="0">
            <w:col w:w="6998" w:space="378"/>
            <w:col w:w="1040" w:space="93"/>
            <w:col w:w="1441"/>
          </w:cols>
        </w:sectPr>
      </w:pPr>
    </w:p>
    <w:p w14:paraId="1544F16B" w14:textId="77777777" w:rsidR="00ED0776" w:rsidRPr="00D41A11" w:rsidRDefault="00ED0776">
      <w:pPr>
        <w:pStyle w:val="Textkrper"/>
        <w:rPr>
          <w:lang w:val="fr-CH"/>
        </w:rPr>
      </w:pPr>
    </w:p>
    <w:p w14:paraId="10EE5411" w14:textId="77777777" w:rsidR="00ED0776" w:rsidRPr="00D41A11" w:rsidRDefault="00ED0776">
      <w:pPr>
        <w:pStyle w:val="Textkrper"/>
        <w:spacing w:before="4"/>
        <w:rPr>
          <w:sz w:val="27"/>
          <w:lang w:val="fr-CH"/>
        </w:rPr>
      </w:pPr>
    </w:p>
    <w:p w14:paraId="221BBA83" w14:textId="77777777" w:rsidR="00ED0776" w:rsidRPr="00D41A11" w:rsidRDefault="00ED0776">
      <w:pPr>
        <w:rPr>
          <w:sz w:val="27"/>
          <w:lang w:val="fr-CH"/>
        </w:rPr>
        <w:sectPr w:rsidR="00ED0776" w:rsidRPr="00D41A11">
          <w:headerReference w:type="default" r:id="rId48"/>
          <w:footerReference w:type="default" r:id="rId49"/>
          <w:pgSz w:w="11910" w:h="16840"/>
          <w:pgMar w:top="1440" w:right="980" w:bottom="1420" w:left="980" w:header="1095" w:footer="1221" w:gutter="0"/>
          <w:pgNumType w:start="19"/>
          <w:cols w:space="720"/>
        </w:sectPr>
      </w:pPr>
    </w:p>
    <w:p w14:paraId="1CCEFF1F" w14:textId="77777777" w:rsidR="00ED0776" w:rsidRPr="00D41A11" w:rsidRDefault="00E94DB7">
      <w:pPr>
        <w:spacing w:before="103"/>
        <w:ind w:left="153"/>
        <w:rPr>
          <w:rFonts w:ascii="Eagle-Book"/>
          <w:b/>
          <w:bCs/>
          <w:sz w:val="24"/>
          <w:lang w:val="fr-CH"/>
        </w:rPr>
      </w:pPr>
      <w:r w:rsidRPr="00D41A11">
        <w:rPr>
          <w:rFonts w:ascii="Eagle-Book"/>
          <w:b/>
          <w:bCs/>
          <w:color w:val="231F20"/>
          <w:sz w:val="24"/>
          <w:lang w:val="fr-CH"/>
        </w:rPr>
        <w:t>Lagrein</w:t>
      </w:r>
    </w:p>
    <w:p w14:paraId="35D94D20" w14:textId="77777777" w:rsidR="00ED0776" w:rsidRPr="00D41A11" w:rsidRDefault="00ED0776">
      <w:pPr>
        <w:pStyle w:val="Textkrper"/>
        <w:spacing w:before="9"/>
        <w:rPr>
          <w:rFonts w:ascii="Eagle-Book"/>
          <w:sz w:val="30"/>
          <w:lang w:val="fr-CH"/>
        </w:rPr>
      </w:pPr>
    </w:p>
    <w:p w14:paraId="126DA496" w14:textId="77777777" w:rsidR="00ED0776" w:rsidRDefault="00E94DB7">
      <w:pPr>
        <w:pStyle w:val="berschrift1"/>
        <w:ind w:left="153"/>
        <w:jc w:val="left"/>
      </w:pPr>
      <w:r>
        <w:rPr>
          <w:color w:val="231F20"/>
        </w:rPr>
        <w:t>*Südtirol St. Magdelener DOC klassisch</w:t>
      </w:r>
    </w:p>
    <w:p w14:paraId="134FCEC9" w14:textId="77777777" w:rsidR="00ED0776" w:rsidRDefault="00E94DB7">
      <w:pPr>
        <w:pStyle w:val="Textkrper"/>
        <w:spacing w:before="33" w:line="288" w:lineRule="auto"/>
        <w:ind w:left="153" w:right="3344"/>
      </w:pPr>
      <w:r>
        <w:rPr>
          <w:color w:val="231F20"/>
        </w:rPr>
        <w:t>92% Edel-Vernatsch, 8% Lagrein Ansitz Waldgries, Bozen, Südtirol</w:t>
      </w:r>
    </w:p>
    <w:p w14:paraId="77BCA2A6" w14:textId="77777777" w:rsidR="00ED0776" w:rsidRDefault="00E94DB7">
      <w:pPr>
        <w:pStyle w:val="Textkrper"/>
        <w:spacing w:before="144" w:line="288" w:lineRule="auto"/>
        <w:ind w:left="153" w:right="26"/>
      </w:pPr>
      <w:r>
        <w:rPr>
          <w:color w:val="231F20"/>
        </w:rPr>
        <w:t xml:space="preserve">Kirsche, Himbeere, rote Früchte, Mandeln – harmonisch, knackige und gut integrierte </w:t>
      </w:r>
      <w:r>
        <w:rPr>
          <w:color w:val="231F20"/>
          <w:spacing w:val="-3"/>
        </w:rPr>
        <w:t xml:space="preserve">Tannine, </w:t>
      </w:r>
      <w:r>
        <w:rPr>
          <w:color w:val="231F20"/>
        </w:rPr>
        <w:t xml:space="preserve">feste </w:t>
      </w:r>
      <w:r>
        <w:rPr>
          <w:color w:val="231F20"/>
          <w:spacing w:val="-3"/>
        </w:rPr>
        <w:t xml:space="preserve">Textur, </w:t>
      </w:r>
      <w:r>
        <w:rPr>
          <w:color w:val="231F20"/>
        </w:rPr>
        <w:t>rassiger Ausdruck und anhaltende Spannung. Rarität, nur wenige Flaschen pro Jahr verfügbar.</w:t>
      </w:r>
    </w:p>
    <w:p w14:paraId="39A7581E" w14:textId="77777777" w:rsidR="00ED0776" w:rsidRDefault="00ED0776">
      <w:pPr>
        <w:pStyle w:val="Textkrper"/>
        <w:rPr>
          <w:sz w:val="22"/>
        </w:rPr>
      </w:pPr>
    </w:p>
    <w:p w14:paraId="63EC4E43" w14:textId="77777777" w:rsidR="00ED0776" w:rsidRPr="00DF4D97" w:rsidRDefault="00E94DB7">
      <w:pPr>
        <w:pStyle w:val="berschrift1"/>
        <w:spacing w:before="130"/>
        <w:ind w:left="153"/>
        <w:jc w:val="left"/>
        <w:rPr>
          <w:rFonts w:ascii="Eagle-Book"/>
          <w:b/>
          <w:bCs/>
        </w:rPr>
      </w:pPr>
      <w:r w:rsidRPr="00DF4D97">
        <w:rPr>
          <w:rFonts w:ascii="Eagle-Book"/>
          <w:b/>
          <w:bCs/>
          <w:color w:val="231F20"/>
        </w:rPr>
        <w:t>Malbec</w:t>
      </w:r>
    </w:p>
    <w:p w14:paraId="7B835899" w14:textId="77777777" w:rsidR="00ED0776" w:rsidRDefault="00ED0776">
      <w:pPr>
        <w:pStyle w:val="Textkrper"/>
        <w:rPr>
          <w:rFonts w:ascii="Eagle-Book"/>
          <w:sz w:val="26"/>
        </w:rPr>
      </w:pPr>
    </w:p>
    <w:p w14:paraId="78EAD3E0" w14:textId="77777777" w:rsidR="00ED0776" w:rsidRDefault="00ED0776">
      <w:pPr>
        <w:pStyle w:val="Textkrper"/>
        <w:spacing w:before="9"/>
        <w:rPr>
          <w:rFonts w:ascii="Eagle-Book"/>
          <w:sz w:val="30"/>
        </w:rPr>
      </w:pPr>
    </w:p>
    <w:p w14:paraId="730425B9" w14:textId="77777777" w:rsidR="00ED0776" w:rsidRPr="00E94DB7" w:rsidRDefault="00ED0776">
      <w:pPr>
        <w:pStyle w:val="Textkrper"/>
        <w:rPr>
          <w:sz w:val="22"/>
          <w:lang w:val="en-US"/>
        </w:rPr>
      </w:pPr>
    </w:p>
    <w:p w14:paraId="0E7914AE" w14:textId="206EADEE" w:rsidR="00685412" w:rsidRPr="00685412" w:rsidRDefault="00685412" w:rsidP="00685412">
      <w:pPr>
        <w:pStyle w:val="Textkrper"/>
        <w:rPr>
          <w:lang w:val="en-US"/>
        </w:rPr>
      </w:pPr>
      <w:r w:rsidRPr="00685412">
        <w:rPr>
          <w:lang w:val="en-US"/>
        </w:rPr>
        <w:t>*Cuvée Guggenbühl Barrique                   24.00       54.00</w:t>
      </w:r>
    </w:p>
    <w:p w14:paraId="561B1EEB" w14:textId="77777777" w:rsidR="00685412" w:rsidRPr="00685412" w:rsidRDefault="00685412" w:rsidP="00685412">
      <w:pPr>
        <w:pStyle w:val="Textkrper"/>
        <w:rPr>
          <w:lang w:val="en-US"/>
        </w:rPr>
      </w:pPr>
      <w:r w:rsidRPr="00685412">
        <w:rPr>
          <w:lang w:val="en-US"/>
        </w:rPr>
        <w:t>Cabernet, Malbec &amp; Pinot Noir</w:t>
      </w:r>
    </w:p>
    <w:p w14:paraId="697DF0B0" w14:textId="77777777" w:rsidR="00685412" w:rsidRPr="00685412" w:rsidRDefault="00685412" w:rsidP="00685412">
      <w:pPr>
        <w:pStyle w:val="Textkrper"/>
        <w:rPr>
          <w:lang w:val="en-US"/>
        </w:rPr>
      </w:pPr>
      <w:r w:rsidRPr="00685412">
        <w:rPr>
          <w:lang w:val="en-US"/>
        </w:rPr>
        <w:t xml:space="preserve">Deppeler Wein, Tegerfelden Aargau </w:t>
      </w:r>
    </w:p>
    <w:p w14:paraId="2BEE4620" w14:textId="77777777" w:rsidR="008334E1" w:rsidRDefault="00685412">
      <w:pPr>
        <w:pStyle w:val="Textkrper"/>
      </w:pPr>
      <w:r w:rsidRPr="00685412">
        <w:t xml:space="preserve">12 Monate in Eichenfässern. Sehr Angenehm zum trinke, tolle regionale Assemblage die durch harmonie besticht. Toller lockerer Wein mit schön eingebundene Tannine und einer Frucht die überrascht.  800 Flaschen pro Jahr. </w:t>
      </w:r>
    </w:p>
    <w:p w14:paraId="01281B34" w14:textId="6F04F1D2" w:rsidR="00ED0776" w:rsidRDefault="00685412">
      <w:pPr>
        <w:pStyle w:val="Textkrper"/>
      </w:pPr>
      <w:r w:rsidRPr="00685412">
        <w:t>Toll auch zu Fisch.</w:t>
      </w:r>
    </w:p>
    <w:p w14:paraId="2BBDE7F9" w14:textId="77777777" w:rsidR="008334E1" w:rsidRPr="00685412" w:rsidRDefault="008334E1">
      <w:pPr>
        <w:pStyle w:val="Textkrper"/>
      </w:pPr>
    </w:p>
    <w:p w14:paraId="001F8A08" w14:textId="598A7C8D" w:rsidR="00ED0776" w:rsidRPr="00685412" w:rsidRDefault="00E94DB7" w:rsidP="00685412">
      <w:pPr>
        <w:pStyle w:val="berschrift1"/>
        <w:spacing w:before="129"/>
        <w:ind w:left="153"/>
        <w:jc w:val="left"/>
        <w:rPr>
          <w:rFonts w:ascii="Eagle-Book"/>
          <w:b/>
          <w:bCs/>
          <w:lang w:val="en-US"/>
        </w:rPr>
      </w:pPr>
      <w:r w:rsidRPr="00DF4D97">
        <w:rPr>
          <w:rFonts w:ascii="Eagle-Book"/>
          <w:b/>
          <w:bCs/>
          <w:color w:val="231F20"/>
          <w:lang w:val="en-US"/>
        </w:rPr>
        <w:t>Manto negro</w:t>
      </w:r>
    </w:p>
    <w:p w14:paraId="54FF1199" w14:textId="698C8CDE" w:rsidR="00ED0776" w:rsidRPr="00E94DB7" w:rsidRDefault="00E94DB7">
      <w:pPr>
        <w:ind w:left="153"/>
        <w:rPr>
          <w:sz w:val="24"/>
          <w:lang w:val="en-US"/>
        </w:rPr>
      </w:pPr>
      <w:r w:rsidRPr="00E94DB7">
        <w:rPr>
          <w:color w:val="231F20"/>
          <w:sz w:val="24"/>
          <w:lang w:val="en-US"/>
        </w:rPr>
        <w:t>OM</w:t>
      </w:r>
      <w:r w:rsidR="00E97317">
        <w:rPr>
          <w:color w:val="231F20"/>
          <w:sz w:val="24"/>
          <w:lang w:val="en-US"/>
        </w:rPr>
        <w:t xml:space="preserve"> 500, Oliver Moragues Mallorca </w:t>
      </w:r>
    </w:p>
    <w:p w14:paraId="5852F95E" w14:textId="77777777" w:rsidR="00ED0776" w:rsidRPr="00E94DB7" w:rsidRDefault="00E94DB7">
      <w:pPr>
        <w:pStyle w:val="Textkrper"/>
        <w:spacing w:before="33" w:line="288" w:lineRule="auto"/>
        <w:ind w:left="153" w:right="1616"/>
        <w:rPr>
          <w:lang w:val="en-US"/>
        </w:rPr>
      </w:pPr>
      <w:r w:rsidRPr="00E94DB7">
        <w:rPr>
          <w:color w:val="231F20"/>
          <w:lang w:val="en-US"/>
        </w:rPr>
        <w:t>Cabernet Sauvignon, Syrah, Merlot, Manto negro, Callet Oliver Moragues, Mallorca</w:t>
      </w:r>
    </w:p>
    <w:p w14:paraId="02356AC3" w14:textId="77777777" w:rsidR="00ED0776" w:rsidRDefault="00E94DB7">
      <w:pPr>
        <w:pStyle w:val="Textkrper"/>
        <w:spacing w:before="144" w:line="288" w:lineRule="auto"/>
        <w:ind w:left="153" w:right="101"/>
      </w:pPr>
      <w:r>
        <w:rPr>
          <w:color w:val="231F20"/>
          <w:spacing w:val="-3"/>
        </w:rPr>
        <w:t xml:space="preserve">Bio-Anbau, </w:t>
      </w:r>
      <w:r>
        <w:rPr>
          <w:color w:val="231F20"/>
        </w:rPr>
        <w:t>12 Monate in französischen und amerikanischen Barrique. Schönes</w:t>
      </w:r>
      <w:r>
        <w:rPr>
          <w:color w:val="231F20"/>
          <w:spacing w:val="-15"/>
        </w:rPr>
        <w:t xml:space="preserve"> </w:t>
      </w:r>
      <w:r>
        <w:rPr>
          <w:color w:val="231F20"/>
        </w:rPr>
        <w:t>dunkles</w:t>
      </w:r>
      <w:r>
        <w:rPr>
          <w:color w:val="231F20"/>
          <w:spacing w:val="-14"/>
        </w:rPr>
        <w:t xml:space="preserve"> </w:t>
      </w:r>
      <w:r>
        <w:rPr>
          <w:color w:val="231F20"/>
        </w:rPr>
        <w:t>Rubinrot.</w:t>
      </w:r>
      <w:r>
        <w:rPr>
          <w:color w:val="231F20"/>
          <w:spacing w:val="-15"/>
        </w:rPr>
        <w:t xml:space="preserve"> </w:t>
      </w:r>
      <w:r>
        <w:rPr>
          <w:color w:val="231F20"/>
        </w:rPr>
        <w:t>Duft</w:t>
      </w:r>
      <w:r>
        <w:rPr>
          <w:color w:val="231F20"/>
          <w:spacing w:val="-14"/>
        </w:rPr>
        <w:t xml:space="preserve"> </w:t>
      </w:r>
      <w:r>
        <w:rPr>
          <w:color w:val="231F20"/>
          <w:spacing w:val="-3"/>
        </w:rPr>
        <w:t>von</w:t>
      </w:r>
      <w:r>
        <w:rPr>
          <w:color w:val="231F20"/>
          <w:spacing w:val="-15"/>
        </w:rPr>
        <w:t xml:space="preserve"> </w:t>
      </w:r>
      <w:r>
        <w:rPr>
          <w:color w:val="231F20"/>
        </w:rPr>
        <w:t>roten</w:t>
      </w:r>
      <w:r>
        <w:rPr>
          <w:color w:val="231F20"/>
          <w:spacing w:val="-14"/>
        </w:rPr>
        <w:t xml:space="preserve"> </w:t>
      </w:r>
      <w:r>
        <w:rPr>
          <w:color w:val="231F20"/>
        </w:rPr>
        <w:t>Kirschen</w:t>
      </w:r>
      <w:r>
        <w:rPr>
          <w:color w:val="231F20"/>
          <w:spacing w:val="-15"/>
        </w:rPr>
        <w:t xml:space="preserve"> </w:t>
      </w:r>
      <w:r>
        <w:rPr>
          <w:color w:val="231F20"/>
        </w:rPr>
        <w:t>und</w:t>
      </w:r>
      <w:r>
        <w:rPr>
          <w:color w:val="231F20"/>
          <w:spacing w:val="-14"/>
        </w:rPr>
        <w:t xml:space="preserve"> </w:t>
      </w:r>
      <w:r>
        <w:rPr>
          <w:color w:val="231F20"/>
        </w:rPr>
        <w:t>Blüten.</w:t>
      </w:r>
      <w:r>
        <w:rPr>
          <w:color w:val="231F20"/>
          <w:spacing w:val="-15"/>
        </w:rPr>
        <w:t xml:space="preserve"> </w:t>
      </w:r>
      <w:r>
        <w:rPr>
          <w:color w:val="231F20"/>
        </w:rPr>
        <w:t>Cremige</w:t>
      </w:r>
      <w:r>
        <w:rPr>
          <w:color w:val="231F20"/>
          <w:spacing w:val="-14"/>
        </w:rPr>
        <w:t xml:space="preserve"> </w:t>
      </w:r>
      <w:r>
        <w:rPr>
          <w:color w:val="231F20"/>
        </w:rPr>
        <w:t>Fülle</w:t>
      </w:r>
      <w:r>
        <w:rPr>
          <w:color w:val="231F20"/>
          <w:spacing w:val="-14"/>
        </w:rPr>
        <w:t xml:space="preserve"> </w:t>
      </w:r>
      <w:r>
        <w:rPr>
          <w:color w:val="231F20"/>
        </w:rPr>
        <w:t>– ein</w:t>
      </w:r>
      <w:r>
        <w:rPr>
          <w:color w:val="231F20"/>
          <w:spacing w:val="-16"/>
        </w:rPr>
        <w:t xml:space="preserve"> </w:t>
      </w:r>
      <w:r>
        <w:rPr>
          <w:color w:val="231F20"/>
        </w:rPr>
        <w:t>Schmeichler</w:t>
      </w:r>
      <w:r>
        <w:rPr>
          <w:color w:val="231F20"/>
          <w:spacing w:val="-15"/>
        </w:rPr>
        <w:t xml:space="preserve"> </w:t>
      </w:r>
      <w:r>
        <w:rPr>
          <w:color w:val="231F20"/>
        </w:rPr>
        <w:t>mit</w:t>
      </w:r>
      <w:r>
        <w:rPr>
          <w:color w:val="231F20"/>
          <w:spacing w:val="-15"/>
        </w:rPr>
        <w:t xml:space="preserve"> </w:t>
      </w:r>
      <w:r>
        <w:rPr>
          <w:color w:val="231F20"/>
        </w:rPr>
        <w:t>schönem</w:t>
      </w:r>
      <w:r>
        <w:rPr>
          <w:color w:val="231F20"/>
          <w:spacing w:val="-15"/>
        </w:rPr>
        <w:t xml:space="preserve"> </w:t>
      </w:r>
      <w:r>
        <w:rPr>
          <w:color w:val="231F20"/>
        </w:rPr>
        <w:t>Abgang</w:t>
      </w:r>
      <w:r>
        <w:rPr>
          <w:color w:val="231F20"/>
          <w:spacing w:val="-15"/>
        </w:rPr>
        <w:t xml:space="preserve"> </w:t>
      </w:r>
      <w:r>
        <w:rPr>
          <w:color w:val="231F20"/>
        </w:rPr>
        <w:t>trotz</w:t>
      </w:r>
      <w:r>
        <w:rPr>
          <w:color w:val="231F20"/>
          <w:spacing w:val="-15"/>
        </w:rPr>
        <w:t xml:space="preserve"> </w:t>
      </w:r>
      <w:r>
        <w:rPr>
          <w:color w:val="231F20"/>
        </w:rPr>
        <w:t>Jugend.</w:t>
      </w:r>
      <w:r>
        <w:rPr>
          <w:color w:val="231F20"/>
          <w:spacing w:val="-16"/>
        </w:rPr>
        <w:t xml:space="preserve"> </w:t>
      </w:r>
      <w:r>
        <w:rPr>
          <w:color w:val="231F20"/>
          <w:spacing w:val="-7"/>
        </w:rPr>
        <w:t>Top</w:t>
      </w:r>
      <w:r>
        <w:rPr>
          <w:color w:val="231F20"/>
          <w:spacing w:val="-15"/>
        </w:rPr>
        <w:t xml:space="preserve"> </w:t>
      </w:r>
      <w:r>
        <w:rPr>
          <w:color w:val="231F20"/>
        </w:rPr>
        <w:t>Cuvée</w:t>
      </w:r>
      <w:r>
        <w:rPr>
          <w:color w:val="231F20"/>
          <w:spacing w:val="-15"/>
        </w:rPr>
        <w:t xml:space="preserve"> </w:t>
      </w:r>
      <w:r>
        <w:rPr>
          <w:color w:val="231F20"/>
          <w:spacing w:val="-3"/>
        </w:rPr>
        <w:t>vom</w:t>
      </w:r>
      <w:r>
        <w:rPr>
          <w:color w:val="231F20"/>
          <w:spacing w:val="-15"/>
        </w:rPr>
        <w:t xml:space="preserve"> </w:t>
      </w:r>
      <w:r>
        <w:rPr>
          <w:color w:val="231F20"/>
        </w:rPr>
        <w:t>mehrfach ausgezeichnetem Winzer Oliver</w:t>
      </w:r>
      <w:r>
        <w:rPr>
          <w:color w:val="231F20"/>
          <w:spacing w:val="-10"/>
        </w:rPr>
        <w:t xml:space="preserve"> </w:t>
      </w:r>
      <w:r>
        <w:rPr>
          <w:color w:val="231F20"/>
        </w:rPr>
        <w:t>Moragues.</w:t>
      </w:r>
    </w:p>
    <w:p w14:paraId="0C94D286" w14:textId="6111B15A" w:rsidR="00ED0776" w:rsidRPr="00AD6EA5" w:rsidRDefault="00E94DB7" w:rsidP="00AD6EA5">
      <w:pPr>
        <w:spacing w:before="127"/>
        <w:ind w:right="38"/>
        <w:jc w:val="right"/>
        <w:rPr>
          <w:color w:val="939598"/>
          <w:sz w:val="24"/>
        </w:rPr>
      </w:pPr>
      <w:r>
        <w:br w:type="column"/>
      </w:r>
      <w:r>
        <w:rPr>
          <w:color w:val="939598"/>
          <w:sz w:val="24"/>
        </w:rPr>
        <w:t>Enothe</w:t>
      </w:r>
      <w:r w:rsidR="00AD6EA5">
        <w:rPr>
          <w:color w:val="939598"/>
          <w:sz w:val="24"/>
        </w:rPr>
        <w:t>k</w:t>
      </w:r>
    </w:p>
    <w:p w14:paraId="445D1A3F" w14:textId="77777777" w:rsidR="00ED0776" w:rsidRDefault="00ED0776">
      <w:pPr>
        <w:pStyle w:val="Textkrper"/>
        <w:rPr>
          <w:sz w:val="26"/>
        </w:rPr>
      </w:pPr>
    </w:p>
    <w:p w14:paraId="42C4CC3C" w14:textId="77777777" w:rsidR="00ED0776" w:rsidRDefault="00ED0776">
      <w:pPr>
        <w:pStyle w:val="Textkrper"/>
        <w:rPr>
          <w:sz w:val="26"/>
        </w:rPr>
      </w:pPr>
    </w:p>
    <w:p w14:paraId="12DC027A" w14:textId="77777777" w:rsidR="00ED0776" w:rsidRDefault="00ED0776">
      <w:pPr>
        <w:pStyle w:val="Textkrper"/>
        <w:spacing w:before="4"/>
        <w:rPr>
          <w:sz w:val="29"/>
        </w:rPr>
      </w:pPr>
    </w:p>
    <w:p w14:paraId="1D57AC48" w14:textId="148DC63F" w:rsidR="00ED0776" w:rsidRDefault="00E94DB7">
      <w:pPr>
        <w:ind w:right="38"/>
        <w:jc w:val="right"/>
        <w:rPr>
          <w:sz w:val="24"/>
        </w:rPr>
      </w:pPr>
      <w:r>
        <w:rPr>
          <w:color w:val="231F20"/>
          <w:spacing w:val="-1"/>
          <w:sz w:val="24"/>
        </w:rPr>
        <w:t>2</w:t>
      </w:r>
      <w:r w:rsidR="00E97317">
        <w:rPr>
          <w:color w:val="231F20"/>
          <w:spacing w:val="-1"/>
          <w:sz w:val="24"/>
        </w:rPr>
        <w:t>4</w:t>
      </w:r>
      <w:r>
        <w:rPr>
          <w:color w:val="231F20"/>
          <w:spacing w:val="-1"/>
          <w:sz w:val="24"/>
        </w:rPr>
        <w:t>.00</w:t>
      </w:r>
    </w:p>
    <w:p w14:paraId="47791535" w14:textId="77777777" w:rsidR="00ED0776" w:rsidRDefault="00ED0776">
      <w:pPr>
        <w:pStyle w:val="Textkrper"/>
        <w:rPr>
          <w:sz w:val="26"/>
        </w:rPr>
      </w:pPr>
    </w:p>
    <w:p w14:paraId="0B2F5DEF" w14:textId="77777777" w:rsidR="00ED0776" w:rsidRDefault="00ED0776">
      <w:pPr>
        <w:pStyle w:val="Textkrper"/>
        <w:rPr>
          <w:sz w:val="26"/>
        </w:rPr>
      </w:pPr>
    </w:p>
    <w:p w14:paraId="33335ED6" w14:textId="77777777" w:rsidR="00ED0776" w:rsidRDefault="00ED0776">
      <w:pPr>
        <w:pStyle w:val="Textkrper"/>
        <w:rPr>
          <w:sz w:val="26"/>
        </w:rPr>
      </w:pPr>
    </w:p>
    <w:p w14:paraId="54C9F662" w14:textId="77777777" w:rsidR="00ED0776" w:rsidRDefault="00ED0776">
      <w:pPr>
        <w:pStyle w:val="Textkrper"/>
        <w:rPr>
          <w:sz w:val="26"/>
        </w:rPr>
      </w:pPr>
    </w:p>
    <w:p w14:paraId="62FDE1BF" w14:textId="77777777" w:rsidR="00ED0776" w:rsidRDefault="00ED0776">
      <w:pPr>
        <w:pStyle w:val="Textkrper"/>
        <w:rPr>
          <w:sz w:val="26"/>
        </w:rPr>
      </w:pPr>
    </w:p>
    <w:p w14:paraId="40CA358D" w14:textId="77777777" w:rsidR="00ED0776" w:rsidRDefault="00ED0776">
      <w:pPr>
        <w:pStyle w:val="Textkrper"/>
        <w:rPr>
          <w:sz w:val="26"/>
        </w:rPr>
      </w:pPr>
    </w:p>
    <w:p w14:paraId="287541E8" w14:textId="77777777" w:rsidR="00ED0776" w:rsidRDefault="00ED0776">
      <w:pPr>
        <w:pStyle w:val="Textkrper"/>
        <w:rPr>
          <w:sz w:val="26"/>
        </w:rPr>
      </w:pPr>
    </w:p>
    <w:p w14:paraId="356E3966" w14:textId="77777777" w:rsidR="00ED0776" w:rsidRDefault="00ED0776">
      <w:pPr>
        <w:pStyle w:val="Textkrper"/>
        <w:rPr>
          <w:sz w:val="26"/>
        </w:rPr>
      </w:pPr>
    </w:p>
    <w:p w14:paraId="609CC8E8" w14:textId="77777777" w:rsidR="00ED0776" w:rsidRDefault="00ED0776">
      <w:pPr>
        <w:pStyle w:val="Textkrper"/>
        <w:rPr>
          <w:sz w:val="26"/>
        </w:rPr>
      </w:pPr>
    </w:p>
    <w:p w14:paraId="79D457BA" w14:textId="77777777" w:rsidR="00ED0776" w:rsidRDefault="00ED0776">
      <w:pPr>
        <w:pStyle w:val="Textkrper"/>
        <w:rPr>
          <w:sz w:val="26"/>
        </w:rPr>
      </w:pPr>
    </w:p>
    <w:p w14:paraId="6236668A" w14:textId="77777777" w:rsidR="00ED0776" w:rsidRDefault="00ED0776">
      <w:pPr>
        <w:pStyle w:val="Textkrper"/>
        <w:spacing w:before="5"/>
        <w:rPr>
          <w:sz w:val="23"/>
        </w:rPr>
      </w:pPr>
    </w:p>
    <w:p w14:paraId="3E24249D" w14:textId="77777777" w:rsidR="00ED0776" w:rsidRDefault="00ED0776">
      <w:pPr>
        <w:pStyle w:val="Textkrper"/>
        <w:rPr>
          <w:sz w:val="26"/>
        </w:rPr>
      </w:pPr>
    </w:p>
    <w:p w14:paraId="0B9D5EEC" w14:textId="77777777" w:rsidR="00ED0776" w:rsidRDefault="00ED0776">
      <w:pPr>
        <w:pStyle w:val="Textkrper"/>
        <w:rPr>
          <w:sz w:val="26"/>
        </w:rPr>
      </w:pPr>
    </w:p>
    <w:p w14:paraId="2F4F4CF1" w14:textId="77777777" w:rsidR="00ED0776" w:rsidRDefault="00ED0776">
      <w:pPr>
        <w:pStyle w:val="Textkrper"/>
        <w:rPr>
          <w:sz w:val="26"/>
        </w:rPr>
      </w:pPr>
    </w:p>
    <w:p w14:paraId="10477ECA" w14:textId="77777777" w:rsidR="00ED0776" w:rsidRDefault="00ED0776">
      <w:pPr>
        <w:pStyle w:val="Textkrper"/>
        <w:rPr>
          <w:sz w:val="26"/>
        </w:rPr>
      </w:pPr>
    </w:p>
    <w:p w14:paraId="21D7B891" w14:textId="77777777" w:rsidR="00ED0776" w:rsidRDefault="00ED0776">
      <w:pPr>
        <w:pStyle w:val="Textkrper"/>
        <w:rPr>
          <w:sz w:val="26"/>
        </w:rPr>
      </w:pPr>
    </w:p>
    <w:p w14:paraId="6BD05A74" w14:textId="77777777" w:rsidR="00ED0776" w:rsidRDefault="00ED0776">
      <w:pPr>
        <w:pStyle w:val="Textkrper"/>
        <w:rPr>
          <w:sz w:val="26"/>
        </w:rPr>
      </w:pPr>
    </w:p>
    <w:p w14:paraId="332B14CB" w14:textId="77777777" w:rsidR="00ED0776" w:rsidRDefault="00ED0776">
      <w:pPr>
        <w:pStyle w:val="Textkrper"/>
        <w:rPr>
          <w:sz w:val="26"/>
        </w:rPr>
      </w:pPr>
    </w:p>
    <w:p w14:paraId="16C984F1" w14:textId="77777777" w:rsidR="00ED0776" w:rsidRDefault="00ED0776">
      <w:pPr>
        <w:pStyle w:val="Textkrper"/>
        <w:rPr>
          <w:sz w:val="26"/>
        </w:rPr>
      </w:pPr>
    </w:p>
    <w:p w14:paraId="4BFDD92F" w14:textId="77777777" w:rsidR="00ED0776" w:rsidRDefault="00ED0776">
      <w:pPr>
        <w:pStyle w:val="Textkrper"/>
        <w:spacing w:before="5"/>
        <w:rPr>
          <w:sz w:val="23"/>
        </w:rPr>
      </w:pPr>
    </w:p>
    <w:p w14:paraId="6481AC6D" w14:textId="713CE98E" w:rsidR="00ED0776" w:rsidRDefault="00E97317">
      <w:pPr>
        <w:ind w:right="38"/>
        <w:jc w:val="right"/>
        <w:rPr>
          <w:sz w:val="24"/>
        </w:rPr>
      </w:pPr>
      <w:r>
        <w:rPr>
          <w:color w:val="231F20"/>
          <w:spacing w:val="-1"/>
          <w:sz w:val="24"/>
        </w:rPr>
        <w:t>28</w:t>
      </w:r>
      <w:r w:rsidR="00E94DB7">
        <w:rPr>
          <w:color w:val="231F20"/>
          <w:spacing w:val="-1"/>
          <w:sz w:val="24"/>
        </w:rPr>
        <w:t>.00</w:t>
      </w:r>
    </w:p>
    <w:p w14:paraId="5DC0AEF5" w14:textId="77777777" w:rsidR="00ED0776" w:rsidRDefault="00E94DB7">
      <w:pPr>
        <w:spacing w:before="127"/>
        <w:ind w:right="151"/>
        <w:jc w:val="right"/>
        <w:rPr>
          <w:sz w:val="24"/>
        </w:rPr>
      </w:pPr>
      <w:r>
        <w:br w:type="column"/>
      </w:r>
      <w:r>
        <w:rPr>
          <w:color w:val="939598"/>
          <w:spacing w:val="-2"/>
          <w:sz w:val="24"/>
        </w:rPr>
        <w:t>Restaurant</w:t>
      </w:r>
    </w:p>
    <w:p w14:paraId="4404D348" w14:textId="77777777" w:rsidR="00DF4D97" w:rsidRDefault="00DF4D97">
      <w:pPr>
        <w:spacing w:before="1"/>
        <w:ind w:right="151"/>
        <w:jc w:val="right"/>
        <w:rPr>
          <w:color w:val="231F20"/>
          <w:spacing w:val="-2"/>
          <w:sz w:val="24"/>
        </w:rPr>
      </w:pPr>
    </w:p>
    <w:p w14:paraId="6F868CFA" w14:textId="77777777" w:rsidR="00ED0776" w:rsidRDefault="00ED0776">
      <w:pPr>
        <w:pStyle w:val="Textkrper"/>
        <w:rPr>
          <w:sz w:val="26"/>
        </w:rPr>
      </w:pPr>
    </w:p>
    <w:p w14:paraId="0B706C3C" w14:textId="77777777" w:rsidR="00ED0776" w:rsidRDefault="00ED0776">
      <w:pPr>
        <w:pStyle w:val="Textkrper"/>
        <w:spacing w:before="4"/>
        <w:rPr>
          <w:sz w:val="29"/>
        </w:rPr>
      </w:pPr>
    </w:p>
    <w:p w14:paraId="72F4F3A4" w14:textId="45217E44" w:rsidR="00ED0776" w:rsidRPr="00E94DB7" w:rsidRDefault="00E94DB7">
      <w:pPr>
        <w:ind w:right="151"/>
        <w:jc w:val="right"/>
        <w:rPr>
          <w:sz w:val="24"/>
          <w:lang w:val="en-US"/>
        </w:rPr>
      </w:pPr>
      <w:r w:rsidRPr="00E94DB7">
        <w:rPr>
          <w:color w:val="231F20"/>
          <w:spacing w:val="-1"/>
          <w:sz w:val="24"/>
          <w:lang w:val="en-US"/>
        </w:rPr>
        <w:t>5</w:t>
      </w:r>
      <w:r w:rsidR="00E97317">
        <w:rPr>
          <w:color w:val="231F20"/>
          <w:spacing w:val="-1"/>
          <w:sz w:val="24"/>
          <w:lang w:val="en-US"/>
        </w:rPr>
        <w:t>4</w:t>
      </w:r>
      <w:r w:rsidRPr="00E94DB7">
        <w:rPr>
          <w:color w:val="231F20"/>
          <w:spacing w:val="-1"/>
          <w:sz w:val="24"/>
          <w:lang w:val="en-US"/>
        </w:rPr>
        <w:t>.00</w:t>
      </w:r>
    </w:p>
    <w:p w14:paraId="3A33BD1C" w14:textId="77777777" w:rsidR="00ED0776" w:rsidRPr="00E94DB7" w:rsidRDefault="00ED0776">
      <w:pPr>
        <w:pStyle w:val="Textkrper"/>
        <w:rPr>
          <w:sz w:val="26"/>
          <w:lang w:val="en-US"/>
        </w:rPr>
      </w:pPr>
    </w:p>
    <w:p w14:paraId="6DEAAF9D" w14:textId="77777777" w:rsidR="00ED0776" w:rsidRPr="00E94DB7" w:rsidRDefault="00ED0776">
      <w:pPr>
        <w:pStyle w:val="Textkrper"/>
        <w:rPr>
          <w:sz w:val="26"/>
          <w:lang w:val="en-US"/>
        </w:rPr>
      </w:pPr>
    </w:p>
    <w:p w14:paraId="5F600F12" w14:textId="77777777" w:rsidR="00ED0776" w:rsidRPr="00E94DB7" w:rsidRDefault="00ED0776">
      <w:pPr>
        <w:pStyle w:val="Textkrper"/>
        <w:rPr>
          <w:sz w:val="26"/>
          <w:lang w:val="en-US"/>
        </w:rPr>
      </w:pPr>
    </w:p>
    <w:p w14:paraId="032F1B41" w14:textId="77777777" w:rsidR="00ED0776" w:rsidRPr="00E94DB7" w:rsidRDefault="00ED0776">
      <w:pPr>
        <w:pStyle w:val="Textkrper"/>
        <w:rPr>
          <w:sz w:val="26"/>
          <w:lang w:val="en-US"/>
        </w:rPr>
      </w:pPr>
    </w:p>
    <w:p w14:paraId="41354DCD" w14:textId="77777777" w:rsidR="00ED0776" w:rsidRPr="00E94DB7" w:rsidRDefault="00ED0776">
      <w:pPr>
        <w:pStyle w:val="Textkrper"/>
        <w:rPr>
          <w:sz w:val="26"/>
          <w:lang w:val="en-US"/>
        </w:rPr>
      </w:pPr>
    </w:p>
    <w:p w14:paraId="34F68C5D" w14:textId="77777777" w:rsidR="00ED0776" w:rsidRPr="00E94DB7" w:rsidRDefault="00ED0776">
      <w:pPr>
        <w:pStyle w:val="Textkrper"/>
        <w:rPr>
          <w:sz w:val="26"/>
          <w:lang w:val="en-US"/>
        </w:rPr>
      </w:pPr>
    </w:p>
    <w:p w14:paraId="7173A2ED" w14:textId="77777777" w:rsidR="00ED0776" w:rsidRPr="00E94DB7" w:rsidRDefault="00ED0776">
      <w:pPr>
        <w:pStyle w:val="Textkrper"/>
        <w:rPr>
          <w:sz w:val="26"/>
          <w:lang w:val="en-US"/>
        </w:rPr>
      </w:pPr>
    </w:p>
    <w:p w14:paraId="7C3E4173" w14:textId="77777777" w:rsidR="00ED0776" w:rsidRPr="00E94DB7" w:rsidRDefault="00ED0776">
      <w:pPr>
        <w:pStyle w:val="Textkrper"/>
        <w:rPr>
          <w:sz w:val="26"/>
          <w:lang w:val="en-US"/>
        </w:rPr>
      </w:pPr>
    </w:p>
    <w:p w14:paraId="7B61D395" w14:textId="77777777" w:rsidR="00ED0776" w:rsidRPr="00E94DB7" w:rsidRDefault="00ED0776">
      <w:pPr>
        <w:pStyle w:val="Textkrper"/>
        <w:rPr>
          <w:sz w:val="26"/>
          <w:lang w:val="en-US"/>
        </w:rPr>
      </w:pPr>
    </w:p>
    <w:p w14:paraId="72FEF03D" w14:textId="77777777" w:rsidR="00ED0776" w:rsidRPr="00E94DB7" w:rsidRDefault="00ED0776">
      <w:pPr>
        <w:pStyle w:val="Textkrper"/>
        <w:rPr>
          <w:sz w:val="26"/>
          <w:lang w:val="en-US"/>
        </w:rPr>
      </w:pPr>
    </w:p>
    <w:p w14:paraId="72BC7802" w14:textId="77777777" w:rsidR="00ED0776" w:rsidRPr="00E94DB7" w:rsidRDefault="00ED0776">
      <w:pPr>
        <w:pStyle w:val="Textkrper"/>
        <w:rPr>
          <w:sz w:val="26"/>
          <w:lang w:val="en-US"/>
        </w:rPr>
      </w:pPr>
    </w:p>
    <w:p w14:paraId="4354E993" w14:textId="77777777" w:rsidR="00ED0776" w:rsidRPr="00E94DB7" w:rsidRDefault="00ED0776">
      <w:pPr>
        <w:pStyle w:val="Textkrper"/>
        <w:rPr>
          <w:sz w:val="26"/>
          <w:lang w:val="en-US"/>
        </w:rPr>
      </w:pPr>
    </w:p>
    <w:p w14:paraId="2B918831" w14:textId="77777777" w:rsidR="00ED0776" w:rsidRPr="00E94DB7" w:rsidRDefault="00ED0776">
      <w:pPr>
        <w:pStyle w:val="Textkrper"/>
        <w:rPr>
          <w:sz w:val="26"/>
          <w:lang w:val="en-US"/>
        </w:rPr>
      </w:pPr>
    </w:p>
    <w:p w14:paraId="092286D6" w14:textId="77777777" w:rsidR="00ED0776" w:rsidRPr="00E94DB7" w:rsidRDefault="00ED0776">
      <w:pPr>
        <w:pStyle w:val="Textkrper"/>
        <w:rPr>
          <w:sz w:val="26"/>
          <w:lang w:val="en-US"/>
        </w:rPr>
      </w:pPr>
    </w:p>
    <w:p w14:paraId="0C9B7AB7" w14:textId="77777777" w:rsidR="00ED0776" w:rsidRPr="00E94DB7" w:rsidRDefault="00ED0776">
      <w:pPr>
        <w:pStyle w:val="Textkrper"/>
        <w:rPr>
          <w:sz w:val="26"/>
          <w:lang w:val="en-US"/>
        </w:rPr>
      </w:pPr>
    </w:p>
    <w:p w14:paraId="43BF7015" w14:textId="77777777" w:rsidR="00ED0776" w:rsidRPr="00E94DB7" w:rsidRDefault="00ED0776">
      <w:pPr>
        <w:pStyle w:val="Textkrper"/>
        <w:rPr>
          <w:sz w:val="26"/>
          <w:lang w:val="en-US"/>
        </w:rPr>
      </w:pPr>
    </w:p>
    <w:p w14:paraId="223BB8E9" w14:textId="77777777" w:rsidR="00ED0776" w:rsidRPr="00E94DB7" w:rsidRDefault="00ED0776">
      <w:pPr>
        <w:pStyle w:val="Textkrper"/>
        <w:rPr>
          <w:sz w:val="26"/>
          <w:lang w:val="en-US"/>
        </w:rPr>
      </w:pPr>
    </w:p>
    <w:p w14:paraId="68318FF8" w14:textId="77777777" w:rsidR="00ED0776" w:rsidRPr="00E94DB7" w:rsidRDefault="00ED0776">
      <w:pPr>
        <w:pStyle w:val="Textkrper"/>
        <w:rPr>
          <w:sz w:val="26"/>
          <w:lang w:val="en-US"/>
        </w:rPr>
      </w:pPr>
    </w:p>
    <w:p w14:paraId="506D0851" w14:textId="77777777" w:rsidR="00ED0776" w:rsidRPr="00E94DB7" w:rsidRDefault="00ED0776">
      <w:pPr>
        <w:pStyle w:val="Textkrper"/>
        <w:rPr>
          <w:sz w:val="26"/>
          <w:lang w:val="en-US"/>
        </w:rPr>
      </w:pPr>
    </w:p>
    <w:p w14:paraId="01E4E27F" w14:textId="77777777" w:rsidR="00ED0776" w:rsidRPr="00E94DB7" w:rsidRDefault="00ED0776">
      <w:pPr>
        <w:pStyle w:val="Textkrper"/>
        <w:spacing w:before="5"/>
        <w:rPr>
          <w:sz w:val="23"/>
          <w:lang w:val="en-US"/>
        </w:rPr>
      </w:pPr>
    </w:p>
    <w:p w14:paraId="44D1D829" w14:textId="61366678" w:rsidR="00ED0776" w:rsidRPr="00E94DB7" w:rsidRDefault="00E97317">
      <w:pPr>
        <w:ind w:right="151"/>
        <w:jc w:val="right"/>
        <w:rPr>
          <w:sz w:val="24"/>
          <w:lang w:val="en-US"/>
        </w:rPr>
      </w:pPr>
      <w:r>
        <w:rPr>
          <w:color w:val="231F20"/>
          <w:spacing w:val="-1"/>
          <w:sz w:val="24"/>
          <w:lang w:val="en-US"/>
        </w:rPr>
        <w:t>58</w:t>
      </w:r>
      <w:r w:rsidR="00E94DB7" w:rsidRPr="00E94DB7">
        <w:rPr>
          <w:color w:val="231F20"/>
          <w:spacing w:val="-1"/>
          <w:sz w:val="24"/>
          <w:lang w:val="en-US"/>
        </w:rPr>
        <w:t>.00</w:t>
      </w:r>
    </w:p>
    <w:p w14:paraId="415E7550" w14:textId="77777777" w:rsidR="00ED0776" w:rsidRPr="00E94DB7" w:rsidRDefault="00ED0776">
      <w:pPr>
        <w:jc w:val="right"/>
        <w:rPr>
          <w:sz w:val="24"/>
          <w:lang w:val="en-US"/>
        </w:rPr>
        <w:sectPr w:rsidR="00ED0776" w:rsidRPr="00E94DB7">
          <w:type w:val="continuous"/>
          <w:pgSz w:w="11910" w:h="16840"/>
          <w:pgMar w:top="1120" w:right="980" w:bottom="280" w:left="980" w:header="720" w:footer="720" w:gutter="0"/>
          <w:cols w:num="3" w:space="720" w:equalWidth="0">
            <w:col w:w="6848" w:space="527"/>
            <w:col w:w="1040" w:space="93"/>
            <w:col w:w="1442"/>
          </w:cols>
        </w:sectPr>
      </w:pPr>
    </w:p>
    <w:p w14:paraId="5FC7556D" w14:textId="77777777" w:rsidR="00ED0776" w:rsidRPr="00E94DB7" w:rsidRDefault="00ED0776">
      <w:pPr>
        <w:pStyle w:val="Textkrper"/>
        <w:rPr>
          <w:lang w:val="en-US"/>
        </w:rPr>
      </w:pPr>
    </w:p>
    <w:p w14:paraId="7D252EDB" w14:textId="77777777" w:rsidR="00ED0776" w:rsidRPr="00E94DB7" w:rsidRDefault="00ED0776">
      <w:pPr>
        <w:pStyle w:val="Textkrper"/>
        <w:spacing w:before="4"/>
        <w:rPr>
          <w:sz w:val="27"/>
          <w:lang w:val="en-US"/>
        </w:rPr>
      </w:pPr>
    </w:p>
    <w:p w14:paraId="168375DB" w14:textId="77777777" w:rsidR="00ED0776" w:rsidRPr="00E94DB7" w:rsidRDefault="00ED0776">
      <w:pPr>
        <w:rPr>
          <w:sz w:val="27"/>
          <w:lang w:val="en-US"/>
        </w:rPr>
        <w:sectPr w:rsidR="00ED0776" w:rsidRPr="00E94DB7">
          <w:headerReference w:type="default" r:id="rId50"/>
          <w:footerReference w:type="default" r:id="rId51"/>
          <w:pgSz w:w="11910" w:h="16840"/>
          <w:pgMar w:top="1440" w:right="980" w:bottom="1420" w:left="980" w:header="1095" w:footer="1221" w:gutter="0"/>
          <w:pgNumType w:start="20"/>
          <w:cols w:space="720"/>
        </w:sectPr>
      </w:pPr>
    </w:p>
    <w:p w14:paraId="4C4D146C" w14:textId="77777777" w:rsidR="00ED0776" w:rsidRPr="00DF4D97" w:rsidRDefault="00E94DB7">
      <w:pPr>
        <w:spacing w:before="103"/>
        <w:ind w:left="153"/>
        <w:rPr>
          <w:rFonts w:ascii="Eagle-Book"/>
          <w:b/>
          <w:bCs/>
          <w:sz w:val="24"/>
          <w:lang w:val="en-US"/>
        </w:rPr>
      </w:pPr>
      <w:r w:rsidRPr="00DF4D97">
        <w:rPr>
          <w:rFonts w:ascii="Eagle-Book"/>
          <w:b/>
          <w:bCs/>
          <w:color w:val="231F20"/>
          <w:sz w:val="24"/>
          <w:lang w:val="en-US"/>
        </w:rPr>
        <w:t>Montepulciano</w:t>
      </w:r>
    </w:p>
    <w:p w14:paraId="4415401C" w14:textId="77777777" w:rsidR="00ED0776" w:rsidRPr="00E94DB7" w:rsidRDefault="00ED0776">
      <w:pPr>
        <w:pStyle w:val="Textkrper"/>
        <w:rPr>
          <w:rFonts w:ascii="Eagle-Book"/>
          <w:sz w:val="26"/>
          <w:lang w:val="en-US"/>
        </w:rPr>
      </w:pPr>
    </w:p>
    <w:p w14:paraId="7E4959F2" w14:textId="77777777" w:rsidR="00ED0776" w:rsidRPr="00E94DB7" w:rsidRDefault="00ED0776">
      <w:pPr>
        <w:pStyle w:val="Textkrper"/>
        <w:spacing w:before="9"/>
        <w:rPr>
          <w:rFonts w:ascii="Eagle-Book"/>
          <w:sz w:val="30"/>
          <w:lang w:val="en-US"/>
        </w:rPr>
      </w:pPr>
    </w:p>
    <w:p w14:paraId="5F0C88B5" w14:textId="77777777" w:rsidR="00ED0776" w:rsidRPr="00E94DB7" w:rsidRDefault="00E94DB7">
      <w:pPr>
        <w:ind w:left="153"/>
        <w:rPr>
          <w:sz w:val="24"/>
          <w:lang w:val="en-US"/>
        </w:rPr>
      </w:pPr>
      <w:r w:rsidRPr="00E94DB7">
        <w:rPr>
          <w:color w:val="231F20"/>
          <w:sz w:val="24"/>
          <w:lang w:val="en-US"/>
        </w:rPr>
        <w:t>Il Rabtomante DOP II Montepulciano d'Abruzzo</w:t>
      </w:r>
    </w:p>
    <w:p w14:paraId="7EE561E4" w14:textId="77777777" w:rsidR="00ED0776" w:rsidRPr="00D41A11" w:rsidRDefault="00E94DB7">
      <w:pPr>
        <w:pStyle w:val="Textkrper"/>
        <w:spacing w:before="33"/>
        <w:ind w:left="153"/>
        <w:rPr>
          <w:lang w:val="fr-CH"/>
        </w:rPr>
      </w:pPr>
      <w:r w:rsidRPr="00D41A11">
        <w:rPr>
          <w:color w:val="231F20"/>
          <w:lang w:val="fr-CH"/>
        </w:rPr>
        <w:t>100% Montepulciano</w:t>
      </w:r>
    </w:p>
    <w:p w14:paraId="40E95560" w14:textId="77777777" w:rsidR="00ED0776" w:rsidRPr="00D41A11" w:rsidRDefault="00E94DB7">
      <w:pPr>
        <w:pStyle w:val="Textkrper"/>
        <w:spacing w:before="40"/>
        <w:ind w:left="153"/>
        <w:rPr>
          <w:lang w:val="fr-CH"/>
        </w:rPr>
      </w:pPr>
      <w:r w:rsidRPr="00D41A11">
        <w:rPr>
          <w:color w:val="231F20"/>
          <w:lang w:val="fr-CH"/>
        </w:rPr>
        <w:t>Feudi Bizantini, Montepulciano, Siena, Italien</w:t>
      </w:r>
    </w:p>
    <w:p w14:paraId="527D0CEE" w14:textId="52E7D343" w:rsidR="00ED0776" w:rsidRDefault="00E94DB7">
      <w:pPr>
        <w:pStyle w:val="Textkrper"/>
        <w:spacing w:before="184" w:line="288" w:lineRule="auto"/>
        <w:ind w:left="153" w:right="124"/>
        <w:jc w:val="both"/>
      </w:pPr>
      <w:r>
        <w:rPr>
          <w:color w:val="231F20"/>
        </w:rPr>
        <w:t>Ausbau: Barrique 9</w:t>
      </w:r>
      <w:r w:rsidR="003C7164">
        <w:rPr>
          <w:color w:val="231F20"/>
        </w:rPr>
        <w:t>-12</w:t>
      </w:r>
      <w:r>
        <w:rPr>
          <w:color w:val="231F20"/>
        </w:rPr>
        <w:t xml:space="preserve"> Monate. Rubinrot, intensive Aromen, fruchtig mit Noten </w:t>
      </w:r>
      <w:r>
        <w:rPr>
          <w:color w:val="231F20"/>
          <w:spacing w:val="-6"/>
        </w:rPr>
        <w:t xml:space="preserve">von </w:t>
      </w:r>
      <w:r>
        <w:rPr>
          <w:color w:val="231F20"/>
        </w:rPr>
        <w:t>getrockneten Blumen, Lakritze und Kirschen, elegant, samtig, gut ausgewogen mit langem Abgang.</w:t>
      </w:r>
      <w:r w:rsidR="003C7164">
        <w:rPr>
          <w:color w:val="231F20"/>
        </w:rPr>
        <w:t xml:space="preserve"> 98 Punkte bei Luca Maroni</w:t>
      </w:r>
      <w:r w:rsidR="00FD5A7C">
        <w:rPr>
          <w:color w:val="231F20"/>
        </w:rPr>
        <w:t>. Sehr tolle</w:t>
      </w:r>
      <w:r w:rsidR="005F5750">
        <w:rPr>
          <w:color w:val="231F20"/>
        </w:rPr>
        <w:t>s Preis-Leistungsverhältnis. Tief und Rund, ein Wein für alle am Tisch</w:t>
      </w:r>
      <w:r w:rsidR="00127AA7">
        <w:rPr>
          <w:color w:val="231F20"/>
        </w:rPr>
        <w:t xml:space="preserve"> ob Liebhaber oder Gelegenheitstrinker.</w:t>
      </w:r>
    </w:p>
    <w:p w14:paraId="2265E420" w14:textId="77777777" w:rsidR="00ED0776" w:rsidRDefault="00ED0776">
      <w:pPr>
        <w:pStyle w:val="Textkrper"/>
        <w:rPr>
          <w:sz w:val="22"/>
        </w:rPr>
      </w:pPr>
    </w:p>
    <w:p w14:paraId="39ED550D" w14:textId="77777777" w:rsidR="00ED0776" w:rsidRDefault="00ED0776">
      <w:pPr>
        <w:pStyle w:val="Textkrper"/>
        <w:rPr>
          <w:sz w:val="22"/>
        </w:rPr>
      </w:pPr>
    </w:p>
    <w:p w14:paraId="6CEA5061" w14:textId="753067DF" w:rsidR="00ED0776" w:rsidRPr="00F12798" w:rsidRDefault="00E94DB7" w:rsidP="00F12798">
      <w:pPr>
        <w:pStyle w:val="berschrift1"/>
        <w:spacing w:before="129"/>
        <w:ind w:left="153"/>
        <w:jc w:val="left"/>
        <w:rPr>
          <w:rFonts w:ascii="Eagle-Book"/>
          <w:b/>
          <w:bCs/>
          <w:lang w:val="en-US"/>
        </w:rPr>
      </w:pPr>
      <w:r w:rsidRPr="00DF4D97">
        <w:rPr>
          <w:rFonts w:ascii="Eagle-Book"/>
          <w:b/>
          <w:bCs/>
          <w:color w:val="231F20"/>
          <w:lang w:val="en-US"/>
        </w:rPr>
        <w:t>Merlot</w:t>
      </w:r>
    </w:p>
    <w:p w14:paraId="0F76089E" w14:textId="77777777" w:rsidR="00ED0776" w:rsidRPr="00D8252F" w:rsidRDefault="00ED0776">
      <w:pPr>
        <w:pStyle w:val="Textkrper"/>
        <w:rPr>
          <w:sz w:val="22"/>
          <w:lang w:val="fr-CH"/>
        </w:rPr>
      </w:pPr>
    </w:p>
    <w:p w14:paraId="3E35444E" w14:textId="77777777" w:rsidR="00ED0776" w:rsidRPr="00D8252F" w:rsidRDefault="00ED0776">
      <w:pPr>
        <w:pStyle w:val="Textkrper"/>
        <w:spacing w:before="9"/>
        <w:rPr>
          <w:sz w:val="22"/>
          <w:lang w:val="fr-CH"/>
        </w:rPr>
      </w:pPr>
    </w:p>
    <w:p w14:paraId="1C8A32F0" w14:textId="2CAD42C1" w:rsidR="00ED0776" w:rsidRPr="00E94DB7" w:rsidRDefault="00E94DB7">
      <w:pPr>
        <w:pStyle w:val="berschrift1"/>
        <w:ind w:left="153"/>
        <w:jc w:val="both"/>
        <w:rPr>
          <w:rFonts w:ascii="Avenir-Light" w:hAnsi="Avenir-Light"/>
          <w:lang w:val="en-US"/>
        </w:rPr>
      </w:pPr>
      <w:r w:rsidRPr="00E94DB7">
        <w:rPr>
          <w:color w:val="231F20"/>
          <w:lang w:val="en-US"/>
        </w:rPr>
        <w:t xml:space="preserve">Langhe Rosso DOC </w:t>
      </w:r>
      <w:r w:rsidRPr="00E94DB7">
        <w:rPr>
          <w:rFonts w:ascii="Avenir-Light" w:hAnsi="Avenir-Light"/>
          <w:color w:val="231F20"/>
          <w:lang w:val="en-US"/>
        </w:rPr>
        <w:t>«</w:t>
      </w:r>
      <w:r w:rsidRPr="00E94DB7">
        <w:rPr>
          <w:color w:val="231F20"/>
          <w:lang w:val="en-US"/>
        </w:rPr>
        <w:t>Livraie</w:t>
      </w:r>
      <w:r w:rsidRPr="00E94DB7">
        <w:rPr>
          <w:rFonts w:ascii="Avenir-Light" w:hAnsi="Avenir-Light"/>
          <w:color w:val="231F20"/>
          <w:lang w:val="en-US"/>
        </w:rPr>
        <w:t>»</w:t>
      </w:r>
      <w:r w:rsidR="00E97317">
        <w:rPr>
          <w:rFonts w:ascii="Avenir-Light" w:hAnsi="Avenir-Light"/>
          <w:color w:val="231F20"/>
          <w:lang w:val="en-US"/>
        </w:rPr>
        <w:t xml:space="preserve"> </w:t>
      </w:r>
    </w:p>
    <w:p w14:paraId="7CD0E96A" w14:textId="77777777" w:rsidR="00ED0776" w:rsidRPr="00E94DB7" w:rsidRDefault="00E94DB7">
      <w:pPr>
        <w:pStyle w:val="Textkrper"/>
        <w:spacing w:before="2"/>
        <w:ind w:left="153"/>
        <w:rPr>
          <w:lang w:val="en-US"/>
        </w:rPr>
      </w:pPr>
      <w:r w:rsidRPr="00E94DB7">
        <w:rPr>
          <w:color w:val="231F20"/>
          <w:lang w:val="en-US"/>
        </w:rPr>
        <w:t>100% Merlot</w:t>
      </w:r>
    </w:p>
    <w:p w14:paraId="75978B9A" w14:textId="77777777" w:rsidR="00ED0776" w:rsidRPr="00E94DB7" w:rsidRDefault="00E94DB7">
      <w:pPr>
        <w:pStyle w:val="Textkrper"/>
        <w:spacing w:before="41"/>
        <w:ind w:left="153"/>
        <w:rPr>
          <w:lang w:val="en-US"/>
        </w:rPr>
      </w:pPr>
      <w:r w:rsidRPr="00E94DB7">
        <w:rPr>
          <w:color w:val="231F20"/>
          <w:lang w:val="en-US"/>
        </w:rPr>
        <w:t>Orlando Abrigo, Treiso</w:t>
      </w:r>
    </w:p>
    <w:p w14:paraId="51D39C23" w14:textId="4B5CC2B1" w:rsidR="00ED0776" w:rsidRDefault="00E94DB7">
      <w:pPr>
        <w:pStyle w:val="Textkrper"/>
        <w:spacing w:before="152" w:line="240" w:lineRule="exact"/>
        <w:ind w:left="153" w:right="38"/>
      </w:pPr>
      <w:r>
        <w:rPr>
          <w:color w:val="231F20"/>
        </w:rPr>
        <w:t>1989 machte Gianni Abrigo den Enologie-Abschluss an der Albeser Weinbau- fachschule.</w:t>
      </w:r>
      <w:r>
        <w:rPr>
          <w:color w:val="231F20"/>
          <w:spacing w:val="-19"/>
        </w:rPr>
        <w:t xml:space="preserve"> </w:t>
      </w:r>
      <w:r>
        <w:rPr>
          <w:color w:val="231F20"/>
        </w:rPr>
        <w:t>Seine</w:t>
      </w:r>
      <w:r>
        <w:rPr>
          <w:color w:val="231F20"/>
          <w:spacing w:val="-19"/>
        </w:rPr>
        <w:t xml:space="preserve"> </w:t>
      </w:r>
      <w:r>
        <w:rPr>
          <w:color w:val="231F20"/>
        </w:rPr>
        <w:t>Prüfungsarbeit</w:t>
      </w:r>
      <w:r>
        <w:rPr>
          <w:color w:val="231F20"/>
          <w:spacing w:val="-19"/>
        </w:rPr>
        <w:t xml:space="preserve"> </w:t>
      </w:r>
      <w:r>
        <w:rPr>
          <w:color w:val="231F20"/>
        </w:rPr>
        <w:t>fusste</w:t>
      </w:r>
      <w:r>
        <w:rPr>
          <w:color w:val="231F20"/>
          <w:spacing w:val="-19"/>
        </w:rPr>
        <w:t xml:space="preserve"> </w:t>
      </w:r>
      <w:r>
        <w:rPr>
          <w:color w:val="231F20"/>
        </w:rPr>
        <w:t>auf</w:t>
      </w:r>
      <w:r>
        <w:rPr>
          <w:color w:val="231F20"/>
          <w:spacing w:val="-18"/>
        </w:rPr>
        <w:t xml:space="preserve"> </w:t>
      </w:r>
      <w:r>
        <w:rPr>
          <w:color w:val="231F20"/>
        </w:rPr>
        <w:t>dem</w:t>
      </w:r>
      <w:r>
        <w:rPr>
          <w:color w:val="231F20"/>
          <w:spacing w:val="-19"/>
        </w:rPr>
        <w:t xml:space="preserve"> </w:t>
      </w:r>
      <w:r>
        <w:rPr>
          <w:color w:val="231F20"/>
        </w:rPr>
        <w:t>neu</w:t>
      </w:r>
      <w:r>
        <w:rPr>
          <w:color w:val="231F20"/>
          <w:spacing w:val="-19"/>
        </w:rPr>
        <w:t xml:space="preserve"> </w:t>
      </w:r>
      <w:r>
        <w:rPr>
          <w:color w:val="231F20"/>
        </w:rPr>
        <w:t>angelegten</w:t>
      </w:r>
      <w:r>
        <w:rPr>
          <w:color w:val="231F20"/>
          <w:spacing w:val="-19"/>
        </w:rPr>
        <w:t xml:space="preserve"> </w:t>
      </w:r>
      <w:r>
        <w:rPr>
          <w:color w:val="231F20"/>
        </w:rPr>
        <w:t>Merlot</w:t>
      </w:r>
      <w:r>
        <w:rPr>
          <w:color w:val="231F20"/>
          <w:spacing w:val="-18"/>
        </w:rPr>
        <w:t xml:space="preserve"> </w:t>
      </w:r>
      <w:r>
        <w:rPr>
          <w:rFonts w:ascii="Avenir-Light" w:hAnsi="Avenir-Light"/>
          <w:color w:val="231F20"/>
        </w:rPr>
        <w:t>«</w:t>
      </w:r>
      <w:r>
        <w:rPr>
          <w:color w:val="231F20"/>
        </w:rPr>
        <w:t>Livraie</w:t>
      </w:r>
      <w:r>
        <w:rPr>
          <w:rFonts w:ascii="Avenir-Light" w:hAnsi="Avenir-Light"/>
          <w:color w:val="231F20"/>
        </w:rPr>
        <w:t>»</w:t>
      </w:r>
      <w:r>
        <w:rPr>
          <w:color w:val="231F20"/>
        </w:rPr>
        <w:t>. Die mittlerweile bereits 30 jährigen Reben liefern einen grossen Merlot der Extraklasse. Im kleinen Holz behutsam ausgebaut erinnert der Livraie an grosse Bordolaise. Eine wahre</w:t>
      </w:r>
      <w:r>
        <w:rPr>
          <w:color w:val="231F20"/>
          <w:spacing w:val="-2"/>
        </w:rPr>
        <w:t xml:space="preserve"> </w:t>
      </w:r>
      <w:r>
        <w:rPr>
          <w:color w:val="231F20"/>
        </w:rPr>
        <w:t>Entdeckung</w:t>
      </w:r>
      <w:r w:rsidR="002D6C27">
        <w:rPr>
          <w:color w:val="231F20"/>
        </w:rPr>
        <w:t xml:space="preserve"> aus dem Piemont.</w:t>
      </w:r>
    </w:p>
    <w:p w14:paraId="3E19DB08" w14:textId="77777777" w:rsidR="00ED0776" w:rsidRDefault="00ED0776">
      <w:pPr>
        <w:pStyle w:val="Textkrper"/>
        <w:rPr>
          <w:sz w:val="22"/>
        </w:rPr>
      </w:pPr>
    </w:p>
    <w:p w14:paraId="00F4A677" w14:textId="77777777" w:rsidR="00ED0776" w:rsidRDefault="00ED0776">
      <w:pPr>
        <w:pStyle w:val="Textkrper"/>
        <w:spacing w:before="8"/>
        <w:rPr>
          <w:sz w:val="30"/>
        </w:rPr>
      </w:pPr>
    </w:p>
    <w:p w14:paraId="44A2CD91" w14:textId="05679B22" w:rsidR="00ED0776" w:rsidRDefault="00E94DB7">
      <w:pPr>
        <w:pStyle w:val="berschrift1"/>
        <w:ind w:left="153"/>
        <w:jc w:val="left"/>
      </w:pPr>
      <w:bookmarkStart w:id="23" w:name="_Hlk44536477"/>
      <w:r>
        <w:rPr>
          <w:color w:val="231F20"/>
        </w:rPr>
        <w:t xml:space="preserve">*Merlot </w:t>
      </w:r>
      <w:r w:rsidR="007E12C7">
        <w:rPr>
          <w:color w:val="231F20"/>
        </w:rPr>
        <w:t>Ticino</w:t>
      </w:r>
      <w:r w:rsidR="00F72CCC">
        <w:rPr>
          <w:color w:val="231F20"/>
        </w:rPr>
        <w:t xml:space="preserve"> Marcello Riserva</w:t>
      </w:r>
    </w:p>
    <w:p w14:paraId="34B4FF35" w14:textId="77777777" w:rsidR="00ED0776" w:rsidRDefault="00E94DB7">
      <w:pPr>
        <w:pStyle w:val="Textkrper"/>
        <w:spacing w:before="33"/>
        <w:ind w:left="153"/>
      </w:pPr>
      <w:r>
        <w:rPr>
          <w:color w:val="231F20"/>
        </w:rPr>
        <w:t>100% Merlot</w:t>
      </w:r>
    </w:p>
    <w:p w14:paraId="1EAF56CB" w14:textId="39C56871" w:rsidR="00ED0776" w:rsidRPr="00F72CCC" w:rsidRDefault="00F72CCC">
      <w:pPr>
        <w:pStyle w:val="Textkrper"/>
        <w:spacing w:before="40"/>
        <w:ind w:left="153"/>
        <w:rPr>
          <w:lang w:val="fr-CH"/>
        </w:rPr>
      </w:pPr>
      <w:r w:rsidRPr="00F72CCC">
        <w:rPr>
          <w:color w:val="231F20"/>
          <w:lang w:val="fr-CH"/>
        </w:rPr>
        <w:t>Vini di Marcello, Brissoni</w:t>
      </w:r>
      <w:r>
        <w:rPr>
          <w:color w:val="231F20"/>
          <w:lang w:val="fr-CH"/>
        </w:rPr>
        <w:t xml:space="preserve">-Verscio, </w:t>
      </w:r>
      <w:r w:rsidR="00E94DB7" w:rsidRPr="00F72CCC">
        <w:rPr>
          <w:color w:val="231F20"/>
          <w:lang w:val="fr-CH"/>
        </w:rPr>
        <w:t>Tessin</w:t>
      </w:r>
    </w:p>
    <w:p w14:paraId="00465DEE" w14:textId="2E5991FF" w:rsidR="00F72CCC" w:rsidRPr="00F72CCC" w:rsidRDefault="00F72CCC" w:rsidP="00F12798">
      <w:pPr>
        <w:pStyle w:val="Textkrper"/>
        <w:spacing w:before="184" w:line="288" w:lineRule="auto"/>
        <w:ind w:right="10"/>
        <w:rPr>
          <w:color w:val="231F20"/>
          <w:lang w:val="de-CH"/>
        </w:rPr>
      </w:pPr>
      <w:r w:rsidRPr="00F72CCC">
        <w:rPr>
          <w:color w:val="231F20"/>
          <w:lang w:val="de-CH"/>
        </w:rPr>
        <w:t>Ganz grosser Tessiner Merlot w</w:t>
      </w:r>
      <w:r>
        <w:rPr>
          <w:color w:val="231F20"/>
          <w:lang w:val="de-CH"/>
        </w:rPr>
        <w:t xml:space="preserve">ie man sich den vorstellt und wünscht. </w:t>
      </w:r>
      <w:r w:rsidRPr="00F72CCC">
        <w:rPr>
          <w:color w:val="231F20"/>
          <w:lang w:val="de-CH"/>
        </w:rPr>
        <w:t xml:space="preserve">Tief, elegant und gradlinig. Toll ausbalancierte Säure und Tannine. </w:t>
      </w:r>
      <w:r>
        <w:rPr>
          <w:color w:val="231F20"/>
          <w:lang w:val="de-CH"/>
        </w:rPr>
        <w:t xml:space="preserve"> </w:t>
      </w:r>
    </w:p>
    <w:p w14:paraId="17B49E95" w14:textId="220A3151" w:rsidR="00F12798" w:rsidRPr="00C65F39" w:rsidRDefault="00F12798" w:rsidP="00F12798">
      <w:pPr>
        <w:pStyle w:val="Textkrper"/>
        <w:spacing w:before="184" w:line="288" w:lineRule="auto"/>
        <w:ind w:right="10"/>
        <w:rPr>
          <w:color w:val="231F20"/>
          <w:sz w:val="24"/>
          <w:szCs w:val="24"/>
          <w:lang w:val="de-CH"/>
        </w:rPr>
      </w:pPr>
      <w:r w:rsidRPr="00C65F39">
        <w:rPr>
          <w:color w:val="231F20"/>
          <w:sz w:val="24"/>
          <w:szCs w:val="24"/>
          <w:lang w:val="de-CH"/>
        </w:rPr>
        <w:t>*Cadet Soutard, Saint Emilion Grand Cru 2015</w:t>
      </w:r>
      <w:r w:rsidR="00E97317" w:rsidRPr="00C65F39">
        <w:rPr>
          <w:color w:val="231F20"/>
          <w:sz w:val="24"/>
          <w:szCs w:val="24"/>
          <w:lang w:val="de-CH"/>
        </w:rPr>
        <w:t xml:space="preserve">                                 38.00     68.00</w:t>
      </w:r>
    </w:p>
    <w:p w14:paraId="6BDAE4C3" w14:textId="64F4A94A" w:rsidR="00F12798" w:rsidRPr="00D8252F" w:rsidRDefault="00F12798" w:rsidP="00F12798">
      <w:pPr>
        <w:pStyle w:val="Textkrper"/>
        <w:spacing w:before="184" w:line="288" w:lineRule="auto"/>
        <w:ind w:right="10"/>
        <w:rPr>
          <w:color w:val="231F20"/>
          <w:lang w:val="de-CH"/>
        </w:rPr>
      </w:pPr>
      <w:r w:rsidRPr="00D8252F">
        <w:rPr>
          <w:color w:val="231F20"/>
          <w:lang w:val="de-CH"/>
        </w:rPr>
        <w:t>100% Merlot</w:t>
      </w:r>
    </w:p>
    <w:p w14:paraId="4786F5E4" w14:textId="0ACA9A18" w:rsidR="00F12798" w:rsidRPr="00D8252F" w:rsidRDefault="00DA0E30" w:rsidP="00F12798">
      <w:pPr>
        <w:pStyle w:val="Textkrper"/>
        <w:spacing w:before="184" w:line="288" w:lineRule="auto"/>
        <w:ind w:right="10"/>
        <w:rPr>
          <w:color w:val="231F20"/>
          <w:lang w:val="de-CH"/>
        </w:rPr>
      </w:pPr>
      <w:r w:rsidRPr="00D8252F">
        <w:rPr>
          <w:color w:val="231F20"/>
          <w:lang w:val="de-CH"/>
        </w:rPr>
        <w:t>Cadet Soutard, St-Laurent des Combes</w:t>
      </w:r>
      <w:r w:rsidR="00F12798" w:rsidRPr="00D8252F">
        <w:rPr>
          <w:color w:val="231F20"/>
          <w:lang w:val="de-CH"/>
        </w:rPr>
        <w:t>,</w:t>
      </w:r>
      <w:r w:rsidRPr="00D8252F">
        <w:rPr>
          <w:color w:val="231F20"/>
          <w:lang w:val="de-CH"/>
        </w:rPr>
        <w:t xml:space="preserve"> Frankreich</w:t>
      </w:r>
    </w:p>
    <w:p w14:paraId="1F93F8C8" w14:textId="4B77A2ED" w:rsidR="00F12798" w:rsidRPr="00F12798" w:rsidRDefault="00F12798" w:rsidP="00F12798">
      <w:pPr>
        <w:pStyle w:val="Textkrper"/>
        <w:rPr>
          <w:color w:val="231F20"/>
        </w:rPr>
      </w:pPr>
      <w:r w:rsidRPr="00F12798">
        <w:rPr>
          <w:color w:val="231F20"/>
        </w:rPr>
        <w:t xml:space="preserve">Klassischer </w:t>
      </w:r>
      <w:r>
        <w:rPr>
          <w:color w:val="231F20"/>
        </w:rPr>
        <w:t xml:space="preserve">St. Emilion </w:t>
      </w:r>
      <w:r w:rsidRPr="00F12798">
        <w:rPr>
          <w:color w:val="231F20"/>
        </w:rPr>
        <w:t>Merlot</w:t>
      </w:r>
      <w:r>
        <w:rPr>
          <w:color w:val="231F20"/>
        </w:rPr>
        <w:t xml:space="preserve">. </w:t>
      </w:r>
      <w:r w:rsidRPr="00F12798">
        <w:rPr>
          <w:color w:val="231F20"/>
        </w:rPr>
        <w:t xml:space="preserve">Das Bouquet ist bezaubernd mit Aromen von roten reifen Früchten (Kirsche) und einem Hauch von Vanille. Im Mund ist er weich und geschmeidig mit einem angenehmen fruchtigen Geschmack und sanfte Tannine. </w:t>
      </w:r>
      <w:r>
        <w:rPr>
          <w:color w:val="231F20"/>
        </w:rPr>
        <w:t>H</w:t>
      </w:r>
      <w:r w:rsidRPr="00F12798">
        <w:rPr>
          <w:color w:val="231F20"/>
        </w:rPr>
        <w:t>armonisch und ausgeglichen.</w:t>
      </w:r>
      <w:r>
        <w:rPr>
          <w:color w:val="231F20"/>
        </w:rPr>
        <w:t xml:space="preserve"> Traditionsbetrieb mit 20`000 Flaschen, wir haben uns den grandiosen 2015 Jahrgang Schweizweit gesichert. Jetzt schon wunderschöne Trinkreife.</w:t>
      </w:r>
    </w:p>
    <w:p w14:paraId="47A1689C" w14:textId="0ABBD90A" w:rsidR="00ED0776" w:rsidRDefault="00ED0776">
      <w:pPr>
        <w:pStyle w:val="Textkrper"/>
        <w:spacing w:before="184" w:line="288" w:lineRule="auto"/>
        <w:ind w:left="153" w:right="10"/>
      </w:pPr>
    </w:p>
    <w:bookmarkEnd w:id="23"/>
    <w:p w14:paraId="163711B9" w14:textId="77777777" w:rsidR="00ED0776" w:rsidRDefault="00E94DB7">
      <w:pPr>
        <w:spacing w:before="127"/>
        <w:ind w:right="38"/>
        <w:jc w:val="right"/>
        <w:rPr>
          <w:sz w:val="24"/>
        </w:rPr>
      </w:pPr>
      <w:r>
        <w:br w:type="column"/>
      </w:r>
      <w:r>
        <w:rPr>
          <w:color w:val="939598"/>
          <w:sz w:val="24"/>
        </w:rPr>
        <w:t>Enothek</w:t>
      </w:r>
    </w:p>
    <w:p w14:paraId="59AFB302" w14:textId="77777777" w:rsidR="00ED0776" w:rsidRDefault="00ED0776">
      <w:pPr>
        <w:pStyle w:val="Textkrper"/>
        <w:rPr>
          <w:sz w:val="26"/>
        </w:rPr>
      </w:pPr>
    </w:p>
    <w:p w14:paraId="44733489" w14:textId="77777777" w:rsidR="00ED0776" w:rsidRDefault="00ED0776">
      <w:pPr>
        <w:pStyle w:val="Textkrper"/>
        <w:spacing w:before="4"/>
        <w:rPr>
          <w:sz w:val="36"/>
        </w:rPr>
      </w:pPr>
    </w:p>
    <w:p w14:paraId="12B33953" w14:textId="3189FD73" w:rsidR="00ED0776" w:rsidRDefault="00E94DB7">
      <w:pPr>
        <w:spacing w:before="1"/>
        <w:ind w:right="38"/>
        <w:jc w:val="right"/>
        <w:rPr>
          <w:sz w:val="24"/>
        </w:rPr>
      </w:pPr>
      <w:r>
        <w:rPr>
          <w:color w:val="231F20"/>
          <w:spacing w:val="-1"/>
          <w:sz w:val="24"/>
        </w:rPr>
        <w:t>2</w:t>
      </w:r>
      <w:r w:rsidR="00AD6EA5">
        <w:rPr>
          <w:color w:val="231F20"/>
          <w:spacing w:val="-1"/>
          <w:sz w:val="24"/>
        </w:rPr>
        <w:t>4</w:t>
      </w:r>
      <w:r>
        <w:rPr>
          <w:color w:val="231F20"/>
          <w:spacing w:val="-1"/>
          <w:sz w:val="24"/>
        </w:rPr>
        <w:t>.00</w:t>
      </w:r>
    </w:p>
    <w:p w14:paraId="00AAD88F" w14:textId="77777777" w:rsidR="00ED0776" w:rsidRDefault="00ED0776">
      <w:pPr>
        <w:pStyle w:val="Textkrper"/>
        <w:rPr>
          <w:sz w:val="26"/>
        </w:rPr>
      </w:pPr>
    </w:p>
    <w:p w14:paraId="35428A4A" w14:textId="77777777" w:rsidR="00ED0776" w:rsidRDefault="00ED0776">
      <w:pPr>
        <w:pStyle w:val="Textkrper"/>
        <w:rPr>
          <w:sz w:val="26"/>
        </w:rPr>
      </w:pPr>
    </w:p>
    <w:p w14:paraId="54C01665" w14:textId="77777777" w:rsidR="00ED0776" w:rsidRDefault="00ED0776">
      <w:pPr>
        <w:pStyle w:val="Textkrper"/>
        <w:rPr>
          <w:sz w:val="26"/>
        </w:rPr>
      </w:pPr>
    </w:p>
    <w:p w14:paraId="6827FA0B" w14:textId="77777777" w:rsidR="00ED0776" w:rsidRDefault="00ED0776">
      <w:pPr>
        <w:pStyle w:val="Textkrper"/>
        <w:rPr>
          <w:sz w:val="26"/>
        </w:rPr>
      </w:pPr>
    </w:p>
    <w:p w14:paraId="60B055F4" w14:textId="77777777" w:rsidR="00ED0776" w:rsidRDefault="00ED0776">
      <w:pPr>
        <w:pStyle w:val="Textkrper"/>
        <w:rPr>
          <w:sz w:val="26"/>
        </w:rPr>
      </w:pPr>
    </w:p>
    <w:p w14:paraId="67DE694D" w14:textId="77777777" w:rsidR="00ED0776" w:rsidRDefault="00ED0776">
      <w:pPr>
        <w:pStyle w:val="Textkrper"/>
        <w:rPr>
          <w:sz w:val="26"/>
        </w:rPr>
      </w:pPr>
    </w:p>
    <w:p w14:paraId="53B84851" w14:textId="77777777" w:rsidR="00ED0776" w:rsidRDefault="00ED0776">
      <w:pPr>
        <w:pStyle w:val="Textkrper"/>
        <w:rPr>
          <w:sz w:val="26"/>
        </w:rPr>
      </w:pPr>
    </w:p>
    <w:p w14:paraId="5FBB33F3" w14:textId="77777777" w:rsidR="00ED0776" w:rsidRDefault="00ED0776">
      <w:pPr>
        <w:pStyle w:val="Textkrper"/>
        <w:rPr>
          <w:sz w:val="26"/>
        </w:rPr>
      </w:pPr>
    </w:p>
    <w:p w14:paraId="2BC4DA07" w14:textId="77777777" w:rsidR="00ED0776" w:rsidRDefault="00ED0776">
      <w:pPr>
        <w:pStyle w:val="Textkrper"/>
        <w:rPr>
          <w:sz w:val="26"/>
        </w:rPr>
      </w:pPr>
    </w:p>
    <w:p w14:paraId="39ED15D6" w14:textId="77777777" w:rsidR="00ED0776" w:rsidRDefault="00ED0776">
      <w:pPr>
        <w:pStyle w:val="Textkrper"/>
        <w:rPr>
          <w:sz w:val="26"/>
        </w:rPr>
      </w:pPr>
    </w:p>
    <w:p w14:paraId="576B7DAB" w14:textId="77777777" w:rsidR="00ED0776" w:rsidRDefault="00ED0776">
      <w:pPr>
        <w:pStyle w:val="Textkrper"/>
        <w:spacing w:before="4"/>
        <w:rPr>
          <w:sz w:val="31"/>
        </w:rPr>
      </w:pPr>
    </w:p>
    <w:p w14:paraId="51C0FB89" w14:textId="21A09113" w:rsidR="00ED0776" w:rsidRDefault="00F95A0E">
      <w:pPr>
        <w:ind w:right="38"/>
        <w:jc w:val="right"/>
        <w:rPr>
          <w:sz w:val="24"/>
        </w:rPr>
      </w:pPr>
      <w:r>
        <w:rPr>
          <w:color w:val="231F20"/>
          <w:spacing w:val="-1"/>
          <w:sz w:val="24"/>
        </w:rPr>
        <w:t>34</w:t>
      </w:r>
      <w:r w:rsidR="00E94DB7">
        <w:rPr>
          <w:color w:val="231F20"/>
          <w:spacing w:val="-1"/>
          <w:sz w:val="24"/>
        </w:rPr>
        <w:t>.00</w:t>
      </w:r>
    </w:p>
    <w:p w14:paraId="737E9E9E" w14:textId="77777777" w:rsidR="00ED0776" w:rsidRDefault="00ED0776">
      <w:pPr>
        <w:pStyle w:val="Textkrper"/>
        <w:rPr>
          <w:sz w:val="26"/>
        </w:rPr>
      </w:pPr>
    </w:p>
    <w:p w14:paraId="5B980A29" w14:textId="77777777" w:rsidR="00ED0776" w:rsidRDefault="00ED0776">
      <w:pPr>
        <w:pStyle w:val="Textkrper"/>
        <w:rPr>
          <w:sz w:val="26"/>
        </w:rPr>
      </w:pPr>
    </w:p>
    <w:p w14:paraId="72CA9CFC" w14:textId="77777777" w:rsidR="00ED0776" w:rsidRDefault="00ED0776">
      <w:pPr>
        <w:pStyle w:val="Textkrper"/>
        <w:rPr>
          <w:sz w:val="26"/>
        </w:rPr>
      </w:pPr>
    </w:p>
    <w:p w14:paraId="61F5646F" w14:textId="77777777" w:rsidR="00ED0776" w:rsidRDefault="00ED0776">
      <w:pPr>
        <w:pStyle w:val="Textkrper"/>
        <w:rPr>
          <w:sz w:val="26"/>
        </w:rPr>
      </w:pPr>
    </w:p>
    <w:p w14:paraId="1E1ADDF4" w14:textId="77777777" w:rsidR="00ED0776" w:rsidRDefault="00ED0776">
      <w:pPr>
        <w:pStyle w:val="Textkrper"/>
        <w:rPr>
          <w:sz w:val="26"/>
        </w:rPr>
      </w:pPr>
    </w:p>
    <w:p w14:paraId="07C19523" w14:textId="77777777" w:rsidR="00ED0776" w:rsidRDefault="00ED0776">
      <w:pPr>
        <w:pStyle w:val="Textkrper"/>
        <w:rPr>
          <w:sz w:val="26"/>
        </w:rPr>
      </w:pPr>
    </w:p>
    <w:p w14:paraId="28831BBC" w14:textId="77777777" w:rsidR="00ED0776" w:rsidRDefault="00ED0776">
      <w:pPr>
        <w:pStyle w:val="Textkrper"/>
        <w:rPr>
          <w:sz w:val="26"/>
        </w:rPr>
      </w:pPr>
    </w:p>
    <w:p w14:paraId="48CBC1BB" w14:textId="77777777" w:rsidR="00ED0776" w:rsidRDefault="00ED0776">
      <w:pPr>
        <w:pStyle w:val="Textkrper"/>
        <w:rPr>
          <w:sz w:val="26"/>
        </w:rPr>
      </w:pPr>
    </w:p>
    <w:p w14:paraId="4BD3F2E2" w14:textId="77777777" w:rsidR="00ED0776" w:rsidRDefault="00ED0776">
      <w:pPr>
        <w:pStyle w:val="Textkrper"/>
        <w:spacing w:before="4"/>
        <w:rPr>
          <w:sz w:val="27"/>
        </w:rPr>
      </w:pPr>
    </w:p>
    <w:p w14:paraId="1D199AAD" w14:textId="320201B5" w:rsidR="00ED0776" w:rsidRDefault="00F72CCC">
      <w:pPr>
        <w:ind w:right="38"/>
        <w:jc w:val="right"/>
        <w:rPr>
          <w:sz w:val="24"/>
        </w:rPr>
      </w:pPr>
      <w:r>
        <w:rPr>
          <w:color w:val="231F20"/>
          <w:spacing w:val="-1"/>
          <w:sz w:val="24"/>
        </w:rPr>
        <w:t>48</w:t>
      </w:r>
      <w:r w:rsidR="00E94DB7">
        <w:rPr>
          <w:color w:val="231F20"/>
          <w:spacing w:val="-1"/>
          <w:sz w:val="24"/>
        </w:rPr>
        <w:t>.00</w:t>
      </w:r>
    </w:p>
    <w:p w14:paraId="7A4F98C4" w14:textId="77777777" w:rsidR="00ED0776" w:rsidRDefault="00E94DB7">
      <w:pPr>
        <w:spacing w:before="127"/>
        <w:ind w:right="151"/>
        <w:jc w:val="right"/>
        <w:rPr>
          <w:sz w:val="24"/>
        </w:rPr>
      </w:pPr>
      <w:r>
        <w:br w:type="column"/>
      </w:r>
      <w:r>
        <w:rPr>
          <w:color w:val="939598"/>
          <w:spacing w:val="-2"/>
          <w:sz w:val="24"/>
        </w:rPr>
        <w:t>Restaurant</w:t>
      </w:r>
    </w:p>
    <w:p w14:paraId="5AA480B3" w14:textId="77777777" w:rsidR="00ED0776" w:rsidRDefault="00ED0776">
      <w:pPr>
        <w:pStyle w:val="Textkrper"/>
        <w:rPr>
          <w:sz w:val="26"/>
        </w:rPr>
      </w:pPr>
    </w:p>
    <w:p w14:paraId="73EA49A3" w14:textId="77777777" w:rsidR="00ED0776" w:rsidRDefault="00ED0776">
      <w:pPr>
        <w:pStyle w:val="Textkrper"/>
        <w:spacing w:before="4"/>
        <w:rPr>
          <w:sz w:val="36"/>
        </w:rPr>
      </w:pPr>
    </w:p>
    <w:p w14:paraId="7E17E0A8" w14:textId="7536BAB9" w:rsidR="00ED0776" w:rsidRDefault="00E94DB7">
      <w:pPr>
        <w:spacing w:before="1"/>
        <w:ind w:right="151"/>
        <w:jc w:val="right"/>
        <w:rPr>
          <w:sz w:val="24"/>
        </w:rPr>
      </w:pPr>
      <w:r>
        <w:rPr>
          <w:color w:val="231F20"/>
          <w:spacing w:val="-1"/>
          <w:sz w:val="24"/>
        </w:rPr>
        <w:t>5</w:t>
      </w:r>
      <w:r w:rsidR="00AD6EA5">
        <w:rPr>
          <w:color w:val="231F20"/>
          <w:spacing w:val="-1"/>
          <w:sz w:val="24"/>
        </w:rPr>
        <w:t>4</w:t>
      </w:r>
      <w:r>
        <w:rPr>
          <w:color w:val="231F20"/>
          <w:spacing w:val="-1"/>
          <w:sz w:val="24"/>
        </w:rPr>
        <w:t>.00</w:t>
      </w:r>
    </w:p>
    <w:p w14:paraId="75128357" w14:textId="77777777" w:rsidR="00ED0776" w:rsidRDefault="00ED0776">
      <w:pPr>
        <w:pStyle w:val="Textkrper"/>
        <w:rPr>
          <w:sz w:val="26"/>
        </w:rPr>
      </w:pPr>
    </w:p>
    <w:p w14:paraId="6245999D" w14:textId="77777777" w:rsidR="00ED0776" w:rsidRDefault="00ED0776">
      <w:pPr>
        <w:pStyle w:val="Textkrper"/>
        <w:rPr>
          <w:sz w:val="26"/>
        </w:rPr>
      </w:pPr>
    </w:p>
    <w:p w14:paraId="2323035D" w14:textId="77777777" w:rsidR="00ED0776" w:rsidRDefault="00ED0776">
      <w:pPr>
        <w:pStyle w:val="Textkrper"/>
        <w:rPr>
          <w:sz w:val="26"/>
        </w:rPr>
      </w:pPr>
    </w:p>
    <w:p w14:paraId="1144CCC5" w14:textId="77777777" w:rsidR="00ED0776" w:rsidRDefault="00ED0776">
      <w:pPr>
        <w:pStyle w:val="Textkrper"/>
        <w:rPr>
          <w:sz w:val="26"/>
        </w:rPr>
      </w:pPr>
    </w:p>
    <w:p w14:paraId="17706E12" w14:textId="77777777" w:rsidR="00ED0776" w:rsidRDefault="00ED0776">
      <w:pPr>
        <w:pStyle w:val="Textkrper"/>
        <w:rPr>
          <w:sz w:val="26"/>
        </w:rPr>
      </w:pPr>
    </w:p>
    <w:p w14:paraId="25C4A906" w14:textId="77777777" w:rsidR="00ED0776" w:rsidRDefault="00ED0776">
      <w:pPr>
        <w:pStyle w:val="Textkrper"/>
        <w:rPr>
          <w:sz w:val="26"/>
        </w:rPr>
      </w:pPr>
    </w:p>
    <w:p w14:paraId="04950135" w14:textId="77777777" w:rsidR="00ED0776" w:rsidRDefault="00ED0776">
      <w:pPr>
        <w:pStyle w:val="Textkrper"/>
        <w:rPr>
          <w:sz w:val="26"/>
        </w:rPr>
      </w:pPr>
    </w:p>
    <w:p w14:paraId="635C004E" w14:textId="77777777" w:rsidR="00ED0776" w:rsidRDefault="00ED0776">
      <w:pPr>
        <w:pStyle w:val="Textkrper"/>
        <w:rPr>
          <w:sz w:val="26"/>
        </w:rPr>
      </w:pPr>
    </w:p>
    <w:p w14:paraId="5B849710" w14:textId="77777777" w:rsidR="00ED0776" w:rsidRDefault="00ED0776">
      <w:pPr>
        <w:pStyle w:val="Textkrper"/>
        <w:rPr>
          <w:sz w:val="26"/>
        </w:rPr>
      </w:pPr>
    </w:p>
    <w:p w14:paraId="08A41BC7" w14:textId="77777777" w:rsidR="00ED0776" w:rsidRDefault="00ED0776">
      <w:pPr>
        <w:pStyle w:val="Textkrper"/>
        <w:rPr>
          <w:sz w:val="26"/>
        </w:rPr>
      </w:pPr>
    </w:p>
    <w:p w14:paraId="1ACA6867" w14:textId="77777777" w:rsidR="00ED0776" w:rsidRDefault="00ED0776">
      <w:pPr>
        <w:pStyle w:val="Textkrper"/>
        <w:spacing w:before="4"/>
        <w:rPr>
          <w:sz w:val="31"/>
        </w:rPr>
      </w:pPr>
    </w:p>
    <w:p w14:paraId="6213F95A" w14:textId="75BC14F9" w:rsidR="00ED0776" w:rsidRDefault="00F95A0E">
      <w:pPr>
        <w:ind w:right="151"/>
        <w:jc w:val="right"/>
        <w:rPr>
          <w:sz w:val="24"/>
        </w:rPr>
      </w:pPr>
      <w:r>
        <w:rPr>
          <w:color w:val="231F20"/>
          <w:spacing w:val="-1"/>
          <w:sz w:val="24"/>
        </w:rPr>
        <w:t>64</w:t>
      </w:r>
      <w:r w:rsidR="00E94DB7">
        <w:rPr>
          <w:color w:val="231F20"/>
          <w:spacing w:val="-1"/>
          <w:sz w:val="24"/>
        </w:rPr>
        <w:t>.00</w:t>
      </w:r>
    </w:p>
    <w:p w14:paraId="3351EBE8" w14:textId="77777777" w:rsidR="00ED0776" w:rsidRDefault="00ED0776">
      <w:pPr>
        <w:pStyle w:val="Textkrper"/>
        <w:rPr>
          <w:sz w:val="26"/>
        </w:rPr>
      </w:pPr>
    </w:p>
    <w:p w14:paraId="68D3E092" w14:textId="77777777" w:rsidR="00ED0776" w:rsidRDefault="00ED0776">
      <w:pPr>
        <w:pStyle w:val="Textkrper"/>
        <w:rPr>
          <w:sz w:val="26"/>
        </w:rPr>
      </w:pPr>
    </w:p>
    <w:p w14:paraId="235B3135" w14:textId="77777777" w:rsidR="00ED0776" w:rsidRDefault="00ED0776">
      <w:pPr>
        <w:pStyle w:val="Textkrper"/>
        <w:rPr>
          <w:sz w:val="26"/>
        </w:rPr>
      </w:pPr>
    </w:p>
    <w:p w14:paraId="7C7B94DE" w14:textId="77777777" w:rsidR="00ED0776" w:rsidRDefault="00ED0776">
      <w:pPr>
        <w:pStyle w:val="Textkrper"/>
        <w:rPr>
          <w:sz w:val="26"/>
        </w:rPr>
      </w:pPr>
    </w:p>
    <w:p w14:paraId="2C0B07F4" w14:textId="77777777" w:rsidR="00ED0776" w:rsidRDefault="00ED0776">
      <w:pPr>
        <w:pStyle w:val="Textkrper"/>
        <w:rPr>
          <w:sz w:val="26"/>
        </w:rPr>
      </w:pPr>
    </w:p>
    <w:p w14:paraId="3E3CE67F" w14:textId="77777777" w:rsidR="00ED0776" w:rsidRDefault="00ED0776">
      <w:pPr>
        <w:pStyle w:val="Textkrper"/>
        <w:rPr>
          <w:sz w:val="26"/>
        </w:rPr>
      </w:pPr>
    </w:p>
    <w:p w14:paraId="41635B39" w14:textId="77777777" w:rsidR="00ED0776" w:rsidRDefault="00ED0776">
      <w:pPr>
        <w:pStyle w:val="Textkrper"/>
        <w:rPr>
          <w:sz w:val="26"/>
        </w:rPr>
      </w:pPr>
    </w:p>
    <w:p w14:paraId="1BAF5F51" w14:textId="77777777" w:rsidR="00ED0776" w:rsidRDefault="00ED0776">
      <w:pPr>
        <w:pStyle w:val="Textkrper"/>
        <w:rPr>
          <w:sz w:val="26"/>
        </w:rPr>
      </w:pPr>
    </w:p>
    <w:p w14:paraId="31E87673" w14:textId="77777777" w:rsidR="00ED0776" w:rsidRDefault="00ED0776">
      <w:pPr>
        <w:pStyle w:val="Textkrper"/>
        <w:spacing w:before="4"/>
        <w:rPr>
          <w:sz w:val="27"/>
        </w:rPr>
      </w:pPr>
    </w:p>
    <w:p w14:paraId="3E14F351" w14:textId="1B1A4400" w:rsidR="00ED0776" w:rsidRDefault="00F72CCC">
      <w:pPr>
        <w:ind w:right="151"/>
        <w:jc w:val="right"/>
        <w:rPr>
          <w:sz w:val="24"/>
        </w:rPr>
      </w:pPr>
      <w:r>
        <w:rPr>
          <w:color w:val="231F20"/>
          <w:spacing w:val="-1"/>
          <w:sz w:val="24"/>
        </w:rPr>
        <w:t>78</w:t>
      </w:r>
      <w:r w:rsidR="00E94DB7">
        <w:rPr>
          <w:color w:val="231F20"/>
          <w:spacing w:val="-1"/>
          <w:sz w:val="24"/>
        </w:rPr>
        <w:t>.00</w:t>
      </w:r>
    </w:p>
    <w:p w14:paraId="44C74696" w14:textId="77777777" w:rsidR="00ED0776" w:rsidRDefault="00ED0776">
      <w:pPr>
        <w:jc w:val="right"/>
        <w:rPr>
          <w:sz w:val="24"/>
        </w:rPr>
        <w:sectPr w:rsidR="00ED0776">
          <w:type w:val="continuous"/>
          <w:pgSz w:w="11910" w:h="16840"/>
          <w:pgMar w:top="1120" w:right="980" w:bottom="280" w:left="980" w:header="720" w:footer="720" w:gutter="0"/>
          <w:cols w:num="3" w:space="720" w:equalWidth="0">
            <w:col w:w="6993" w:space="382"/>
            <w:col w:w="1040" w:space="94"/>
            <w:col w:w="1441"/>
          </w:cols>
        </w:sectPr>
      </w:pPr>
    </w:p>
    <w:p w14:paraId="2BEBD25E" w14:textId="77777777" w:rsidR="00ED0776" w:rsidRDefault="00ED0776">
      <w:pPr>
        <w:pStyle w:val="Textkrper"/>
      </w:pPr>
    </w:p>
    <w:p w14:paraId="10F22CE1" w14:textId="77777777" w:rsidR="00ED0776" w:rsidRDefault="00ED0776">
      <w:pPr>
        <w:pStyle w:val="Textkrper"/>
        <w:spacing w:before="4"/>
        <w:rPr>
          <w:sz w:val="27"/>
        </w:rPr>
      </w:pPr>
    </w:p>
    <w:p w14:paraId="35B06737" w14:textId="77777777" w:rsidR="00ED0776" w:rsidRDefault="00ED0776">
      <w:pPr>
        <w:rPr>
          <w:sz w:val="27"/>
        </w:rPr>
        <w:sectPr w:rsidR="00ED0776">
          <w:pgSz w:w="11910" w:h="16840"/>
          <w:pgMar w:top="1440" w:right="980" w:bottom="1420" w:left="980" w:header="1095" w:footer="1221" w:gutter="0"/>
          <w:cols w:space="720"/>
        </w:sectPr>
      </w:pPr>
    </w:p>
    <w:p w14:paraId="4B747AA7" w14:textId="77777777" w:rsidR="00ED0776" w:rsidRPr="00DF4D97" w:rsidRDefault="00E94DB7">
      <w:pPr>
        <w:spacing w:before="103"/>
        <w:ind w:left="153"/>
        <w:rPr>
          <w:rFonts w:ascii="Eagle-Book"/>
          <w:b/>
          <w:bCs/>
          <w:sz w:val="24"/>
        </w:rPr>
      </w:pPr>
      <w:r w:rsidRPr="00DF4D97">
        <w:rPr>
          <w:rFonts w:ascii="Eagle-Book"/>
          <w:b/>
          <w:bCs/>
          <w:color w:val="231F20"/>
          <w:sz w:val="24"/>
        </w:rPr>
        <w:t>Merlot</w:t>
      </w:r>
    </w:p>
    <w:p w14:paraId="4E92320F" w14:textId="77777777" w:rsidR="00ED0776" w:rsidRDefault="00ED0776">
      <w:pPr>
        <w:pStyle w:val="Textkrper"/>
        <w:rPr>
          <w:rFonts w:ascii="Eagle-Book"/>
          <w:sz w:val="26"/>
        </w:rPr>
      </w:pPr>
    </w:p>
    <w:p w14:paraId="599737AC" w14:textId="77777777" w:rsidR="00ED0776" w:rsidRDefault="00E94DB7">
      <w:pPr>
        <w:ind w:left="153"/>
        <w:rPr>
          <w:rFonts w:ascii="Avenir-Light" w:hAnsi="Avenir-Light"/>
          <w:sz w:val="24"/>
        </w:rPr>
      </w:pPr>
      <w:r>
        <w:rPr>
          <w:color w:val="231F20"/>
          <w:sz w:val="24"/>
        </w:rPr>
        <w:t xml:space="preserve">*Langhe Rosso DOC </w:t>
      </w:r>
      <w:r>
        <w:rPr>
          <w:rFonts w:ascii="Avenir-Light" w:hAnsi="Avenir-Light"/>
          <w:color w:val="231F20"/>
          <w:sz w:val="24"/>
        </w:rPr>
        <w:t>«</w:t>
      </w:r>
      <w:r>
        <w:rPr>
          <w:color w:val="231F20"/>
          <w:sz w:val="24"/>
        </w:rPr>
        <w:t>WIRTSHAUS ZUR HEIMAT</w:t>
      </w:r>
      <w:r>
        <w:rPr>
          <w:rFonts w:ascii="Avenir-Light" w:hAnsi="Avenir-Light"/>
          <w:color w:val="231F20"/>
          <w:sz w:val="24"/>
        </w:rPr>
        <w:t>»</w:t>
      </w:r>
    </w:p>
    <w:p w14:paraId="193FB39A" w14:textId="77777777" w:rsidR="00ED0776" w:rsidRPr="00E94DB7" w:rsidRDefault="00E94DB7">
      <w:pPr>
        <w:pStyle w:val="Textkrper"/>
        <w:spacing w:before="2" w:line="288" w:lineRule="auto"/>
        <w:ind w:left="153" w:right="2507"/>
        <w:rPr>
          <w:lang w:val="en-US"/>
        </w:rPr>
      </w:pPr>
      <w:r w:rsidRPr="00E94DB7">
        <w:rPr>
          <w:color w:val="231F20"/>
          <w:lang w:val="en-US"/>
        </w:rPr>
        <w:t xml:space="preserve">50% Merlot, 30% Barbera, 20% Dolcetto </w:t>
      </w:r>
      <w:r w:rsidR="00E32E32">
        <w:rPr>
          <w:color w:val="231F20"/>
          <w:lang w:val="en-US"/>
        </w:rPr>
        <w:br/>
      </w:r>
      <w:r w:rsidRPr="00E94DB7">
        <w:rPr>
          <w:color w:val="231F20"/>
          <w:lang w:val="en-US"/>
        </w:rPr>
        <w:t>Orlando Abrigo, Treiso</w:t>
      </w:r>
    </w:p>
    <w:p w14:paraId="3BD9E6EC" w14:textId="77777777" w:rsidR="00ED0776" w:rsidRDefault="00E94DB7">
      <w:pPr>
        <w:pStyle w:val="Textkrper"/>
        <w:spacing w:before="145"/>
        <w:ind w:left="153"/>
      </w:pPr>
      <w:r>
        <w:rPr>
          <w:color w:val="231F20"/>
        </w:rPr>
        <w:t>Unser Hauswein, eine Assemblage zusammengestellt von uns für Euch.</w:t>
      </w:r>
    </w:p>
    <w:p w14:paraId="317CCC9E" w14:textId="77777777" w:rsidR="00ED0776" w:rsidRDefault="00E94DB7" w:rsidP="00E32E32">
      <w:pPr>
        <w:pStyle w:val="Textkrper"/>
        <w:spacing w:before="40" w:line="288" w:lineRule="auto"/>
        <w:ind w:left="153" w:right="9"/>
      </w:pPr>
      <w:r>
        <w:rPr>
          <w:color w:val="231F20"/>
        </w:rPr>
        <w:t>In Zusammenarbeit mit Feinkosten und Orlando Abrigo aus Treiso stellten wir unseren Wein für Jedermann und natürlich Jederfrau zusammen. Tief aber nicht aufdringlich, präsente jedoch geschmeidige Tannine, so unsere Vorstellung.</w:t>
      </w:r>
      <w:r w:rsidR="00E32E32">
        <w:rPr>
          <w:color w:val="231F20"/>
        </w:rPr>
        <w:t xml:space="preserve"> </w:t>
      </w:r>
      <w:r>
        <w:rPr>
          <w:color w:val="231F20"/>
        </w:rPr>
        <w:t>Ausgewogen, frisch und eine grosse Frucht – das war die Ansage – Nach ca. 15 Anläufen ist sie wahrhaftig gut gelungen.</w:t>
      </w:r>
    </w:p>
    <w:p w14:paraId="1BC29DEC" w14:textId="77777777" w:rsidR="00ED0776" w:rsidRDefault="00ED0776">
      <w:pPr>
        <w:pStyle w:val="Textkrper"/>
        <w:rPr>
          <w:sz w:val="22"/>
        </w:rPr>
      </w:pPr>
    </w:p>
    <w:p w14:paraId="14311604" w14:textId="77777777" w:rsidR="00ED0776" w:rsidRPr="00D41A11" w:rsidRDefault="00E94DB7">
      <w:pPr>
        <w:spacing w:before="1" w:line="280" w:lineRule="auto"/>
        <w:ind w:left="153" w:right="2507"/>
        <w:rPr>
          <w:sz w:val="20"/>
          <w:lang w:val="fr-CH"/>
        </w:rPr>
      </w:pPr>
      <w:r w:rsidRPr="00D41A11">
        <w:rPr>
          <w:color w:val="231F20"/>
          <w:sz w:val="24"/>
          <w:lang w:val="fr-CH"/>
        </w:rPr>
        <w:t xml:space="preserve">Château Rousselle, Cru Bourgeois 2009 </w:t>
      </w:r>
      <w:r w:rsidRPr="00D41A11">
        <w:rPr>
          <w:color w:val="231F20"/>
          <w:sz w:val="20"/>
          <w:lang w:val="fr-CH"/>
        </w:rPr>
        <w:t xml:space="preserve">Merlot, Cabernet Sauvignon, Cabernet franc </w:t>
      </w:r>
      <w:r w:rsidR="00E32E32" w:rsidRPr="00D41A11">
        <w:rPr>
          <w:color w:val="231F20"/>
          <w:sz w:val="20"/>
          <w:lang w:val="fr-CH"/>
        </w:rPr>
        <w:br/>
      </w:r>
      <w:r w:rsidRPr="00D41A11">
        <w:rPr>
          <w:color w:val="231F20"/>
          <w:sz w:val="20"/>
          <w:lang w:val="fr-CH"/>
        </w:rPr>
        <w:t>Côtes de Bourg, Frankreich</w:t>
      </w:r>
    </w:p>
    <w:p w14:paraId="3A266288" w14:textId="77777777" w:rsidR="00ED0776" w:rsidRDefault="00E94DB7">
      <w:pPr>
        <w:pStyle w:val="Textkrper"/>
        <w:spacing w:before="107" w:line="240" w:lineRule="atLeast"/>
        <w:ind w:left="153" w:right="2"/>
        <w:rPr>
          <w:rFonts w:ascii="Avenir-Light" w:hAnsi="Avenir-Light"/>
        </w:rPr>
      </w:pPr>
      <w:r>
        <w:rPr>
          <w:color w:val="231F20"/>
        </w:rPr>
        <w:t xml:space="preserve">Tiefes Rubinrot, Aromen von roten und schwarzen Früchten, Himbeeren, Noten von Gewürzen, Thymian und Rosmarin. Geschmeidig und reich mit eleganten Gerbstoffen. Mehrere Goldmedaillen am </w:t>
      </w:r>
      <w:r>
        <w:rPr>
          <w:rFonts w:ascii="Avenir-Light" w:hAnsi="Avenir-Light"/>
          <w:color w:val="231F20"/>
        </w:rPr>
        <w:t>«</w:t>
      </w:r>
      <w:r>
        <w:rPr>
          <w:color w:val="231F20"/>
        </w:rPr>
        <w:t>Concours des vins d'Aquitaine</w:t>
      </w:r>
      <w:r>
        <w:rPr>
          <w:rFonts w:ascii="Avenir-Light" w:hAnsi="Avenir-Light"/>
          <w:color w:val="231F20"/>
        </w:rPr>
        <w:t>»</w:t>
      </w:r>
    </w:p>
    <w:p w14:paraId="016D634E" w14:textId="130998F9" w:rsidR="00ED0776" w:rsidRPr="00D8252F" w:rsidRDefault="00E94DB7" w:rsidP="00F95A0E">
      <w:pPr>
        <w:pStyle w:val="Textkrper"/>
        <w:spacing w:line="240" w:lineRule="exact"/>
        <w:ind w:left="153"/>
        <w:rPr>
          <w:lang w:val="fr-CH"/>
        </w:rPr>
      </w:pPr>
      <w:r w:rsidRPr="00D41A11">
        <w:rPr>
          <w:rFonts w:ascii="Avenir-Light" w:hAnsi="Avenir-Light"/>
          <w:color w:val="231F20"/>
          <w:lang w:val="fr-CH"/>
        </w:rPr>
        <w:t>«</w:t>
      </w:r>
      <w:r w:rsidRPr="00D41A11">
        <w:rPr>
          <w:color w:val="231F20"/>
          <w:lang w:val="fr-CH"/>
        </w:rPr>
        <w:t>Concours agricole de Paris</w:t>
      </w:r>
      <w:r w:rsidRPr="00D41A11">
        <w:rPr>
          <w:rFonts w:ascii="Avenir-Light" w:hAnsi="Avenir-Light"/>
          <w:color w:val="231F20"/>
          <w:lang w:val="fr-CH"/>
        </w:rPr>
        <w:t xml:space="preserve">» </w:t>
      </w:r>
      <w:r w:rsidRPr="00D41A11">
        <w:rPr>
          <w:color w:val="231F20"/>
          <w:lang w:val="fr-CH"/>
        </w:rPr>
        <w:t xml:space="preserve">und am </w:t>
      </w:r>
      <w:r w:rsidRPr="00D41A11">
        <w:rPr>
          <w:rFonts w:ascii="Avenir-Light" w:hAnsi="Avenir-Light"/>
          <w:color w:val="231F20"/>
          <w:lang w:val="fr-CH"/>
        </w:rPr>
        <w:t>«</w:t>
      </w:r>
      <w:r w:rsidRPr="00D41A11">
        <w:rPr>
          <w:color w:val="231F20"/>
          <w:lang w:val="fr-CH"/>
        </w:rPr>
        <w:t>Foire des Vins de Mâcon</w:t>
      </w:r>
      <w:r w:rsidRPr="00D41A11">
        <w:rPr>
          <w:rFonts w:ascii="Avenir-Light" w:hAnsi="Avenir-Light"/>
          <w:color w:val="231F20"/>
          <w:lang w:val="fr-CH"/>
        </w:rPr>
        <w:t>»</w:t>
      </w:r>
      <w:r w:rsidRPr="00D41A11">
        <w:rPr>
          <w:color w:val="231F20"/>
          <w:lang w:val="fr-CH"/>
        </w:rPr>
        <w:t>.</w:t>
      </w:r>
      <w:r w:rsidR="00DF4D97" w:rsidRPr="00D41A11">
        <w:rPr>
          <w:lang w:val="fr-CH"/>
        </w:rPr>
        <w:br/>
      </w:r>
      <w:r w:rsidR="00DF4D97" w:rsidRPr="00D41A11">
        <w:rPr>
          <w:color w:val="231F20"/>
          <w:sz w:val="24"/>
          <w:lang w:val="fr-CH"/>
        </w:rPr>
        <w:br/>
      </w:r>
      <w:r w:rsidR="00DF4D97" w:rsidRPr="00D41A11">
        <w:rPr>
          <w:color w:val="231F20"/>
          <w:sz w:val="24"/>
          <w:lang w:val="fr-CH"/>
        </w:rPr>
        <w:br/>
      </w:r>
    </w:p>
    <w:p w14:paraId="5C87521E" w14:textId="77777777" w:rsidR="00ED0776" w:rsidRPr="00D8252F" w:rsidRDefault="00ED0776">
      <w:pPr>
        <w:pStyle w:val="Textkrper"/>
        <w:spacing w:before="9"/>
        <w:rPr>
          <w:sz w:val="22"/>
          <w:lang w:val="fr-CH"/>
        </w:rPr>
      </w:pPr>
    </w:p>
    <w:p w14:paraId="4E663E3D" w14:textId="77777777" w:rsidR="00ED0776" w:rsidRPr="00E94DB7" w:rsidRDefault="00E94DB7">
      <w:pPr>
        <w:pStyle w:val="berschrift1"/>
        <w:spacing w:before="1"/>
        <w:ind w:left="153"/>
        <w:jc w:val="left"/>
        <w:rPr>
          <w:lang w:val="en-US"/>
        </w:rPr>
      </w:pPr>
      <w:r w:rsidRPr="00E94DB7">
        <w:rPr>
          <w:color w:val="231F20"/>
          <w:lang w:val="en-US"/>
        </w:rPr>
        <w:t>**</w:t>
      </w:r>
      <w:r w:rsidRPr="00E94DB7">
        <w:rPr>
          <w:rFonts w:ascii="Avenir-Light" w:hAnsi="Avenir-Light"/>
          <w:color w:val="231F20"/>
          <w:lang w:val="en-US"/>
        </w:rPr>
        <w:t>«</w:t>
      </w:r>
      <w:r w:rsidRPr="00E94DB7">
        <w:rPr>
          <w:color w:val="231F20"/>
          <w:lang w:val="en-US"/>
        </w:rPr>
        <w:t>Sterpeto</w:t>
      </w:r>
      <w:r w:rsidRPr="00E94DB7">
        <w:rPr>
          <w:rFonts w:ascii="Avenir-Light" w:hAnsi="Avenir-Light"/>
          <w:color w:val="231F20"/>
          <w:lang w:val="en-US"/>
        </w:rPr>
        <w:t xml:space="preserve">» </w:t>
      </w:r>
      <w:r w:rsidRPr="00E94DB7">
        <w:rPr>
          <w:color w:val="231F20"/>
          <w:lang w:val="en-US"/>
        </w:rPr>
        <w:t>Riserva</w:t>
      </w:r>
    </w:p>
    <w:p w14:paraId="436E7A55" w14:textId="77777777" w:rsidR="00ED0776" w:rsidRPr="00E94DB7" w:rsidRDefault="00E94DB7">
      <w:pPr>
        <w:pStyle w:val="Textkrper"/>
        <w:spacing w:before="2" w:line="288" w:lineRule="auto"/>
        <w:ind w:left="153" w:right="2983"/>
        <w:rPr>
          <w:lang w:val="en-US"/>
        </w:rPr>
      </w:pPr>
      <w:r w:rsidRPr="00E94DB7">
        <w:rPr>
          <w:color w:val="231F20"/>
          <w:lang w:val="en-US"/>
        </w:rPr>
        <w:t>50% Cabernet, 45% Merlot, 5% Sangiovese Vini di San Marino</w:t>
      </w:r>
    </w:p>
    <w:p w14:paraId="0057F65C" w14:textId="5781E5AB" w:rsidR="00ED0776" w:rsidRDefault="00E94DB7">
      <w:pPr>
        <w:pStyle w:val="Textkrper"/>
        <w:spacing w:before="112" w:line="240" w:lineRule="exact"/>
        <w:ind w:left="153" w:right="42"/>
        <w:rPr>
          <w:color w:val="231F20"/>
        </w:rPr>
      </w:pPr>
      <w:r>
        <w:rPr>
          <w:color w:val="231F20"/>
        </w:rPr>
        <w:t xml:space="preserve">Intensives rubinrot. Fein und fruchtig, Nuancen von roten Früchten und Beeren wie Brombeeren, Heidelbeere und Kirsche, mit Noten von Unterholz, Vanille und einem Balsamico-Finale. Gut strukturiert, anhaltend, weich, harmonisch mit süssen Tanninen. Späte Ernte September anfangs Oktober. Handverlesen. Mazeration während 15 </w:t>
      </w:r>
      <w:r>
        <w:rPr>
          <w:color w:val="231F20"/>
          <w:spacing w:val="-3"/>
        </w:rPr>
        <w:t xml:space="preserve">Tagen. </w:t>
      </w:r>
      <w:r>
        <w:rPr>
          <w:color w:val="231F20"/>
          <w:spacing w:val="-5"/>
        </w:rPr>
        <w:t xml:space="preserve">24 </w:t>
      </w:r>
      <w:r>
        <w:rPr>
          <w:color w:val="231F20"/>
        </w:rPr>
        <w:t>Monate im Barrique aus französischer</w:t>
      </w:r>
      <w:r>
        <w:rPr>
          <w:color w:val="231F20"/>
          <w:spacing w:val="-23"/>
        </w:rPr>
        <w:t xml:space="preserve"> </w:t>
      </w:r>
      <w:r>
        <w:rPr>
          <w:color w:val="231F20"/>
        </w:rPr>
        <w:t xml:space="preserve">Eiche. Absolutes Top-Cuvée. Lang, elegant. Grosse Freude garantiert. </w:t>
      </w:r>
      <w:r>
        <w:rPr>
          <w:rFonts w:ascii="Avenir-Light" w:hAnsi="Avenir-Light"/>
          <w:color w:val="231F20"/>
        </w:rPr>
        <w:t>«</w:t>
      </w:r>
      <w:r>
        <w:rPr>
          <w:color w:val="231F20"/>
        </w:rPr>
        <w:t>San Marinos Hochzeits-Wein</w:t>
      </w:r>
      <w:r>
        <w:rPr>
          <w:rFonts w:ascii="Avenir-Light" w:hAnsi="Avenir-Light"/>
          <w:color w:val="231F20"/>
        </w:rPr>
        <w:t>»</w:t>
      </w:r>
      <w:r>
        <w:rPr>
          <w:color w:val="231F20"/>
        </w:rPr>
        <w:t>. Flaschenproduktion von 3'600</w:t>
      </w:r>
      <w:r>
        <w:rPr>
          <w:color w:val="231F20"/>
          <w:spacing w:val="-3"/>
        </w:rPr>
        <w:t xml:space="preserve"> </w:t>
      </w:r>
      <w:r>
        <w:rPr>
          <w:color w:val="231F20"/>
        </w:rPr>
        <w:t>Flaschen.</w:t>
      </w:r>
    </w:p>
    <w:p w14:paraId="2D54B97F" w14:textId="265D17F4" w:rsidR="000A5BA4" w:rsidRDefault="000A5BA4">
      <w:pPr>
        <w:pStyle w:val="Textkrper"/>
        <w:spacing w:before="112" w:line="240" w:lineRule="exact"/>
        <w:ind w:left="153" w:right="42"/>
        <w:rPr>
          <w:color w:val="231F20"/>
        </w:rPr>
      </w:pPr>
    </w:p>
    <w:p w14:paraId="1075FDEB" w14:textId="73E2EE78" w:rsidR="000A5BA4" w:rsidRPr="000A5BA4" w:rsidRDefault="000A5BA4" w:rsidP="000A5BA4">
      <w:pPr>
        <w:pStyle w:val="Textkrper"/>
        <w:spacing w:before="112" w:line="240" w:lineRule="exact"/>
        <w:ind w:right="42"/>
        <w:rPr>
          <w:color w:val="231F20"/>
          <w:lang w:val="en-US"/>
        </w:rPr>
      </w:pPr>
      <w:r w:rsidRPr="000A5BA4">
        <w:rPr>
          <w:color w:val="231F20"/>
          <w:lang w:val="en-US"/>
        </w:rPr>
        <w:t xml:space="preserve">Langhe Rosso </w:t>
      </w:r>
      <w:r w:rsidRPr="000A5BA4">
        <w:rPr>
          <w:color w:val="231F20"/>
          <w:lang w:val="de-CH"/>
        </w:rPr>
        <w:t xml:space="preserve">Aldo Conterno DOC 2016                          </w:t>
      </w:r>
      <w:r w:rsidR="00EA745E">
        <w:rPr>
          <w:color w:val="231F20"/>
          <w:lang w:val="de-CH"/>
        </w:rPr>
        <w:t>26</w:t>
      </w:r>
      <w:r w:rsidRPr="000A5BA4">
        <w:rPr>
          <w:color w:val="231F20"/>
          <w:lang w:val="de-CH"/>
        </w:rPr>
        <w:t xml:space="preserve">.00    </w:t>
      </w:r>
      <w:r w:rsidR="00EA745E">
        <w:rPr>
          <w:color w:val="231F20"/>
          <w:lang w:val="de-CH"/>
        </w:rPr>
        <w:t>56</w:t>
      </w:r>
      <w:r w:rsidRPr="000A5BA4">
        <w:rPr>
          <w:color w:val="231F20"/>
          <w:lang w:val="de-CH"/>
        </w:rPr>
        <w:t>.00</w:t>
      </w:r>
    </w:p>
    <w:p w14:paraId="199AD31A" w14:textId="77777777" w:rsidR="000A5BA4" w:rsidRPr="000A5BA4" w:rsidRDefault="000A5BA4" w:rsidP="000A5BA4">
      <w:pPr>
        <w:pStyle w:val="Textkrper"/>
        <w:spacing w:before="112" w:line="240" w:lineRule="exact"/>
        <w:ind w:right="42"/>
        <w:rPr>
          <w:color w:val="231F20"/>
          <w:lang w:val="en-US"/>
        </w:rPr>
      </w:pPr>
      <w:r w:rsidRPr="000A5BA4">
        <w:rPr>
          <w:color w:val="231F20"/>
          <w:lang w:val="en-US"/>
        </w:rPr>
        <w:t>Cabernet Sauvignon, Merlot, Freisa</w:t>
      </w:r>
      <w:r w:rsidRPr="000A5BA4">
        <w:rPr>
          <w:color w:val="231F20"/>
          <w:lang w:val="en-US"/>
        </w:rPr>
        <w:br/>
        <w:t>Aldo Conterno,</w:t>
      </w:r>
      <w:r w:rsidRPr="000A5BA4">
        <w:rPr>
          <w:color w:val="231F20"/>
        </w:rPr>
        <w:t xml:space="preserve"> Monforte d’Alba, Piemont Italien</w:t>
      </w:r>
    </w:p>
    <w:p w14:paraId="63A13ECC" w14:textId="6429C0E1" w:rsidR="000A5BA4" w:rsidRPr="000A5BA4" w:rsidRDefault="000A5BA4" w:rsidP="000A5BA4">
      <w:pPr>
        <w:pStyle w:val="Textkrper"/>
        <w:spacing w:before="112" w:line="240" w:lineRule="exact"/>
        <w:ind w:right="42"/>
        <w:rPr>
          <w:color w:val="231F20"/>
        </w:rPr>
      </w:pPr>
      <w:r w:rsidRPr="000A5BA4">
        <w:rPr>
          <w:color w:val="231F20"/>
        </w:rPr>
        <w:t>Mit dieser interessanten Cuvée aus Freisa, Cabernet Sauvignon und Merlot ist der Poderi Aldo Conterno ein weiterer Super Tropfen gelungen. Der Wunderbare feine Beerenaromatik und Würze in der Nase und zeigt sich im Gaumen langanhaltend, elegant und finessenreich. Das bereits in der fünften Generation geführte Familien-Weingut Aldo Conterno befindet sich mitten im Barolo-Gebiet. Kritiker auf der ganzen Welt schwärmen über die Poderi Aldo Conterno und oft wird sie als eines der besten Weing</w:t>
      </w:r>
      <w:r w:rsidR="00E97317">
        <w:rPr>
          <w:color w:val="231F20"/>
        </w:rPr>
        <w:t>ü</w:t>
      </w:r>
      <w:r w:rsidRPr="000A5BA4">
        <w:rPr>
          <w:color w:val="231F20"/>
        </w:rPr>
        <w:t>t</w:t>
      </w:r>
      <w:r w:rsidR="00E97317">
        <w:rPr>
          <w:color w:val="231F20"/>
        </w:rPr>
        <w:t>er</w:t>
      </w:r>
      <w:r w:rsidRPr="000A5BA4">
        <w:rPr>
          <w:color w:val="231F20"/>
        </w:rPr>
        <w:t xml:space="preserve"> Italiens bezeichnet.</w:t>
      </w:r>
    </w:p>
    <w:p w14:paraId="5C6CA4CF" w14:textId="77777777" w:rsidR="000A5BA4" w:rsidRDefault="000A5BA4">
      <w:pPr>
        <w:pStyle w:val="Textkrper"/>
        <w:spacing w:before="112" w:line="240" w:lineRule="exact"/>
        <w:ind w:left="153" w:right="42"/>
      </w:pPr>
    </w:p>
    <w:p w14:paraId="4992D4FA" w14:textId="77777777" w:rsidR="00ED0776" w:rsidRDefault="00ED0776">
      <w:pPr>
        <w:pStyle w:val="Textkrper"/>
        <w:spacing w:before="9"/>
        <w:rPr>
          <w:sz w:val="26"/>
        </w:rPr>
      </w:pPr>
    </w:p>
    <w:p w14:paraId="2BBD835A" w14:textId="77777777" w:rsidR="00ED0776" w:rsidRPr="00D8252F" w:rsidRDefault="00E94DB7">
      <w:pPr>
        <w:spacing w:before="127"/>
        <w:ind w:right="38"/>
        <w:jc w:val="right"/>
        <w:rPr>
          <w:sz w:val="24"/>
          <w:lang w:val="fr-CH"/>
        </w:rPr>
      </w:pPr>
      <w:r w:rsidRPr="0039057A">
        <w:rPr>
          <w:lang w:val="fr-CH"/>
        </w:rPr>
        <w:br w:type="column"/>
      </w:r>
      <w:r w:rsidRPr="00D8252F">
        <w:rPr>
          <w:color w:val="939598"/>
          <w:sz w:val="24"/>
          <w:lang w:val="fr-CH"/>
        </w:rPr>
        <w:t>Enothek</w:t>
      </w:r>
    </w:p>
    <w:p w14:paraId="2064ED63" w14:textId="77777777" w:rsidR="00ED0776" w:rsidRPr="00D8252F" w:rsidRDefault="0000649E">
      <w:pPr>
        <w:spacing w:before="1"/>
        <w:ind w:right="38"/>
        <w:jc w:val="right"/>
        <w:rPr>
          <w:sz w:val="24"/>
          <w:lang w:val="fr-CH"/>
        </w:rPr>
      </w:pPr>
      <w:r w:rsidRPr="00D8252F">
        <w:rPr>
          <w:color w:val="231F20"/>
          <w:sz w:val="24"/>
          <w:lang w:val="fr-CH"/>
        </w:rPr>
        <w:br/>
      </w:r>
      <w:r w:rsidR="00E94DB7" w:rsidRPr="00D8252F">
        <w:rPr>
          <w:color w:val="231F20"/>
          <w:sz w:val="24"/>
          <w:lang w:val="fr-CH"/>
        </w:rPr>
        <w:t>20.00</w:t>
      </w:r>
    </w:p>
    <w:p w14:paraId="5AF3B2B3" w14:textId="77777777" w:rsidR="00ED0776" w:rsidRPr="00D8252F" w:rsidRDefault="00ED0776">
      <w:pPr>
        <w:pStyle w:val="Textkrper"/>
        <w:rPr>
          <w:sz w:val="26"/>
          <w:lang w:val="fr-CH"/>
        </w:rPr>
      </w:pPr>
    </w:p>
    <w:p w14:paraId="521B5EA8" w14:textId="77777777" w:rsidR="00ED0776" w:rsidRPr="00D8252F" w:rsidRDefault="0000649E">
      <w:pPr>
        <w:pStyle w:val="Textkrper"/>
        <w:rPr>
          <w:sz w:val="26"/>
          <w:lang w:val="fr-CH"/>
        </w:rPr>
      </w:pPr>
      <w:r w:rsidRPr="00D8252F">
        <w:rPr>
          <w:sz w:val="26"/>
          <w:lang w:val="fr-CH"/>
        </w:rPr>
        <w:br/>
      </w:r>
    </w:p>
    <w:p w14:paraId="7F0B46DE" w14:textId="77777777" w:rsidR="00ED0776" w:rsidRPr="00D8252F" w:rsidRDefault="00ED0776">
      <w:pPr>
        <w:pStyle w:val="Textkrper"/>
        <w:rPr>
          <w:sz w:val="26"/>
          <w:lang w:val="fr-CH"/>
        </w:rPr>
      </w:pPr>
    </w:p>
    <w:p w14:paraId="6EAAABCE" w14:textId="77777777" w:rsidR="00ED0776" w:rsidRPr="00D8252F" w:rsidRDefault="00ED0776">
      <w:pPr>
        <w:pStyle w:val="Textkrper"/>
        <w:rPr>
          <w:sz w:val="26"/>
          <w:lang w:val="fr-CH"/>
        </w:rPr>
      </w:pPr>
    </w:p>
    <w:p w14:paraId="248DF31A" w14:textId="77777777" w:rsidR="00ED0776" w:rsidRPr="00D8252F" w:rsidRDefault="00ED0776">
      <w:pPr>
        <w:pStyle w:val="Textkrper"/>
        <w:rPr>
          <w:sz w:val="26"/>
          <w:lang w:val="fr-CH"/>
        </w:rPr>
      </w:pPr>
    </w:p>
    <w:p w14:paraId="74B3EA42" w14:textId="77777777" w:rsidR="00ED0776" w:rsidRPr="00D8252F" w:rsidRDefault="00ED0776">
      <w:pPr>
        <w:pStyle w:val="Textkrper"/>
        <w:rPr>
          <w:sz w:val="26"/>
          <w:lang w:val="fr-CH"/>
        </w:rPr>
      </w:pPr>
    </w:p>
    <w:p w14:paraId="352EE08F" w14:textId="77777777" w:rsidR="00ED0776" w:rsidRPr="00D8252F" w:rsidRDefault="00ED0776">
      <w:pPr>
        <w:pStyle w:val="Textkrper"/>
        <w:rPr>
          <w:sz w:val="26"/>
          <w:lang w:val="fr-CH"/>
        </w:rPr>
      </w:pPr>
    </w:p>
    <w:p w14:paraId="6269AE15" w14:textId="77777777" w:rsidR="00ED0776" w:rsidRPr="00D8252F" w:rsidRDefault="00ED0776">
      <w:pPr>
        <w:pStyle w:val="Textkrper"/>
        <w:spacing w:before="4"/>
        <w:rPr>
          <w:sz w:val="25"/>
          <w:lang w:val="fr-CH"/>
        </w:rPr>
      </w:pPr>
    </w:p>
    <w:p w14:paraId="0B483732" w14:textId="77777777" w:rsidR="00ED0776" w:rsidRPr="00E94DB7" w:rsidRDefault="00E94DB7">
      <w:pPr>
        <w:ind w:right="38"/>
        <w:jc w:val="right"/>
        <w:rPr>
          <w:sz w:val="24"/>
          <w:lang w:val="en-US"/>
        </w:rPr>
      </w:pPr>
      <w:r w:rsidRPr="00E94DB7">
        <w:rPr>
          <w:color w:val="231F20"/>
          <w:spacing w:val="-3"/>
          <w:sz w:val="24"/>
          <w:lang w:val="en-US"/>
        </w:rPr>
        <w:t>24.00</w:t>
      </w:r>
    </w:p>
    <w:p w14:paraId="6C7A2B4A" w14:textId="77777777" w:rsidR="00ED0776" w:rsidRPr="00E94DB7" w:rsidRDefault="00ED0776">
      <w:pPr>
        <w:pStyle w:val="Textkrper"/>
        <w:rPr>
          <w:sz w:val="26"/>
          <w:lang w:val="en-US"/>
        </w:rPr>
      </w:pPr>
    </w:p>
    <w:p w14:paraId="25DBA394" w14:textId="77777777" w:rsidR="00ED0776" w:rsidRPr="00E94DB7" w:rsidRDefault="00ED0776">
      <w:pPr>
        <w:pStyle w:val="Textkrper"/>
        <w:rPr>
          <w:sz w:val="26"/>
          <w:lang w:val="en-US"/>
        </w:rPr>
      </w:pPr>
    </w:p>
    <w:p w14:paraId="761F3B9B" w14:textId="77777777" w:rsidR="00ED0776" w:rsidRPr="00E94DB7" w:rsidRDefault="00ED0776">
      <w:pPr>
        <w:pStyle w:val="Textkrper"/>
        <w:rPr>
          <w:sz w:val="26"/>
          <w:lang w:val="en-US"/>
        </w:rPr>
      </w:pPr>
    </w:p>
    <w:p w14:paraId="273E9728" w14:textId="77777777" w:rsidR="00ED0776" w:rsidRPr="00E94DB7" w:rsidRDefault="00ED0776">
      <w:pPr>
        <w:pStyle w:val="Textkrper"/>
        <w:rPr>
          <w:sz w:val="26"/>
          <w:lang w:val="en-US"/>
        </w:rPr>
      </w:pPr>
    </w:p>
    <w:p w14:paraId="27399819" w14:textId="77777777" w:rsidR="00ED0776" w:rsidRDefault="00ED0776">
      <w:pPr>
        <w:pStyle w:val="Textkrper"/>
        <w:rPr>
          <w:sz w:val="26"/>
          <w:lang w:val="en-US"/>
        </w:rPr>
      </w:pPr>
    </w:p>
    <w:p w14:paraId="678CC442" w14:textId="77777777" w:rsidR="00E32E32" w:rsidRPr="00E94DB7" w:rsidRDefault="00E32E32">
      <w:pPr>
        <w:pStyle w:val="Textkrper"/>
        <w:rPr>
          <w:sz w:val="26"/>
          <w:lang w:val="en-US"/>
        </w:rPr>
      </w:pPr>
    </w:p>
    <w:p w14:paraId="1E51F544" w14:textId="77777777" w:rsidR="00ED0776" w:rsidRPr="00E94DB7" w:rsidRDefault="00ED0776">
      <w:pPr>
        <w:pStyle w:val="Textkrper"/>
        <w:rPr>
          <w:sz w:val="26"/>
          <w:lang w:val="en-US"/>
        </w:rPr>
      </w:pPr>
    </w:p>
    <w:p w14:paraId="493AEAA6" w14:textId="5813CD50" w:rsidR="00ED0776" w:rsidRPr="00E94DB7" w:rsidRDefault="00ED0776">
      <w:pPr>
        <w:ind w:right="38"/>
        <w:jc w:val="right"/>
        <w:rPr>
          <w:sz w:val="24"/>
          <w:lang w:val="en-US"/>
        </w:rPr>
      </w:pPr>
    </w:p>
    <w:p w14:paraId="7448BDF0" w14:textId="77777777" w:rsidR="00ED0776" w:rsidRPr="00E94DB7" w:rsidRDefault="00ED0776">
      <w:pPr>
        <w:pStyle w:val="Textkrper"/>
        <w:rPr>
          <w:sz w:val="26"/>
          <w:lang w:val="en-US"/>
        </w:rPr>
      </w:pPr>
    </w:p>
    <w:p w14:paraId="25ABA603" w14:textId="77777777" w:rsidR="00ED0776" w:rsidRPr="00E94DB7" w:rsidRDefault="00ED0776">
      <w:pPr>
        <w:pStyle w:val="Textkrper"/>
        <w:rPr>
          <w:sz w:val="26"/>
          <w:lang w:val="en-US"/>
        </w:rPr>
      </w:pPr>
    </w:p>
    <w:p w14:paraId="450C8473" w14:textId="77777777" w:rsidR="00ED0776" w:rsidRPr="00E94DB7" w:rsidRDefault="00ED0776">
      <w:pPr>
        <w:pStyle w:val="Textkrper"/>
        <w:rPr>
          <w:sz w:val="26"/>
          <w:lang w:val="en-US"/>
        </w:rPr>
      </w:pPr>
    </w:p>
    <w:p w14:paraId="0C4214EF" w14:textId="77777777" w:rsidR="00ED0776" w:rsidRPr="00E94DB7" w:rsidRDefault="00ED0776">
      <w:pPr>
        <w:pStyle w:val="Textkrper"/>
        <w:rPr>
          <w:sz w:val="26"/>
          <w:lang w:val="en-US"/>
        </w:rPr>
      </w:pPr>
    </w:p>
    <w:p w14:paraId="5E29D08A" w14:textId="77777777" w:rsidR="00ED0776" w:rsidRPr="00E94DB7" w:rsidRDefault="00ED0776">
      <w:pPr>
        <w:pStyle w:val="Textkrper"/>
        <w:rPr>
          <w:sz w:val="26"/>
          <w:lang w:val="en-US"/>
        </w:rPr>
      </w:pPr>
    </w:p>
    <w:p w14:paraId="0532356C" w14:textId="77777777" w:rsidR="00ED0776" w:rsidRPr="00E94DB7" w:rsidRDefault="00ED0776">
      <w:pPr>
        <w:pStyle w:val="Textkrper"/>
        <w:rPr>
          <w:sz w:val="26"/>
          <w:lang w:val="en-US"/>
        </w:rPr>
      </w:pPr>
    </w:p>
    <w:p w14:paraId="72382A4D" w14:textId="77777777" w:rsidR="00ED0776" w:rsidRPr="00E94DB7" w:rsidRDefault="00ED0776">
      <w:pPr>
        <w:pStyle w:val="Textkrper"/>
        <w:spacing w:before="4"/>
        <w:rPr>
          <w:sz w:val="29"/>
          <w:lang w:val="en-US"/>
        </w:rPr>
      </w:pPr>
    </w:p>
    <w:p w14:paraId="6FBBC368" w14:textId="02271960" w:rsidR="00ED0776" w:rsidRPr="00E94DB7" w:rsidRDefault="00E43EEF">
      <w:pPr>
        <w:ind w:right="38"/>
        <w:jc w:val="right"/>
        <w:rPr>
          <w:sz w:val="24"/>
          <w:lang w:val="en-US"/>
        </w:rPr>
      </w:pPr>
      <w:r>
        <w:rPr>
          <w:color w:val="231F20"/>
          <w:spacing w:val="-1"/>
          <w:sz w:val="24"/>
          <w:lang w:val="en-US"/>
        </w:rPr>
        <w:t>46</w:t>
      </w:r>
      <w:r w:rsidR="00E94DB7" w:rsidRPr="00E94DB7">
        <w:rPr>
          <w:color w:val="231F20"/>
          <w:spacing w:val="-1"/>
          <w:sz w:val="24"/>
          <w:lang w:val="en-US"/>
        </w:rPr>
        <w:t>.00</w:t>
      </w:r>
    </w:p>
    <w:p w14:paraId="11445B4E" w14:textId="77777777" w:rsidR="00ED0776" w:rsidRPr="00E94DB7" w:rsidRDefault="00ED0776">
      <w:pPr>
        <w:pStyle w:val="Textkrper"/>
        <w:rPr>
          <w:sz w:val="26"/>
          <w:lang w:val="en-US"/>
        </w:rPr>
      </w:pPr>
    </w:p>
    <w:p w14:paraId="066F6FD2" w14:textId="77777777" w:rsidR="00ED0776" w:rsidRPr="00E94DB7" w:rsidRDefault="00ED0776">
      <w:pPr>
        <w:pStyle w:val="Textkrper"/>
        <w:rPr>
          <w:sz w:val="26"/>
          <w:lang w:val="en-US"/>
        </w:rPr>
      </w:pPr>
    </w:p>
    <w:p w14:paraId="7C216C67" w14:textId="77777777" w:rsidR="00ED0776" w:rsidRPr="00E94DB7" w:rsidRDefault="00ED0776">
      <w:pPr>
        <w:pStyle w:val="Textkrper"/>
        <w:rPr>
          <w:sz w:val="26"/>
          <w:lang w:val="en-US"/>
        </w:rPr>
      </w:pPr>
    </w:p>
    <w:p w14:paraId="2948B690" w14:textId="77777777" w:rsidR="00ED0776" w:rsidRPr="00E94DB7" w:rsidRDefault="00ED0776">
      <w:pPr>
        <w:pStyle w:val="Textkrper"/>
        <w:rPr>
          <w:sz w:val="26"/>
          <w:lang w:val="en-US"/>
        </w:rPr>
      </w:pPr>
    </w:p>
    <w:p w14:paraId="659071A0" w14:textId="77777777" w:rsidR="00ED0776" w:rsidRPr="00E94DB7" w:rsidRDefault="00ED0776">
      <w:pPr>
        <w:pStyle w:val="Textkrper"/>
        <w:rPr>
          <w:sz w:val="26"/>
          <w:lang w:val="en-US"/>
        </w:rPr>
      </w:pPr>
    </w:p>
    <w:p w14:paraId="7163F39E" w14:textId="77777777" w:rsidR="00ED0776" w:rsidRPr="00E94DB7" w:rsidRDefault="00ED0776">
      <w:pPr>
        <w:pStyle w:val="Textkrper"/>
        <w:rPr>
          <w:sz w:val="26"/>
          <w:lang w:val="en-US"/>
        </w:rPr>
      </w:pPr>
    </w:p>
    <w:p w14:paraId="2285F534" w14:textId="77777777" w:rsidR="00ED0776" w:rsidRPr="00E94DB7" w:rsidRDefault="00ED0776">
      <w:pPr>
        <w:pStyle w:val="Textkrper"/>
        <w:rPr>
          <w:sz w:val="26"/>
          <w:lang w:val="en-US"/>
        </w:rPr>
      </w:pPr>
    </w:p>
    <w:p w14:paraId="081C88A9" w14:textId="77777777" w:rsidR="00ED0776" w:rsidRPr="00E94DB7" w:rsidRDefault="00ED0776">
      <w:pPr>
        <w:pStyle w:val="Textkrper"/>
        <w:spacing w:before="5"/>
        <w:rPr>
          <w:sz w:val="23"/>
          <w:lang w:val="en-US"/>
        </w:rPr>
      </w:pPr>
    </w:p>
    <w:p w14:paraId="49B37AC9" w14:textId="4E368F7B" w:rsidR="00ED0776" w:rsidRPr="00E94DB7" w:rsidRDefault="00ED0776">
      <w:pPr>
        <w:ind w:right="38"/>
        <w:jc w:val="right"/>
        <w:rPr>
          <w:sz w:val="24"/>
          <w:lang w:val="en-US"/>
        </w:rPr>
      </w:pPr>
    </w:p>
    <w:p w14:paraId="057A3E20" w14:textId="77777777" w:rsidR="00ED0776" w:rsidRPr="00E94DB7" w:rsidRDefault="00E94DB7">
      <w:pPr>
        <w:spacing w:before="127"/>
        <w:ind w:right="151"/>
        <w:jc w:val="right"/>
        <w:rPr>
          <w:sz w:val="24"/>
          <w:lang w:val="en-US"/>
        </w:rPr>
      </w:pPr>
      <w:r w:rsidRPr="00E94DB7">
        <w:rPr>
          <w:lang w:val="en-US"/>
        </w:rPr>
        <w:br w:type="column"/>
      </w:r>
      <w:r w:rsidRPr="00E94DB7">
        <w:rPr>
          <w:color w:val="939598"/>
          <w:spacing w:val="-2"/>
          <w:sz w:val="24"/>
          <w:lang w:val="en-US"/>
        </w:rPr>
        <w:t>Restaurant</w:t>
      </w:r>
    </w:p>
    <w:p w14:paraId="3DAE0194" w14:textId="77777777" w:rsidR="00ED0776" w:rsidRPr="00E94DB7" w:rsidRDefault="0000649E">
      <w:pPr>
        <w:spacing w:before="1"/>
        <w:ind w:right="151"/>
        <w:jc w:val="right"/>
        <w:rPr>
          <w:sz w:val="24"/>
          <w:lang w:val="en-US"/>
        </w:rPr>
      </w:pPr>
      <w:r>
        <w:rPr>
          <w:color w:val="231F20"/>
          <w:sz w:val="24"/>
          <w:lang w:val="en-US"/>
        </w:rPr>
        <w:br/>
      </w:r>
      <w:r w:rsidR="00E94DB7" w:rsidRPr="00E94DB7">
        <w:rPr>
          <w:color w:val="231F20"/>
          <w:sz w:val="24"/>
          <w:lang w:val="en-US"/>
        </w:rPr>
        <w:t>50.00</w:t>
      </w:r>
    </w:p>
    <w:p w14:paraId="577F6E32" w14:textId="77777777" w:rsidR="00ED0776" w:rsidRPr="00E94DB7" w:rsidRDefault="00ED0776">
      <w:pPr>
        <w:pStyle w:val="Textkrper"/>
        <w:rPr>
          <w:sz w:val="26"/>
          <w:lang w:val="en-US"/>
        </w:rPr>
      </w:pPr>
    </w:p>
    <w:p w14:paraId="4EB34F6D" w14:textId="77777777" w:rsidR="00ED0776" w:rsidRPr="00E94DB7" w:rsidRDefault="00ED0776">
      <w:pPr>
        <w:pStyle w:val="Textkrper"/>
        <w:rPr>
          <w:sz w:val="26"/>
          <w:lang w:val="en-US"/>
        </w:rPr>
      </w:pPr>
    </w:p>
    <w:p w14:paraId="4FFAEB94" w14:textId="77777777" w:rsidR="00ED0776" w:rsidRPr="00E94DB7" w:rsidRDefault="00ED0776">
      <w:pPr>
        <w:pStyle w:val="Textkrper"/>
        <w:rPr>
          <w:sz w:val="26"/>
          <w:lang w:val="en-US"/>
        </w:rPr>
      </w:pPr>
    </w:p>
    <w:p w14:paraId="682C6494" w14:textId="77777777" w:rsidR="00ED0776" w:rsidRPr="00E94DB7" w:rsidRDefault="00ED0776">
      <w:pPr>
        <w:pStyle w:val="Textkrper"/>
        <w:rPr>
          <w:sz w:val="26"/>
          <w:lang w:val="en-US"/>
        </w:rPr>
      </w:pPr>
    </w:p>
    <w:p w14:paraId="0A1B7D7A" w14:textId="77777777" w:rsidR="00ED0776" w:rsidRPr="00E94DB7" w:rsidRDefault="00ED0776">
      <w:pPr>
        <w:pStyle w:val="Textkrper"/>
        <w:rPr>
          <w:sz w:val="26"/>
          <w:lang w:val="en-US"/>
        </w:rPr>
      </w:pPr>
    </w:p>
    <w:p w14:paraId="5BA96086" w14:textId="77777777" w:rsidR="00ED0776" w:rsidRPr="00E94DB7" w:rsidRDefault="00ED0776">
      <w:pPr>
        <w:pStyle w:val="Textkrper"/>
        <w:rPr>
          <w:sz w:val="26"/>
          <w:lang w:val="en-US"/>
        </w:rPr>
      </w:pPr>
    </w:p>
    <w:p w14:paraId="0BE8DF28" w14:textId="77777777" w:rsidR="00ED0776" w:rsidRPr="00E94DB7" w:rsidRDefault="00ED0776">
      <w:pPr>
        <w:pStyle w:val="Textkrper"/>
        <w:rPr>
          <w:sz w:val="26"/>
          <w:lang w:val="en-US"/>
        </w:rPr>
      </w:pPr>
    </w:p>
    <w:p w14:paraId="7FC5B946" w14:textId="77777777" w:rsidR="00ED0776" w:rsidRPr="00E94DB7" w:rsidRDefault="00ED0776">
      <w:pPr>
        <w:pStyle w:val="Textkrper"/>
        <w:rPr>
          <w:sz w:val="26"/>
          <w:lang w:val="en-US"/>
        </w:rPr>
      </w:pPr>
    </w:p>
    <w:p w14:paraId="5F61B806" w14:textId="77777777" w:rsidR="00ED0776" w:rsidRPr="00E94DB7" w:rsidRDefault="00ED0776">
      <w:pPr>
        <w:pStyle w:val="Textkrper"/>
        <w:spacing w:before="4"/>
        <w:rPr>
          <w:sz w:val="25"/>
          <w:lang w:val="en-US"/>
        </w:rPr>
      </w:pPr>
    </w:p>
    <w:p w14:paraId="42DDB949" w14:textId="77777777" w:rsidR="00ED0776" w:rsidRPr="00E94DB7" w:rsidRDefault="00E94DB7">
      <w:pPr>
        <w:ind w:right="151"/>
        <w:jc w:val="right"/>
        <w:rPr>
          <w:sz w:val="24"/>
          <w:lang w:val="en-US"/>
        </w:rPr>
      </w:pPr>
      <w:r w:rsidRPr="00E94DB7">
        <w:rPr>
          <w:color w:val="231F20"/>
          <w:spacing w:val="-1"/>
          <w:sz w:val="24"/>
          <w:lang w:val="en-US"/>
        </w:rPr>
        <w:t>54.00</w:t>
      </w:r>
    </w:p>
    <w:p w14:paraId="4F1A1011" w14:textId="77777777" w:rsidR="00ED0776" w:rsidRPr="00E94DB7" w:rsidRDefault="00ED0776">
      <w:pPr>
        <w:pStyle w:val="Textkrper"/>
        <w:rPr>
          <w:sz w:val="26"/>
          <w:lang w:val="en-US"/>
        </w:rPr>
      </w:pPr>
    </w:p>
    <w:p w14:paraId="35E74141" w14:textId="77777777" w:rsidR="00ED0776" w:rsidRPr="00E94DB7" w:rsidRDefault="00ED0776">
      <w:pPr>
        <w:pStyle w:val="Textkrper"/>
        <w:rPr>
          <w:sz w:val="26"/>
          <w:lang w:val="en-US"/>
        </w:rPr>
      </w:pPr>
    </w:p>
    <w:p w14:paraId="03BF35BB" w14:textId="77777777" w:rsidR="00ED0776" w:rsidRPr="00E94DB7" w:rsidRDefault="00ED0776">
      <w:pPr>
        <w:pStyle w:val="Textkrper"/>
        <w:rPr>
          <w:sz w:val="26"/>
          <w:lang w:val="en-US"/>
        </w:rPr>
      </w:pPr>
    </w:p>
    <w:p w14:paraId="597CF59D" w14:textId="77777777" w:rsidR="00ED0776" w:rsidRPr="00E94DB7" w:rsidRDefault="00ED0776">
      <w:pPr>
        <w:pStyle w:val="Textkrper"/>
        <w:rPr>
          <w:sz w:val="26"/>
          <w:lang w:val="en-US"/>
        </w:rPr>
      </w:pPr>
    </w:p>
    <w:p w14:paraId="29E76818" w14:textId="77777777" w:rsidR="00ED0776" w:rsidRDefault="00ED0776">
      <w:pPr>
        <w:pStyle w:val="Textkrper"/>
        <w:rPr>
          <w:sz w:val="26"/>
          <w:lang w:val="en-US"/>
        </w:rPr>
      </w:pPr>
    </w:p>
    <w:p w14:paraId="2D913550" w14:textId="77777777" w:rsidR="00E32E32" w:rsidRDefault="00E32E32">
      <w:pPr>
        <w:pStyle w:val="Textkrper"/>
        <w:rPr>
          <w:sz w:val="26"/>
          <w:lang w:val="en-US"/>
        </w:rPr>
      </w:pPr>
    </w:p>
    <w:p w14:paraId="36B71AAD" w14:textId="77777777" w:rsidR="00E32E32" w:rsidRPr="00E94DB7" w:rsidRDefault="00E32E32">
      <w:pPr>
        <w:pStyle w:val="Textkrper"/>
        <w:rPr>
          <w:sz w:val="26"/>
          <w:lang w:val="en-US"/>
        </w:rPr>
      </w:pPr>
    </w:p>
    <w:p w14:paraId="298725CE" w14:textId="324EE05C" w:rsidR="00ED0776" w:rsidRPr="00E94DB7" w:rsidRDefault="00ED0776">
      <w:pPr>
        <w:ind w:right="151"/>
        <w:jc w:val="right"/>
        <w:rPr>
          <w:sz w:val="24"/>
          <w:lang w:val="en-US"/>
        </w:rPr>
      </w:pPr>
    </w:p>
    <w:p w14:paraId="40C22A33" w14:textId="77777777" w:rsidR="00ED0776" w:rsidRPr="00E94DB7" w:rsidRDefault="00ED0776">
      <w:pPr>
        <w:pStyle w:val="Textkrper"/>
        <w:rPr>
          <w:sz w:val="26"/>
          <w:lang w:val="en-US"/>
        </w:rPr>
      </w:pPr>
    </w:p>
    <w:p w14:paraId="73D9C29D" w14:textId="77777777" w:rsidR="00ED0776" w:rsidRPr="00E94DB7" w:rsidRDefault="00ED0776">
      <w:pPr>
        <w:pStyle w:val="Textkrper"/>
        <w:rPr>
          <w:sz w:val="26"/>
          <w:lang w:val="en-US"/>
        </w:rPr>
      </w:pPr>
    </w:p>
    <w:p w14:paraId="040BE3F2" w14:textId="77777777" w:rsidR="00ED0776" w:rsidRPr="00E94DB7" w:rsidRDefault="00ED0776">
      <w:pPr>
        <w:pStyle w:val="Textkrper"/>
        <w:rPr>
          <w:sz w:val="26"/>
          <w:lang w:val="en-US"/>
        </w:rPr>
      </w:pPr>
    </w:p>
    <w:p w14:paraId="57346566" w14:textId="77777777" w:rsidR="00ED0776" w:rsidRPr="00E94DB7" w:rsidRDefault="00ED0776">
      <w:pPr>
        <w:pStyle w:val="Textkrper"/>
        <w:rPr>
          <w:sz w:val="26"/>
          <w:lang w:val="en-US"/>
        </w:rPr>
      </w:pPr>
    </w:p>
    <w:p w14:paraId="1022D386" w14:textId="77777777" w:rsidR="00ED0776" w:rsidRPr="00E94DB7" w:rsidRDefault="00ED0776">
      <w:pPr>
        <w:pStyle w:val="Textkrper"/>
        <w:rPr>
          <w:sz w:val="26"/>
          <w:lang w:val="en-US"/>
        </w:rPr>
      </w:pPr>
    </w:p>
    <w:p w14:paraId="23196A83" w14:textId="77777777" w:rsidR="00ED0776" w:rsidRPr="00E94DB7" w:rsidRDefault="00ED0776">
      <w:pPr>
        <w:pStyle w:val="Textkrper"/>
        <w:rPr>
          <w:sz w:val="26"/>
          <w:lang w:val="en-US"/>
        </w:rPr>
      </w:pPr>
    </w:p>
    <w:p w14:paraId="2117EB39" w14:textId="77777777" w:rsidR="00ED0776" w:rsidRPr="00E94DB7" w:rsidRDefault="00ED0776">
      <w:pPr>
        <w:pStyle w:val="Textkrper"/>
        <w:spacing w:before="4"/>
        <w:rPr>
          <w:sz w:val="29"/>
          <w:lang w:val="en-US"/>
        </w:rPr>
      </w:pPr>
    </w:p>
    <w:p w14:paraId="2DA7B60F" w14:textId="01EEFF6E" w:rsidR="00ED0776" w:rsidRPr="00E94DB7" w:rsidRDefault="00477C11">
      <w:pPr>
        <w:ind w:right="151"/>
        <w:jc w:val="right"/>
        <w:rPr>
          <w:sz w:val="24"/>
          <w:lang w:val="en-US"/>
        </w:rPr>
      </w:pPr>
      <w:r>
        <w:rPr>
          <w:color w:val="231F20"/>
          <w:spacing w:val="-1"/>
          <w:sz w:val="24"/>
          <w:lang w:val="en-US"/>
        </w:rPr>
        <w:t>7</w:t>
      </w:r>
      <w:r w:rsidR="00E43EEF">
        <w:rPr>
          <w:color w:val="231F20"/>
          <w:spacing w:val="-1"/>
          <w:sz w:val="24"/>
          <w:lang w:val="en-US"/>
        </w:rPr>
        <w:t>6</w:t>
      </w:r>
      <w:r w:rsidR="00E94DB7" w:rsidRPr="00E94DB7">
        <w:rPr>
          <w:color w:val="231F20"/>
          <w:spacing w:val="-1"/>
          <w:sz w:val="24"/>
          <w:lang w:val="en-US"/>
        </w:rPr>
        <w:t>.00</w:t>
      </w:r>
    </w:p>
    <w:p w14:paraId="16003AD0" w14:textId="77777777" w:rsidR="00ED0776" w:rsidRPr="00E94DB7" w:rsidRDefault="00ED0776">
      <w:pPr>
        <w:pStyle w:val="Textkrper"/>
        <w:rPr>
          <w:sz w:val="26"/>
          <w:lang w:val="en-US"/>
        </w:rPr>
      </w:pPr>
    </w:p>
    <w:p w14:paraId="21DCFD7A" w14:textId="77777777" w:rsidR="00ED0776" w:rsidRPr="00E94DB7" w:rsidRDefault="00ED0776">
      <w:pPr>
        <w:pStyle w:val="Textkrper"/>
        <w:rPr>
          <w:sz w:val="26"/>
          <w:lang w:val="en-US"/>
        </w:rPr>
      </w:pPr>
    </w:p>
    <w:p w14:paraId="35F508D6" w14:textId="77777777" w:rsidR="00ED0776" w:rsidRPr="00E94DB7" w:rsidRDefault="00ED0776">
      <w:pPr>
        <w:pStyle w:val="Textkrper"/>
        <w:rPr>
          <w:sz w:val="26"/>
          <w:lang w:val="en-US"/>
        </w:rPr>
      </w:pPr>
    </w:p>
    <w:p w14:paraId="1460D994" w14:textId="77777777" w:rsidR="00ED0776" w:rsidRPr="00E94DB7" w:rsidRDefault="00ED0776">
      <w:pPr>
        <w:pStyle w:val="Textkrper"/>
        <w:rPr>
          <w:sz w:val="26"/>
          <w:lang w:val="en-US"/>
        </w:rPr>
      </w:pPr>
    </w:p>
    <w:p w14:paraId="6287C274" w14:textId="77777777" w:rsidR="00ED0776" w:rsidRPr="00E94DB7" w:rsidRDefault="00ED0776">
      <w:pPr>
        <w:pStyle w:val="Textkrper"/>
        <w:rPr>
          <w:sz w:val="26"/>
          <w:lang w:val="en-US"/>
        </w:rPr>
      </w:pPr>
    </w:p>
    <w:p w14:paraId="1A9C2A77" w14:textId="3650B77F" w:rsidR="00ED0776" w:rsidRPr="00E94DB7" w:rsidRDefault="00ED0776" w:rsidP="00E43EEF">
      <w:pPr>
        <w:ind w:right="151"/>
        <w:rPr>
          <w:sz w:val="24"/>
          <w:lang w:val="en-US"/>
        </w:rPr>
      </w:pPr>
    </w:p>
    <w:p w14:paraId="7415CE4D" w14:textId="77777777" w:rsidR="00ED0776" w:rsidRPr="00E94DB7" w:rsidRDefault="00ED0776">
      <w:pPr>
        <w:jc w:val="right"/>
        <w:rPr>
          <w:sz w:val="24"/>
          <w:lang w:val="en-US"/>
        </w:rPr>
        <w:sectPr w:rsidR="00ED0776" w:rsidRPr="00E94DB7">
          <w:type w:val="continuous"/>
          <w:pgSz w:w="11910" w:h="16840"/>
          <w:pgMar w:top="1120" w:right="980" w:bottom="280" w:left="980" w:header="720" w:footer="720" w:gutter="0"/>
          <w:cols w:num="3" w:space="720" w:equalWidth="0">
            <w:col w:w="6958" w:space="417"/>
            <w:col w:w="1040" w:space="94"/>
            <w:col w:w="1441"/>
          </w:cols>
        </w:sectPr>
      </w:pPr>
    </w:p>
    <w:p w14:paraId="03984D39" w14:textId="77777777" w:rsidR="00ED0776" w:rsidRPr="00E94DB7" w:rsidRDefault="00ED0776">
      <w:pPr>
        <w:pStyle w:val="Textkrper"/>
        <w:rPr>
          <w:lang w:val="en-US"/>
        </w:rPr>
      </w:pPr>
    </w:p>
    <w:p w14:paraId="04D730E5" w14:textId="77777777" w:rsidR="00ED0776" w:rsidRPr="00E94DB7" w:rsidRDefault="00ED0776">
      <w:pPr>
        <w:pStyle w:val="Textkrper"/>
        <w:spacing w:before="4"/>
        <w:rPr>
          <w:sz w:val="27"/>
          <w:lang w:val="en-US"/>
        </w:rPr>
      </w:pPr>
    </w:p>
    <w:p w14:paraId="4E7B629C" w14:textId="77777777" w:rsidR="00ED0776" w:rsidRPr="00E94DB7" w:rsidRDefault="00ED0776">
      <w:pPr>
        <w:rPr>
          <w:sz w:val="27"/>
          <w:lang w:val="en-US"/>
        </w:rPr>
        <w:sectPr w:rsidR="00ED0776" w:rsidRPr="00E94DB7">
          <w:headerReference w:type="default" r:id="rId52"/>
          <w:footerReference w:type="default" r:id="rId53"/>
          <w:pgSz w:w="11910" w:h="16840"/>
          <w:pgMar w:top="1440" w:right="980" w:bottom="280" w:left="980" w:header="1095" w:footer="0" w:gutter="0"/>
          <w:cols w:space="720"/>
        </w:sectPr>
      </w:pPr>
    </w:p>
    <w:p w14:paraId="6E82D4F5" w14:textId="77777777" w:rsidR="00ED0776" w:rsidRPr="0000649E" w:rsidRDefault="00E94DB7">
      <w:pPr>
        <w:spacing w:before="103"/>
        <w:ind w:left="153"/>
        <w:rPr>
          <w:rFonts w:ascii="Eagle-Book"/>
          <w:b/>
          <w:bCs/>
          <w:sz w:val="24"/>
          <w:lang w:val="en-US"/>
        </w:rPr>
      </w:pPr>
      <w:r w:rsidRPr="0000649E">
        <w:rPr>
          <w:rFonts w:ascii="Eagle-Book"/>
          <w:b/>
          <w:bCs/>
          <w:color w:val="231F20"/>
          <w:sz w:val="24"/>
          <w:lang w:val="en-US"/>
        </w:rPr>
        <w:t>Merlot</w:t>
      </w:r>
    </w:p>
    <w:p w14:paraId="71CFB9F6" w14:textId="77777777" w:rsidR="00ED0776" w:rsidRPr="00D8252F" w:rsidRDefault="00ED0776">
      <w:pPr>
        <w:pStyle w:val="Textkrper"/>
        <w:spacing w:before="6"/>
        <w:rPr>
          <w:sz w:val="27"/>
          <w:lang w:val="fr-CH"/>
        </w:rPr>
      </w:pPr>
    </w:p>
    <w:p w14:paraId="491E16B1" w14:textId="246078C7" w:rsidR="00ED0776" w:rsidRPr="00E94DB7" w:rsidRDefault="00E94DB7">
      <w:pPr>
        <w:pStyle w:val="berschrift1"/>
        <w:spacing w:before="1"/>
        <w:ind w:left="153"/>
        <w:jc w:val="left"/>
        <w:rPr>
          <w:lang w:val="en-US"/>
        </w:rPr>
      </w:pPr>
      <w:r w:rsidRPr="00E94DB7">
        <w:rPr>
          <w:color w:val="231F20"/>
          <w:lang w:val="en-US"/>
        </w:rPr>
        <w:t>OM</w:t>
      </w:r>
      <w:r w:rsidR="00E97317">
        <w:rPr>
          <w:color w:val="231F20"/>
          <w:lang w:val="en-US"/>
        </w:rPr>
        <w:t xml:space="preserve"> 500, Oliver Moragues, Mallorca 2017</w:t>
      </w:r>
    </w:p>
    <w:p w14:paraId="225955C0" w14:textId="77777777" w:rsidR="00ED0776" w:rsidRPr="00E94DB7" w:rsidRDefault="00E94DB7">
      <w:pPr>
        <w:pStyle w:val="Textkrper"/>
        <w:spacing w:before="32" w:line="288" w:lineRule="auto"/>
        <w:ind w:left="153" w:right="1637"/>
        <w:rPr>
          <w:lang w:val="en-US"/>
        </w:rPr>
      </w:pPr>
      <w:r w:rsidRPr="00E94DB7">
        <w:rPr>
          <w:color w:val="231F20"/>
          <w:lang w:val="en-US"/>
        </w:rPr>
        <w:t>Cabernet Sauvignon, Syrah, Merlot, Manto negro, Callet Oliver Moragues, Mallorca</w:t>
      </w:r>
    </w:p>
    <w:p w14:paraId="583B6B3C" w14:textId="77777777" w:rsidR="00ED0776" w:rsidRDefault="00E94DB7">
      <w:pPr>
        <w:pStyle w:val="Textkrper"/>
        <w:spacing w:before="144" w:line="288" w:lineRule="auto"/>
        <w:ind w:left="153" w:right="251"/>
      </w:pPr>
      <w:r>
        <w:rPr>
          <w:color w:val="231F20"/>
          <w:spacing w:val="-3"/>
        </w:rPr>
        <w:t xml:space="preserve">Bio-Anbau, </w:t>
      </w:r>
      <w:r>
        <w:rPr>
          <w:color w:val="231F20"/>
        </w:rPr>
        <w:t>12 Monate in französischen und amerikanischen Barrique. Schönes</w:t>
      </w:r>
      <w:r>
        <w:rPr>
          <w:color w:val="231F20"/>
          <w:spacing w:val="-15"/>
        </w:rPr>
        <w:t xml:space="preserve"> </w:t>
      </w:r>
      <w:r>
        <w:rPr>
          <w:color w:val="231F20"/>
        </w:rPr>
        <w:t>dunkles</w:t>
      </w:r>
      <w:r>
        <w:rPr>
          <w:color w:val="231F20"/>
          <w:spacing w:val="-14"/>
        </w:rPr>
        <w:t xml:space="preserve"> </w:t>
      </w:r>
      <w:r>
        <w:rPr>
          <w:color w:val="231F20"/>
        </w:rPr>
        <w:t>Rubinrot.</w:t>
      </w:r>
      <w:r>
        <w:rPr>
          <w:color w:val="231F20"/>
          <w:spacing w:val="-15"/>
        </w:rPr>
        <w:t xml:space="preserve"> </w:t>
      </w:r>
      <w:r>
        <w:rPr>
          <w:color w:val="231F20"/>
        </w:rPr>
        <w:t>Duft</w:t>
      </w:r>
      <w:r>
        <w:rPr>
          <w:color w:val="231F20"/>
          <w:spacing w:val="-14"/>
        </w:rPr>
        <w:t xml:space="preserve"> </w:t>
      </w:r>
      <w:r>
        <w:rPr>
          <w:color w:val="231F20"/>
          <w:spacing w:val="-3"/>
        </w:rPr>
        <w:t>von</w:t>
      </w:r>
      <w:r>
        <w:rPr>
          <w:color w:val="231F20"/>
          <w:spacing w:val="-15"/>
        </w:rPr>
        <w:t xml:space="preserve"> </w:t>
      </w:r>
      <w:r>
        <w:rPr>
          <w:color w:val="231F20"/>
        </w:rPr>
        <w:t>roten</w:t>
      </w:r>
      <w:r>
        <w:rPr>
          <w:color w:val="231F20"/>
          <w:spacing w:val="-14"/>
        </w:rPr>
        <w:t xml:space="preserve"> </w:t>
      </w:r>
      <w:r>
        <w:rPr>
          <w:color w:val="231F20"/>
        </w:rPr>
        <w:t>Kirschen</w:t>
      </w:r>
      <w:r>
        <w:rPr>
          <w:color w:val="231F20"/>
          <w:spacing w:val="-14"/>
        </w:rPr>
        <w:t xml:space="preserve"> </w:t>
      </w:r>
      <w:r>
        <w:rPr>
          <w:color w:val="231F20"/>
        </w:rPr>
        <w:t>und</w:t>
      </w:r>
      <w:r>
        <w:rPr>
          <w:color w:val="231F20"/>
          <w:spacing w:val="-15"/>
        </w:rPr>
        <w:t xml:space="preserve"> </w:t>
      </w:r>
      <w:r>
        <w:rPr>
          <w:color w:val="231F20"/>
        </w:rPr>
        <w:t>Blüten.</w:t>
      </w:r>
      <w:r>
        <w:rPr>
          <w:color w:val="231F20"/>
          <w:spacing w:val="-14"/>
        </w:rPr>
        <w:t xml:space="preserve"> </w:t>
      </w:r>
      <w:r>
        <w:rPr>
          <w:color w:val="231F20"/>
        </w:rPr>
        <w:t>Cremige</w:t>
      </w:r>
      <w:r>
        <w:rPr>
          <w:color w:val="231F20"/>
          <w:spacing w:val="-15"/>
        </w:rPr>
        <w:t xml:space="preserve"> </w:t>
      </w:r>
      <w:r>
        <w:rPr>
          <w:color w:val="231F20"/>
        </w:rPr>
        <w:t>Fülle</w:t>
      </w:r>
      <w:r>
        <w:rPr>
          <w:color w:val="231F20"/>
          <w:spacing w:val="-14"/>
        </w:rPr>
        <w:t xml:space="preserve"> </w:t>
      </w:r>
      <w:r>
        <w:rPr>
          <w:color w:val="231F20"/>
        </w:rPr>
        <w:t>– ein</w:t>
      </w:r>
      <w:r>
        <w:rPr>
          <w:color w:val="231F20"/>
          <w:spacing w:val="-16"/>
        </w:rPr>
        <w:t xml:space="preserve"> </w:t>
      </w:r>
      <w:r>
        <w:rPr>
          <w:color w:val="231F20"/>
        </w:rPr>
        <w:t>Schmeichler</w:t>
      </w:r>
      <w:r>
        <w:rPr>
          <w:color w:val="231F20"/>
          <w:spacing w:val="-15"/>
        </w:rPr>
        <w:t xml:space="preserve"> </w:t>
      </w:r>
      <w:r>
        <w:rPr>
          <w:color w:val="231F20"/>
        </w:rPr>
        <w:t>mit</w:t>
      </w:r>
      <w:r>
        <w:rPr>
          <w:color w:val="231F20"/>
          <w:spacing w:val="-15"/>
        </w:rPr>
        <w:t xml:space="preserve"> </w:t>
      </w:r>
      <w:r>
        <w:rPr>
          <w:color w:val="231F20"/>
        </w:rPr>
        <w:t>schönem</w:t>
      </w:r>
      <w:r>
        <w:rPr>
          <w:color w:val="231F20"/>
          <w:spacing w:val="-15"/>
        </w:rPr>
        <w:t xml:space="preserve"> </w:t>
      </w:r>
      <w:r>
        <w:rPr>
          <w:color w:val="231F20"/>
        </w:rPr>
        <w:t>Abgang</w:t>
      </w:r>
      <w:r>
        <w:rPr>
          <w:color w:val="231F20"/>
          <w:spacing w:val="-15"/>
        </w:rPr>
        <w:t xml:space="preserve"> </w:t>
      </w:r>
      <w:r>
        <w:rPr>
          <w:color w:val="231F20"/>
        </w:rPr>
        <w:t>trotz</w:t>
      </w:r>
      <w:r>
        <w:rPr>
          <w:color w:val="231F20"/>
          <w:spacing w:val="-15"/>
        </w:rPr>
        <w:t xml:space="preserve"> </w:t>
      </w:r>
      <w:r>
        <w:rPr>
          <w:color w:val="231F20"/>
        </w:rPr>
        <w:t>Jugend.</w:t>
      </w:r>
      <w:r>
        <w:rPr>
          <w:color w:val="231F20"/>
          <w:spacing w:val="-15"/>
        </w:rPr>
        <w:t xml:space="preserve"> </w:t>
      </w:r>
      <w:r>
        <w:rPr>
          <w:color w:val="231F20"/>
          <w:spacing w:val="-7"/>
        </w:rPr>
        <w:t>Top</w:t>
      </w:r>
      <w:r>
        <w:rPr>
          <w:color w:val="231F20"/>
          <w:spacing w:val="-15"/>
        </w:rPr>
        <w:t xml:space="preserve"> </w:t>
      </w:r>
      <w:r>
        <w:rPr>
          <w:color w:val="231F20"/>
        </w:rPr>
        <w:t>Cuvée</w:t>
      </w:r>
      <w:r>
        <w:rPr>
          <w:color w:val="231F20"/>
          <w:spacing w:val="-16"/>
        </w:rPr>
        <w:t xml:space="preserve"> </w:t>
      </w:r>
      <w:r>
        <w:rPr>
          <w:color w:val="231F20"/>
          <w:spacing w:val="-3"/>
        </w:rPr>
        <w:t>vom</w:t>
      </w:r>
      <w:r>
        <w:rPr>
          <w:color w:val="231F20"/>
          <w:spacing w:val="-15"/>
        </w:rPr>
        <w:t xml:space="preserve"> </w:t>
      </w:r>
      <w:r>
        <w:rPr>
          <w:color w:val="231F20"/>
        </w:rPr>
        <w:t>mehrfach ausgezeichnetem Winzer Oliver</w:t>
      </w:r>
      <w:r>
        <w:rPr>
          <w:color w:val="231F20"/>
          <w:spacing w:val="-10"/>
        </w:rPr>
        <w:t xml:space="preserve"> </w:t>
      </w:r>
      <w:r>
        <w:rPr>
          <w:color w:val="231F20"/>
        </w:rPr>
        <w:t>Moragues.</w:t>
      </w:r>
    </w:p>
    <w:p w14:paraId="7A8DB762" w14:textId="77777777" w:rsidR="00ED0776" w:rsidRDefault="00ED0776">
      <w:pPr>
        <w:pStyle w:val="Textkrper"/>
        <w:spacing w:before="9"/>
        <w:rPr>
          <w:sz w:val="22"/>
        </w:rPr>
      </w:pPr>
    </w:p>
    <w:p w14:paraId="29C11B98" w14:textId="77777777" w:rsidR="00ED0776" w:rsidRDefault="00E94DB7">
      <w:pPr>
        <w:pStyle w:val="berschrift1"/>
        <w:ind w:left="153"/>
        <w:jc w:val="left"/>
      </w:pPr>
      <w:r>
        <w:rPr>
          <w:color w:val="231F20"/>
        </w:rPr>
        <w:t>*</w:t>
      </w:r>
      <w:r>
        <w:rPr>
          <w:rFonts w:ascii="Avenir-Light" w:hAnsi="Avenir-Light"/>
          <w:color w:val="231F20"/>
        </w:rPr>
        <w:t>«</w:t>
      </w:r>
      <w:r>
        <w:rPr>
          <w:color w:val="231F20"/>
        </w:rPr>
        <w:t>Amistar</w:t>
      </w:r>
      <w:r>
        <w:rPr>
          <w:rFonts w:ascii="Avenir-Light" w:hAnsi="Avenir-Light"/>
          <w:color w:val="231F20"/>
        </w:rPr>
        <w:t xml:space="preserve">» </w:t>
      </w:r>
      <w:r>
        <w:rPr>
          <w:color w:val="231F20"/>
        </w:rPr>
        <w:t>Cuvée</w:t>
      </w:r>
    </w:p>
    <w:p w14:paraId="704C6CC2" w14:textId="77777777" w:rsidR="00ED0776" w:rsidRDefault="00E94DB7">
      <w:pPr>
        <w:pStyle w:val="Textkrper"/>
        <w:spacing w:before="3" w:line="288" w:lineRule="auto"/>
        <w:ind w:left="153" w:right="1637"/>
      </w:pPr>
      <w:r>
        <w:rPr>
          <w:color w:val="231F20"/>
        </w:rPr>
        <w:t>35% Cabernet, 30% Lagrein, 30% Merlot, 5% Petit Verdot Peter Sölva und Söhne, Kaltern, Südtirol</w:t>
      </w:r>
    </w:p>
    <w:p w14:paraId="3EF546D0" w14:textId="77777777" w:rsidR="00ED0776" w:rsidRDefault="00E94DB7">
      <w:pPr>
        <w:pStyle w:val="Textkrper"/>
        <w:spacing w:before="144" w:line="288" w:lineRule="auto"/>
        <w:ind w:left="153" w:right="29"/>
      </w:pPr>
      <w:r>
        <w:rPr>
          <w:color w:val="231F20"/>
        </w:rPr>
        <w:t>Für</w:t>
      </w:r>
      <w:r>
        <w:rPr>
          <w:color w:val="231F20"/>
          <w:spacing w:val="-7"/>
        </w:rPr>
        <w:t xml:space="preserve"> </w:t>
      </w:r>
      <w:r>
        <w:rPr>
          <w:color w:val="231F20"/>
        </w:rPr>
        <w:t>den</w:t>
      </w:r>
      <w:r>
        <w:rPr>
          <w:color w:val="231F20"/>
          <w:spacing w:val="-6"/>
        </w:rPr>
        <w:t xml:space="preserve"> </w:t>
      </w:r>
      <w:r>
        <w:rPr>
          <w:color w:val="231F20"/>
        </w:rPr>
        <w:t>Amistar</w:t>
      </w:r>
      <w:r>
        <w:rPr>
          <w:color w:val="231F20"/>
          <w:spacing w:val="-6"/>
        </w:rPr>
        <w:t xml:space="preserve"> </w:t>
      </w:r>
      <w:r>
        <w:rPr>
          <w:color w:val="231F20"/>
        </w:rPr>
        <w:t>werden</w:t>
      </w:r>
      <w:r>
        <w:rPr>
          <w:color w:val="231F20"/>
          <w:spacing w:val="-6"/>
        </w:rPr>
        <w:t xml:space="preserve"> </w:t>
      </w:r>
      <w:r>
        <w:rPr>
          <w:color w:val="231F20"/>
        </w:rPr>
        <w:t>nur</w:t>
      </w:r>
      <w:r>
        <w:rPr>
          <w:color w:val="231F20"/>
          <w:spacing w:val="-6"/>
        </w:rPr>
        <w:t xml:space="preserve"> </w:t>
      </w:r>
      <w:r>
        <w:rPr>
          <w:color w:val="231F20"/>
        </w:rPr>
        <w:t>vollreifste</w:t>
      </w:r>
      <w:r>
        <w:rPr>
          <w:color w:val="231F20"/>
          <w:spacing w:val="-6"/>
        </w:rPr>
        <w:t xml:space="preserve"> </w:t>
      </w:r>
      <w:r>
        <w:rPr>
          <w:color w:val="231F20"/>
        </w:rPr>
        <w:t>Trauben</w:t>
      </w:r>
      <w:r>
        <w:rPr>
          <w:color w:val="231F20"/>
          <w:spacing w:val="-6"/>
        </w:rPr>
        <w:t xml:space="preserve"> </w:t>
      </w:r>
      <w:r>
        <w:rPr>
          <w:color w:val="231F20"/>
        </w:rPr>
        <w:t>aus</w:t>
      </w:r>
      <w:r>
        <w:rPr>
          <w:color w:val="231F20"/>
          <w:spacing w:val="-6"/>
        </w:rPr>
        <w:t xml:space="preserve"> </w:t>
      </w:r>
      <w:r>
        <w:rPr>
          <w:color w:val="231F20"/>
        </w:rPr>
        <w:t>selektionierten</w:t>
      </w:r>
      <w:r>
        <w:rPr>
          <w:color w:val="231F20"/>
          <w:spacing w:val="-6"/>
        </w:rPr>
        <w:t xml:space="preserve"> </w:t>
      </w:r>
      <w:r>
        <w:rPr>
          <w:color w:val="231F20"/>
        </w:rPr>
        <w:t>Weinbergen ausgewählt</w:t>
      </w:r>
      <w:r>
        <w:rPr>
          <w:color w:val="231F20"/>
          <w:spacing w:val="-14"/>
        </w:rPr>
        <w:t xml:space="preserve"> </w:t>
      </w:r>
      <w:r>
        <w:rPr>
          <w:color w:val="231F20"/>
        </w:rPr>
        <w:t>und</w:t>
      </w:r>
      <w:r>
        <w:rPr>
          <w:color w:val="231F20"/>
          <w:spacing w:val="-13"/>
        </w:rPr>
        <w:t xml:space="preserve"> </w:t>
      </w:r>
      <w:r>
        <w:rPr>
          <w:color w:val="231F20"/>
        </w:rPr>
        <w:t>zu</w:t>
      </w:r>
      <w:r>
        <w:rPr>
          <w:color w:val="231F20"/>
          <w:spacing w:val="-14"/>
        </w:rPr>
        <w:t xml:space="preserve"> </w:t>
      </w:r>
      <w:r>
        <w:rPr>
          <w:color w:val="231F20"/>
        </w:rPr>
        <w:t>einer</w:t>
      </w:r>
      <w:r>
        <w:rPr>
          <w:color w:val="231F20"/>
          <w:spacing w:val="-13"/>
        </w:rPr>
        <w:t xml:space="preserve"> </w:t>
      </w:r>
      <w:r>
        <w:rPr>
          <w:color w:val="231F20"/>
        </w:rPr>
        <w:t>Cuvée</w:t>
      </w:r>
      <w:r>
        <w:rPr>
          <w:color w:val="231F20"/>
          <w:spacing w:val="-13"/>
        </w:rPr>
        <w:t xml:space="preserve"> </w:t>
      </w:r>
      <w:r>
        <w:rPr>
          <w:color w:val="231F20"/>
        </w:rPr>
        <w:t>vereint.</w:t>
      </w:r>
      <w:r>
        <w:rPr>
          <w:color w:val="231F20"/>
          <w:spacing w:val="-14"/>
        </w:rPr>
        <w:t xml:space="preserve"> </w:t>
      </w:r>
      <w:r>
        <w:rPr>
          <w:color w:val="231F20"/>
        </w:rPr>
        <w:t>Ein</w:t>
      </w:r>
      <w:r>
        <w:rPr>
          <w:color w:val="231F20"/>
          <w:spacing w:val="-13"/>
        </w:rPr>
        <w:t xml:space="preserve"> </w:t>
      </w:r>
      <w:r>
        <w:rPr>
          <w:color w:val="231F20"/>
        </w:rPr>
        <w:t>kleiner</w:t>
      </w:r>
      <w:r>
        <w:rPr>
          <w:color w:val="231F20"/>
          <w:spacing w:val="-14"/>
        </w:rPr>
        <w:t xml:space="preserve"> </w:t>
      </w:r>
      <w:r>
        <w:rPr>
          <w:color w:val="231F20"/>
        </w:rPr>
        <w:t>Anteil</w:t>
      </w:r>
      <w:r>
        <w:rPr>
          <w:color w:val="231F20"/>
          <w:spacing w:val="-13"/>
        </w:rPr>
        <w:t xml:space="preserve"> </w:t>
      </w:r>
      <w:r>
        <w:rPr>
          <w:color w:val="231F20"/>
          <w:spacing w:val="-3"/>
        </w:rPr>
        <w:t>von</w:t>
      </w:r>
      <w:r>
        <w:rPr>
          <w:color w:val="231F20"/>
          <w:spacing w:val="-14"/>
        </w:rPr>
        <w:t xml:space="preserve"> </w:t>
      </w:r>
      <w:r>
        <w:rPr>
          <w:color w:val="231F20"/>
        </w:rPr>
        <w:t>ca.</w:t>
      </w:r>
      <w:r>
        <w:rPr>
          <w:color w:val="231F20"/>
          <w:spacing w:val="-13"/>
        </w:rPr>
        <w:t xml:space="preserve"> </w:t>
      </w:r>
      <w:r>
        <w:rPr>
          <w:color w:val="231F20"/>
        </w:rPr>
        <w:t>10%</w:t>
      </w:r>
      <w:r>
        <w:rPr>
          <w:color w:val="231F20"/>
          <w:spacing w:val="-13"/>
        </w:rPr>
        <w:t xml:space="preserve"> </w:t>
      </w:r>
      <w:r>
        <w:rPr>
          <w:color w:val="231F20"/>
        </w:rPr>
        <w:t>der</w:t>
      </w:r>
      <w:r>
        <w:rPr>
          <w:color w:val="231F20"/>
          <w:spacing w:val="-14"/>
        </w:rPr>
        <w:t xml:space="preserve"> </w:t>
      </w:r>
      <w:r>
        <w:rPr>
          <w:color w:val="231F20"/>
          <w:spacing w:val="-3"/>
        </w:rPr>
        <w:t xml:space="preserve">Trauben </w:t>
      </w:r>
      <w:r>
        <w:rPr>
          <w:color w:val="231F20"/>
        </w:rPr>
        <w:t>wird direkt am Stock getrocknet. Mehr Fülle, Aroma und ein Hauch Süsse zusätzlich. Rund, warm, elegant. Eine ausgewogene und komplexe Cuvée mit ordentlich</w:t>
      </w:r>
      <w:r>
        <w:rPr>
          <w:color w:val="231F20"/>
          <w:spacing w:val="-1"/>
        </w:rPr>
        <w:t xml:space="preserve"> </w:t>
      </w:r>
      <w:r>
        <w:rPr>
          <w:color w:val="231F20"/>
        </w:rPr>
        <w:t>Kraft.</w:t>
      </w:r>
    </w:p>
    <w:p w14:paraId="62AA689C" w14:textId="77777777" w:rsidR="00ED0776" w:rsidRDefault="00ED0776">
      <w:pPr>
        <w:pStyle w:val="Textkrper"/>
        <w:spacing w:before="9"/>
        <w:rPr>
          <w:sz w:val="22"/>
        </w:rPr>
      </w:pPr>
    </w:p>
    <w:p w14:paraId="4FD1D1A7" w14:textId="77777777" w:rsidR="00ED0776" w:rsidRDefault="00ED0776">
      <w:pPr>
        <w:pStyle w:val="Textkrper"/>
        <w:spacing w:before="9"/>
        <w:rPr>
          <w:sz w:val="22"/>
        </w:rPr>
      </w:pPr>
    </w:p>
    <w:p w14:paraId="3029FD51" w14:textId="77777777" w:rsidR="00ED0776" w:rsidRDefault="00ED0776">
      <w:pPr>
        <w:pStyle w:val="Textkrper"/>
        <w:spacing w:before="7"/>
        <w:rPr>
          <w:sz w:val="27"/>
        </w:rPr>
      </w:pPr>
    </w:p>
    <w:p w14:paraId="4C73F88D" w14:textId="6EFEB286" w:rsidR="00ED0776" w:rsidRDefault="00ED0776">
      <w:pPr>
        <w:pStyle w:val="Textkrper"/>
        <w:spacing w:before="144" w:line="288" w:lineRule="auto"/>
        <w:ind w:left="153" w:right="36"/>
      </w:pPr>
    </w:p>
    <w:p w14:paraId="181312C4" w14:textId="77777777" w:rsidR="00ED0776" w:rsidRPr="0000649E" w:rsidRDefault="00E94DB7" w:rsidP="0000649E">
      <w:pPr>
        <w:spacing w:before="127"/>
        <w:ind w:right="38"/>
        <w:jc w:val="right"/>
        <w:rPr>
          <w:sz w:val="24"/>
        </w:rPr>
      </w:pPr>
      <w:r>
        <w:br w:type="column"/>
      </w:r>
      <w:r>
        <w:rPr>
          <w:color w:val="939598"/>
          <w:sz w:val="24"/>
        </w:rPr>
        <w:t>Enothek</w:t>
      </w:r>
      <w:r w:rsidR="0000649E">
        <w:rPr>
          <w:color w:val="939598"/>
          <w:sz w:val="24"/>
        </w:rPr>
        <w:br/>
      </w:r>
    </w:p>
    <w:p w14:paraId="440EF149" w14:textId="77777777" w:rsidR="00ED0776" w:rsidRDefault="00ED0776">
      <w:pPr>
        <w:pStyle w:val="Textkrper"/>
        <w:rPr>
          <w:sz w:val="26"/>
        </w:rPr>
      </w:pPr>
    </w:p>
    <w:p w14:paraId="0C4B4F32" w14:textId="77777777" w:rsidR="00ED0776" w:rsidRDefault="00ED0776">
      <w:pPr>
        <w:pStyle w:val="Textkrper"/>
        <w:rPr>
          <w:sz w:val="26"/>
        </w:rPr>
      </w:pPr>
    </w:p>
    <w:p w14:paraId="4029E431" w14:textId="77777777" w:rsidR="00ED0776" w:rsidRDefault="00ED0776">
      <w:pPr>
        <w:pStyle w:val="Textkrper"/>
        <w:rPr>
          <w:sz w:val="26"/>
        </w:rPr>
      </w:pPr>
    </w:p>
    <w:p w14:paraId="2223FA07" w14:textId="0160BD6E" w:rsidR="00ED0776" w:rsidRDefault="00E97317">
      <w:pPr>
        <w:ind w:right="38"/>
        <w:jc w:val="right"/>
        <w:rPr>
          <w:sz w:val="24"/>
        </w:rPr>
      </w:pPr>
      <w:r>
        <w:rPr>
          <w:color w:val="231F20"/>
          <w:spacing w:val="-1"/>
          <w:sz w:val="24"/>
        </w:rPr>
        <w:t>28</w:t>
      </w:r>
      <w:r w:rsidR="00E94DB7">
        <w:rPr>
          <w:color w:val="231F20"/>
          <w:spacing w:val="-1"/>
          <w:sz w:val="24"/>
        </w:rPr>
        <w:t>.00</w:t>
      </w:r>
    </w:p>
    <w:p w14:paraId="593BAA4B" w14:textId="77777777" w:rsidR="00ED0776" w:rsidRDefault="00ED0776">
      <w:pPr>
        <w:pStyle w:val="Textkrper"/>
        <w:rPr>
          <w:sz w:val="26"/>
        </w:rPr>
      </w:pPr>
    </w:p>
    <w:p w14:paraId="6100F196" w14:textId="77777777" w:rsidR="00ED0776" w:rsidRDefault="00ED0776">
      <w:pPr>
        <w:pStyle w:val="Textkrper"/>
        <w:rPr>
          <w:sz w:val="26"/>
        </w:rPr>
      </w:pPr>
    </w:p>
    <w:p w14:paraId="7C40E85F" w14:textId="77777777" w:rsidR="00ED0776" w:rsidRDefault="00ED0776">
      <w:pPr>
        <w:pStyle w:val="Textkrper"/>
        <w:rPr>
          <w:sz w:val="26"/>
        </w:rPr>
      </w:pPr>
    </w:p>
    <w:p w14:paraId="611F7F64" w14:textId="77777777" w:rsidR="00ED0776" w:rsidRDefault="00ED0776">
      <w:pPr>
        <w:pStyle w:val="Textkrper"/>
        <w:rPr>
          <w:sz w:val="26"/>
        </w:rPr>
      </w:pPr>
    </w:p>
    <w:p w14:paraId="10671B56" w14:textId="77777777" w:rsidR="00ED0776" w:rsidRDefault="00ED0776">
      <w:pPr>
        <w:pStyle w:val="Textkrper"/>
        <w:rPr>
          <w:sz w:val="26"/>
        </w:rPr>
      </w:pPr>
    </w:p>
    <w:p w14:paraId="5E907D52" w14:textId="77777777" w:rsidR="00ED0776" w:rsidRDefault="00ED0776">
      <w:pPr>
        <w:pStyle w:val="Textkrper"/>
        <w:rPr>
          <w:sz w:val="26"/>
        </w:rPr>
      </w:pPr>
    </w:p>
    <w:p w14:paraId="68248CC7" w14:textId="77777777" w:rsidR="00ED0776" w:rsidRDefault="00ED0776">
      <w:pPr>
        <w:pStyle w:val="Textkrper"/>
        <w:spacing w:before="5"/>
        <w:rPr>
          <w:sz w:val="29"/>
        </w:rPr>
      </w:pPr>
    </w:p>
    <w:p w14:paraId="5D398DE6" w14:textId="1C7AD9DA" w:rsidR="00ED0776" w:rsidRDefault="00E94DB7">
      <w:pPr>
        <w:ind w:right="38"/>
        <w:jc w:val="right"/>
        <w:rPr>
          <w:sz w:val="24"/>
        </w:rPr>
      </w:pPr>
      <w:r>
        <w:rPr>
          <w:color w:val="231F20"/>
          <w:spacing w:val="-1"/>
          <w:sz w:val="24"/>
        </w:rPr>
        <w:t>3</w:t>
      </w:r>
      <w:r w:rsidR="00E97317">
        <w:rPr>
          <w:color w:val="231F20"/>
          <w:spacing w:val="-1"/>
          <w:sz w:val="24"/>
        </w:rPr>
        <w:t>8</w:t>
      </w:r>
      <w:r>
        <w:rPr>
          <w:color w:val="231F20"/>
          <w:spacing w:val="-1"/>
          <w:sz w:val="24"/>
        </w:rPr>
        <w:t>.00</w:t>
      </w:r>
    </w:p>
    <w:p w14:paraId="0405A812" w14:textId="77777777" w:rsidR="00ED0776" w:rsidRDefault="00ED0776">
      <w:pPr>
        <w:pStyle w:val="Textkrper"/>
        <w:rPr>
          <w:sz w:val="26"/>
        </w:rPr>
      </w:pPr>
    </w:p>
    <w:p w14:paraId="680D6326" w14:textId="77777777" w:rsidR="00ED0776" w:rsidRDefault="00ED0776">
      <w:pPr>
        <w:pStyle w:val="Textkrper"/>
        <w:rPr>
          <w:sz w:val="26"/>
        </w:rPr>
      </w:pPr>
    </w:p>
    <w:p w14:paraId="64A193E0" w14:textId="77777777" w:rsidR="00ED0776" w:rsidRDefault="00ED0776">
      <w:pPr>
        <w:pStyle w:val="Textkrper"/>
        <w:rPr>
          <w:sz w:val="26"/>
        </w:rPr>
      </w:pPr>
    </w:p>
    <w:p w14:paraId="25B2E7DF" w14:textId="77777777" w:rsidR="00ED0776" w:rsidRDefault="00ED0776">
      <w:pPr>
        <w:pStyle w:val="Textkrper"/>
        <w:rPr>
          <w:sz w:val="26"/>
        </w:rPr>
      </w:pPr>
    </w:p>
    <w:p w14:paraId="5B761447" w14:textId="77777777" w:rsidR="00ED0776" w:rsidRDefault="00ED0776">
      <w:pPr>
        <w:pStyle w:val="Textkrper"/>
        <w:rPr>
          <w:sz w:val="26"/>
        </w:rPr>
      </w:pPr>
    </w:p>
    <w:p w14:paraId="5BF4BF75" w14:textId="77777777" w:rsidR="00ED0776" w:rsidRDefault="00ED0776">
      <w:pPr>
        <w:pStyle w:val="Textkrper"/>
        <w:rPr>
          <w:sz w:val="26"/>
        </w:rPr>
      </w:pPr>
    </w:p>
    <w:p w14:paraId="7325332B" w14:textId="77777777" w:rsidR="00ED0776" w:rsidRDefault="00ED0776">
      <w:pPr>
        <w:pStyle w:val="Textkrper"/>
        <w:rPr>
          <w:sz w:val="26"/>
        </w:rPr>
      </w:pPr>
    </w:p>
    <w:p w14:paraId="7528E6FD" w14:textId="6549B663" w:rsidR="00ED0776" w:rsidRDefault="00ED0776">
      <w:pPr>
        <w:ind w:right="38"/>
        <w:jc w:val="right"/>
        <w:rPr>
          <w:sz w:val="24"/>
        </w:rPr>
      </w:pPr>
    </w:p>
    <w:p w14:paraId="3D32672E" w14:textId="77777777" w:rsidR="00ED0776" w:rsidRDefault="00ED0776">
      <w:pPr>
        <w:pStyle w:val="Textkrper"/>
        <w:rPr>
          <w:sz w:val="26"/>
        </w:rPr>
      </w:pPr>
    </w:p>
    <w:p w14:paraId="51AD1F82" w14:textId="77777777" w:rsidR="00ED0776" w:rsidRDefault="00ED0776">
      <w:pPr>
        <w:pStyle w:val="Textkrper"/>
        <w:rPr>
          <w:sz w:val="26"/>
        </w:rPr>
      </w:pPr>
    </w:p>
    <w:p w14:paraId="799EA939" w14:textId="77777777" w:rsidR="00ED0776" w:rsidRDefault="00ED0776">
      <w:pPr>
        <w:pStyle w:val="Textkrper"/>
        <w:rPr>
          <w:sz w:val="26"/>
        </w:rPr>
      </w:pPr>
    </w:p>
    <w:p w14:paraId="56CED83B" w14:textId="77777777" w:rsidR="00ED0776" w:rsidRDefault="00ED0776">
      <w:pPr>
        <w:pStyle w:val="Textkrper"/>
        <w:rPr>
          <w:sz w:val="26"/>
        </w:rPr>
      </w:pPr>
    </w:p>
    <w:p w14:paraId="584A3842" w14:textId="77777777" w:rsidR="00ED0776" w:rsidRDefault="00ED0776">
      <w:pPr>
        <w:pStyle w:val="Textkrper"/>
        <w:rPr>
          <w:sz w:val="26"/>
        </w:rPr>
      </w:pPr>
    </w:p>
    <w:p w14:paraId="325D1A3D" w14:textId="77777777" w:rsidR="00ED0776" w:rsidRDefault="00ED0776">
      <w:pPr>
        <w:pStyle w:val="Textkrper"/>
        <w:rPr>
          <w:sz w:val="26"/>
        </w:rPr>
      </w:pPr>
    </w:p>
    <w:p w14:paraId="602F6285" w14:textId="77777777" w:rsidR="00ED0776" w:rsidRDefault="00ED0776">
      <w:pPr>
        <w:pStyle w:val="Textkrper"/>
        <w:rPr>
          <w:sz w:val="26"/>
        </w:rPr>
      </w:pPr>
    </w:p>
    <w:p w14:paraId="14E36CA6" w14:textId="7CDC3F1A" w:rsidR="00ED0776" w:rsidRDefault="00ED0776" w:rsidP="00EA745E">
      <w:pPr>
        <w:ind w:right="38"/>
        <w:jc w:val="center"/>
        <w:rPr>
          <w:sz w:val="24"/>
        </w:rPr>
      </w:pPr>
    </w:p>
    <w:p w14:paraId="73CBD818" w14:textId="77777777" w:rsidR="00ED0776" w:rsidRDefault="00E94DB7">
      <w:pPr>
        <w:spacing w:before="127"/>
        <w:ind w:right="151"/>
        <w:jc w:val="right"/>
        <w:rPr>
          <w:sz w:val="24"/>
        </w:rPr>
      </w:pPr>
      <w:r>
        <w:br w:type="column"/>
      </w:r>
      <w:r>
        <w:rPr>
          <w:color w:val="939598"/>
          <w:spacing w:val="-2"/>
          <w:sz w:val="24"/>
        </w:rPr>
        <w:t>Restaurant</w:t>
      </w:r>
    </w:p>
    <w:p w14:paraId="6E2E0EF8" w14:textId="42507DAE" w:rsidR="00ED0776" w:rsidRDefault="00ED0776">
      <w:pPr>
        <w:spacing w:before="1"/>
        <w:ind w:right="151"/>
        <w:jc w:val="right"/>
        <w:rPr>
          <w:sz w:val="24"/>
        </w:rPr>
      </w:pPr>
    </w:p>
    <w:p w14:paraId="155914C7" w14:textId="77777777" w:rsidR="00ED0776" w:rsidRDefault="00ED0776">
      <w:pPr>
        <w:pStyle w:val="Textkrper"/>
        <w:rPr>
          <w:sz w:val="26"/>
        </w:rPr>
      </w:pPr>
    </w:p>
    <w:p w14:paraId="157ECDBE" w14:textId="77777777" w:rsidR="00ED0776" w:rsidRDefault="00ED0776">
      <w:pPr>
        <w:pStyle w:val="Textkrper"/>
        <w:rPr>
          <w:sz w:val="26"/>
        </w:rPr>
      </w:pPr>
    </w:p>
    <w:p w14:paraId="3CA7B562" w14:textId="77777777" w:rsidR="00ED0776" w:rsidRDefault="00ED0776">
      <w:pPr>
        <w:pStyle w:val="Textkrper"/>
        <w:rPr>
          <w:sz w:val="26"/>
        </w:rPr>
      </w:pPr>
    </w:p>
    <w:p w14:paraId="08E655C2" w14:textId="2759795B" w:rsidR="00ED0776" w:rsidRDefault="00E97317">
      <w:pPr>
        <w:ind w:right="151"/>
        <w:jc w:val="right"/>
        <w:rPr>
          <w:sz w:val="24"/>
        </w:rPr>
      </w:pPr>
      <w:r>
        <w:rPr>
          <w:color w:val="231F20"/>
          <w:spacing w:val="-1"/>
          <w:sz w:val="24"/>
        </w:rPr>
        <w:t>58</w:t>
      </w:r>
      <w:r w:rsidR="00E94DB7">
        <w:rPr>
          <w:color w:val="231F20"/>
          <w:spacing w:val="-1"/>
          <w:sz w:val="24"/>
        </w:rPr>
        <w:t>.00</w:t>
      </w:r>
    </w:p>
    <w:p w14:paraId="0774AF33" w14:textId="77777777" w:rsidR="00ED0776" w:rsidRDefault="00ED0776">
      <w:pPr>
        <w:pStyle w:val="Textkrper"/>
        <w:rPr>
          <w:sz w:val="26"/>
        </w:rPr>
      </w:pPr>
    </w:p>
    <w:p w14:paraId="2271E217" w14:textId="77777777" w:rsidR="00ED0776" w:rsidRDefault="00ED0776">
      <w:pPr>
        <w:pStyle w:val="Textkrper"/>
        <w:rPr>
          <w:sz w:val="26"/>
        </w:rPr>
      </w:pPr>
    </w:p>
    <w:p w14:paraId="05FB466E" w14:textId="77777777" w:rsidR="00ED0776" w:rsidRDefault="00ED0776">
      <w:pPr>
        <w:pStyle w:val="Textkrper"/>
        <w:rPr>
          <w:sz w:val="26"/>
        </w:rPr>
      </w:pPr>
    </w:p>
    <w:p w14:paraId="13C994AC" w14:textId="77777777" w:rsidR="00ED0776" w:rsidRDefault="00ED0776">
      <w:pPr>
        <w:pStyle w:val="Textkrper"/>
        <w:rPr>
          <w:sz w:val="26"/>
        </w:rPr>
      </w:pPr>
    </w:p>
    <w:p w14:paraId="3759527E" w14:textId="77777777" w:rsidR="00ED0776" w:rsidRDefault="00ED0776">
      <w:pPr>
        <w:pStyle w:val="Textkrper"/>
        <w:rPr>
          <w:sz w:val="26"/>
        </w:rPr>
      </w:pPr>
    </w:p>
    <w:p w14:paraId="78BE749A" w14:textId="77777777" w:rsidR="00ED0776" w:rsidRDefault="00ED0776">
      <w:pPr>
        <w:pStyle w:val="Textkrper"/>
        <w:rPr>
          <w:sz w:val="26"/>
        </w:rPr>
      </w:pPr>
    </w:p>
    <w:p w14:paraId="3D8C2710" w14:textId="77777777" w:rsidR="00ED0776" w:rsidRDefault="00ED0776">
      <w:pPr>
        <w:pStyle w:val="Textkrper"/>
        <w:spacing w:before="5"/>
        <w:rPr>
          <w:sz w:val="29"/>
        </w:rPr>
      </w:pPr>
    </w:p>
    <w:p w14:paraId="44C3790A" w14:textId="2C395F6B" w:rsidR="00ED0776" w:rsidRDefault="00E94DB7">
      <w:pPr>
        <w:ind w:right="151"/>
        <w:jc w:val="right"/>
        <w:rPr>
          <w:sz w:val="24"/>
        </w:rPr>
      </w:pPr>
      <w:r>
        <w:rPr>
          <w:color w:val="231F20"/>
          <w:spacing w:val="-1"/>
          <w:sz w:val="24"/>
        </w:rPr>
        <w:t>6</w:t>
      </w:r>
      <w:r w:rsidR="00E97317">
        <w:rPr>
          <w:color w:val="231F20"/>
          <w:spacing w:val="-1"/>
          <w:sz w:val="24"/>
        </w:rPr>
        <w:t>8</w:t>
      </w:r>
      <w:r>
        <w:rPr>
          <w:color w:val="231F20"/>
          <w:spacing w:val="-1"/>
          <w:sz w:val="24"/>
        </w:rPr>
        <w:t>.00</w:t>
      </w:r>
    </w:p>
    <w:p w14:paraId="1A074183" w14:textId="77777777" w:rsidR="00ED0776" w:rsidRDefault="00ED0776">
      <w:pPr>
        <w:pStyle w:val="Textkrper"/>
        <w:rPr>
          <w:sz w:val="26"/>
        </w:rPr>
      </w:pPr>
    </w:p>
    <w:p w14:paraId="23690001" w14:textId="77777777" w:rsidR="00ED0776" w:rsidRDefault="00ED0776">
      <w:pPr>
        <w:pStyle w:val="Textkrper"/>
        <w:rPr>
          <w:sz w:val="26"/>
        </w:rPr>
      </w:pPr>
    </w:p>
    <w:p w14:paraId="6F22EB7F" w14:textId="59A331A9" w:rsidR="00ED0776" w:rsidRDefault="00ED0776" w:rsidP="00E43EEF">
      <w:pPr>
        <w:ind w:right="151"/>
        <w:rPr>
          <w:sz w:val="24"/>
        </w:rPr>
      </w:pPr>
    </w:p>
    <w:p w14:paraId="29B14F83" w14:textId="77777777" w:rsidR="00ED0776" w:rsidRDefault="00ED0776">
      <w:pPr>
        <w:pStyle w:val="Textkrper"/>
        <w:rPr>
          <w:sz w:val="26"/>
        </w:rPr>
      </w:pPr>
    </w:p>
    <w:p w14:paraId="12442F7B" w14:textId="77777777" w:rsidR="00ED0776" w:rsidRDefault="00ED0776">
      <w:pPr>
        <w:pStyle w:val="Textkrper"/>
        <w:rPr>
          <w:sz w:val="26"/>
        </w:rPr>
      </w:pPr>
    </w:p>
    <w:p w14:paraId="5CDE41D2" w14:textId="77777777" w:rsidR="00ED0776" w:rsidRDefault="00ED0776">
      <w:pPr>
        <w:pStyle w:val="Textkrper"/>
        <w:rPr>
          <w:sz w:val="26"/>
        </w:rPr>
      </w:pPr>
    </w:p>
    <w:p w14:paraId="2A383FAC" w14:textId="252850F7" w:rsidR="00ED0776" w:rsidRDefault="00ED0776" w:rsidP="00E43EEF">
      <w:pPr>
        <w:ind w:right="151"/>
        <w:rPr>
          <w:sz w:val="24"/>
        </w:rPr>
      </w:pPr>
    </w:p>
    <w:p w14:paraId="4AEF6188" w14:textId="77777777" w:rsidR="00ED0776" w:rsidRDefault="00ED0776">
      <w:pPr>
        <w:pStyle w:val="Textkrper"/>
        <w:rPr>
          <w:sz w:val="26"/>
        </w:rPr>
      </w:pPr>
    </w:p>
    <w:p w14:paraId="5C7D7326" w14:textId="77777777" w:rsidR="00ED0776" w:rsidRDefault="00ED0776">
      <w:pPr>
        <w:pStyle w:val="Textkrper"/>
        <w:rPr>
          <w:sz w:val="26"/>
        </w:rPr>
      </w:pPr>
    </w:p>
    <w:p w14:paraId="53B7635A" w14:textId="77777777" w:rsidR="00ED0776" w:rsidRDefault="00ED0776">
      <w:pPr>
        <w:pStyle w:val="Textkrper"/>
        <w:rPr>
          <w:sz w:val="26"/>
        </w:rPr>
      </w:pPr>
    </w:p>
    <w:p w14:paraId="3D6B58C6" w14:textId="77777777" w:rsidR="00ED0776" w:rsidRDefault="00ED0776">
      <w:pPr>
        <w:pStyle w:val="Textkrper"/>
        <w:rPr>
          <w:sz w:val="26"/>
        </w:rPr>
      </w:pPr>
    </w:p>
    <w:p w14:paraId="5A397F0B" w14:textId="77777777" w:rsidR="00ED0776" w:rsidRDefault="00ED0776">
      <w:pPr>
        <w:pStyle w:val="Textkrper"/>
        <w:rPr>
          <w:sz w:val="26"/>
        </w:rPr>
      </w:pPr>
    </w:p>
    <w:p w14:paraId="6ACB9E0A" w14:textId="77777777" w:rsidR="00ED0776" w:rsidRDefault="00ED0776">
      <w:pPr>
        <w:pStyle w:val="Textkrper"/>
        <w:rPr>
          <w:sz w:val="26"/>
        </w:rPr>
      </w:pPr>
    </w:p>
    <w:p w14:paraId="6EB24C8B" w14:textId="361A3B95" w:rsidR="00ED0776" w:rsidRDefault="00ED0776" w:rsidP="00EA745E">
      <w:pPr>
        <w:ind w:right="151"/>
        <w:rPr>
          <w:sz w:val="24"/>
        </w:rPr>
      </w:pPr>
    </w:p>
    <w:p w14:paraId="276C9F84" w14:textId="77777777" w:rsidR="00EA745E" w:rsidRDefault="00EA745E" w:rsidP="00EA745E">
      <w:pPr>
        <w:ind w:right="151"/>
        <w:rPr>
          <w:sz w:val="24"/>
        </w:rPr>
      </w:pPr>
    </w:p>
    <w:p w14:paraId="492F5593" w14:textId="77777777" w:rsidR="00ED0776" w:rsidRDefault="00ED0776">
      <w:pPr>
        <w:pStyle w:val="Textkrper"/>
        <w:rPr>
          <w:sz w:val="26"/>
        </w:rPr>
      </w:pPr>
    </w:p>
    <w:p w14:paraId="37F2C397" w14:textId="77777777" w:rsidR="00ED0776" w:rsidRDefault="00ED0776">
      <w:pPr>
        <w:pStyle w:val="Textkrper"/>
        <w:rPr>
          <w:sz w:val="26"/>
        </w:rPr>
      </w:pPr>
    </w:p>
    <w:p w14:paraId="774653DD" w14:textId="77777777" w:rsidR="00ED0776" w:rsidRDefault="00ED0776">
      <w:pPr>
        <w:pStyle w:val="Textkrper"/>
        <w:rPr>
          <w:sz w:val="26"/>
        </w:rPr>
      </w:pPr>
    </w:p>
    <w:p w14:paraId="73690A1C" w14:textId="77777777" w:rsidR="00E43EEF" w:rsidRDefault="00E43EEF">
      <w:pPr>
        <w:spacing w:before="231"/>
        <w:ind w:left="902"/>
        <w:rPr>
          <w:color w:val="231F20"/>
          <w:sz w:val="32"/>
        </w:rPr>
      </w:pPr>
    </w:p>
    <w:p w14:paraId="1A31A033" w14:textId="77777777" w:rsidR="00E43EEF" w:rsidRDefault="00E43EEF">
      <w:pPr>
        <w:spacing w:before="231"/>
        <w:ind w:left="902"/>
        <w:rPr>
          <w:color w:val="231F20"/>
          <w:sz w:val="32"/>
        </w:rPr>
      </w:pPr>
    </w:p>
    <w:p w14:paraId="0AD3ED53" w14:textId="77777777" w:rsidR="00E43EEF" w:rsidRDefault="00E43EEF">
      <w:pPr>
        <w:spacing w:before="231"/>
        <w:ind w:left="902"/>
        <w:rPr>
          <w:color w:val="231F20"/>
          <w:sz w:val="32"/>
        </w:rPr>
      </w:pPr>
    </w:p>
    <w:p w14:paraId="764FCFBF" w14:textId="77777777" w:rsidR="00E43EEF" w:rsidRDefault="00E43EEF">
      <w:pPr>
        <w:spacing w:before="231"/>
        <w:ind w:left="902"/>
        <w:rPr>
          <w:color w:val="231F20"/>
          <w:sz w:val="32"/>
        </w:rPr>
      </w:pPr>
    </w:p>
    <w:p w14:paraId="600C4795" w14:textId="6EE1C34D" w:rsidR="00ED0776" w:rsidRDefault="00E94DB7">
      <w:pPr>
        <w:spacing w:before="231"/>
        <w:ind w:left="902"/>
        <w:rPr>
          <w:sz w:val="32"/>
        </w:rPr>
      </w:pPr>
      <w:r>
        <w:rPr>
          <w:color w:val="231F20"/>
          <w:sz w:val="32"/>
        </w:rPr>
        <w:t>22</w:t>
      </w:r>
    </w:p>
    <w:p w14:paraId="52231A89" w14:textId="77777777" w:rsidR="00ED0776" w:rsidRDefault="00ED0776">
      <w:pPr>
        <w:rPr>
          <w:sz w:val="32"/>
        </w:rPr>
        <w:sectPr w:rsidR="00ED0776">
          <w:type w:val="continuous"/>
          <w:pgSz w:w="11910" w:h="16840"/>
          <w:pgMar w:top="1120" w:right="980" w:bottom="280" w:left="980" w:header="720" w:footer="720" w:gutter="0"/>
          <w:cols w:num="3" w:space="720" w:equalWidth="0">
            <w:col w:w="6998" w:space="378"/>
            <w:col w:w="1040" w:space="93"/>
            <w:col w:w="1441"/>
          </w:cols>
        </w:sectPr>
      </w:pPr>
    </w:p>
    <w:p w14:paraId="27BDD9D4" w14:textId="77777777" w:rsidR="00ED0776" w:rsidRDefault="00ED0776">
      <w:pPr>
        <w:pStyle w:val="Textkrper"/>
      </w:pPr>
    </w:p>
    <w:p w14:paraId="395A6E9C" w14:textId="77777777" w:rsidR="00ED0776" w:rsidRDefault="00ED0776">
      <w:pPr>
        <w:pStyle w:val="Textkrper"/>
      </w:pPr>
    </w:p>
    <w:p w14:paraId="5D523348" w14:textId="77777777" w:rsidR="00ED0776" w:rsidRDefault="00ED0776">
      <w:pPr>
        <w:pStyle w:val="Textkrper"/>
        <w:spacing w:before="4"/>
        <w:rPr>
          <w:sz w:val="17"/>
        </w:rPr>
      </w:pPr>
    </w:p>
    <w:tbl>
      <w:tblPr>
        <w:tblStyle w:val="TableNormal"/>
        <w:tblW w:w="0" w:type="auto"/>
        <w:tblInd w:w="111" w:type="dxa"/>
        <w:tblLayout w:type="fixed"/>
        <w:tblLook w:val="01E0" w:firstRow="1" w:lastRow="1" w:firstColumn="1" w:lastColumn="1" w:noHBand="0" w:noVBand="0"/>
      </w:tblPr>
      <w:tblGrid>
        <w:gridCol w:w="7137"/>
        <w:gridCol w:w="1278"/>
        <w:gridCol w:w="1324"/>
      </w:tblGrid>
      <w:tr w:rsidR="00ED0776" w14:paraId="7111BF5F" w14:textId="77777777">
        <w:trPr>
          <w:trHeight w:val="569"/>
        </w:trPr>
        <w:tc>
          <w:tcPr>
            <w:tcW w:w="7137" w:type="dxa"/>
          </w:tcPr>
          <w:p w14:paraId="35863E7A" w14:textId="77777777" w:rsidR="00ED0776" w:rsidRPr="0000649E" w:rsidRDefault="00E94DB7">
            <w:pPr>
              <w:pStyle w:val="TableParagraph"/>
              <w:spacing w:before="2"/>
              <w:ind w:left="50"/>
              <w:rPr>
                <w:rFonts w:ascii="Eagle-Book"/>
                <w:b/>
                <w:bCs/>
                <w:sz w:val="24"/>
              </w:rPr>
            </w:pPr>
            <w:r w:rsidRPr="0000649E">
              <w:rPr>
                <w:rFonts w:ascii="Eagle-Book"/>
                <w:b/>
                <w:bCs/>
                <w:color w:val="231F20"/>
                <w:sz w:val="24"/>
              </w:rPr>
              <w:t>Merlot</w:t>
            </w:r>
          </w:p>
        </w:tc>
        <w:tc>
          <w:tcPr>
            <w:tcW w:w="1278" w:type="dxa"/>
          </w:tcPr>
          <w:p w14:paraId="7A17A8AE" w14:textId="77777777" w:rsidR="00ED0776" w:rsidRDefault="00E94DB7">
            <w:pPr>
              <w:pStyle w:val="TableParagraph"/>
              <w:spacing w:before="26"/>
              <w:ind w:right="142"/>
              <w:jc w:val="right"/>
              <w:rPr>
                <w:sz w:val="24"/>
              </w:rPr>
            </w:pPr>
            <w:r>
              <w:rPr>
                <w:color w:val="939598"/>
                <w:sz w:val="24"/>
              </w:rPr>
              <w:t>Enothek</w:t>
            </w:r>
          </w:p>
        </w:tc>
        <w:tc>
          <w:tcPr>
            <w:tcW w:w="1324" w:type="dxa"/>
          </w:tcPr>
          <w:p w14:paraId="78AF1DA8" w14:textId="77777777" w:rsidR="00ED0776" w:rsidRDefault="00E94DB7">
            <w:pPr>
              <w:pStyle w:val="TableParagraph"/>
              <w:spacing w:before="26"/>
              <w:ind w:right="49"/>
              <w:jc w:val="right"/>
              <w:rPr>
                <w:sz w:val="24"/>
              </w:rPr>
            </w:pPr>
            <w:r>
              <w:rPr>
                <w:color w:val="939598"/>
                <w:sz w:val="24"/>
              </w:rPr>
              <w:t>Restaurant</w:t>
            </w:r>
          </w:p>
        </w:tc>
      </w:tr>
      <w:tr w:rsidR="00ED0776" w:rsidRPr="005365BB" w14:paraId="5A941002" w14:textId="77777777">
        <w:trPr>
          <w:trHeight w:val="569"/>
        </w:trPr>
        <w:tc>
          <w:tcPr>
            <w:tcW w:w="7137" w:type="dxa"/>
          </w:tcPr>
          <w:p w14:paraId="51DBDDFD" w14:textId="1B47CC8C" w:rsidR="007A1B47" w:rsidRDefault="007A1B47">
            <w:pPr>
              <w:pStyle w:val="TableParagraph"/>
              <w:spacing w:before="1"/>
              <w:rPr>
                <w:sz w:val="32"/>
                <w:lang w:val="en-US"/>
              </w:rPr>
            </w:pPr>
          </w:p>
          <w:p w14:paraId="2C7ED653" w14:textId="77777777" w:rsidR="003361B2" w:rsidRDefault="003361B2">
            <w:pPr>
              <w:pStyle w:val="TableParagraph"/>
              <w:spacing w:before="1"/>
              <w:rPr>
                <w:sz w:val="32"/>
                <w:lang w:val="en-US"/>
              </w:rPr>
            </w:pPr>
          </w:p>
          <w:p w14:paraId="38BA255E" w14:textId="77777777" w:rsidR="007A1B47" w:rsidRDefault="007A1B47">
            <w:pPr>
              <w:pStyle w:val="TableParagraph"/>
              <w:spacing w:before="1"/>
              <w:rPr>
                <w:sz w:val="32"/>
                <w:lang w:val="en-US"/>
              </w:rPr>
            </w:pPr>
          </w:p>
          <w:p w14:paraId="495C5347" w14:textId="1E025F05" w:rsidR="007A1B47" w:rsidRPr="007A1B47" w:rsidRDefault="007A1B47" w:rsidP="007A1B47">
            <w:pPr>
              <w:rPr>
                <w:lang w:val="fr-CH"/>
              </w:rPr>
            </w:pPr>
            <w:r w:rsidRPr="007A1B47">
              <w:rPr>
                <w:lang w:val="fr-CH"/>
              </w:rPr>
              <w:t xml:space="preserve">Pichon Longueville Lalande 1992  Pauillac </w:t>
            </w:r>
            <w:r w:rsidR="005365BB">
              <w:rPr>
                <w:lang w:val="fr-CH"/>
              </w:rPr>
              <w:t xml:space="preserve">      210   240</w:t>
            </w:r>
          </w:p>
          <w:p w14:paraId="75F3B39D" w14:textId="77777777" w:rsidR="007A1B47" w:rsidRPr="007A1B47" w:rsidRDefault="007A1B47" w:rsidP="007A1B47">
            <w:pPr>
              <w:rPr>
                <w:b/>
                <w:bCs/>
                <w:lang w:val="fr-CH"/>
              </w:rPr>
            </w:pPr>
            <w:r w:rsidRPr="007A1B47">
              <w:rPr>
                <w:b/>
                <w:bCs/>
                <w:lang w:val="fr-CH"/>
              </w:rPr>
              <w:t>2</w:t>
            </w:r>
            <w:r w:rsidRPr="007A1B47">
              <w:rPr>
                <w:lang w:val="fr-CH"/>
              </w:rPr>
              <w:t xml:space="preserve">e Cru Classé Pauillac AOC - Château Pichon-Longueville Comtesse de Lalande </w:t>
            </w:r>
          </w:p>
          <w:p w14:paraId="213E92A9" w14:textId="77777777" w:rsidR="007A1B47" w:rsidRPr="007A1B47" w:rsidRDefault="007A1B47" w:rsidP="007A1B47">
            <w:pPr>
              <w:rPr>
                <w:rFonts w:ascii="Calibri" w:eastAsia="Calibri" w:hAnsi="Calibri" w:cs="Calibri"/>
                <w:lang w:val="fr-CH" w:eastAsia="de-CH" w:bidi="ar-SA"/>
              </w:rPr>
            </w:pPr>
            <w:r w:rsidRPr="007A1B47">
              <w:rPr>
                <w:lang w:val="fr-CH"/>
              </w:rPr>
              <w:t xml:space="preserve">( Cabernet Sauvi. 71%. Merlot 23%, Cab. Franc 5%, Petit Verdot 1% </w:t>
            </w:r>
          </w:p>
          <w:p w14:paraId="788D2459" w14:textId="77777777" w:rsidR="007A1B47" w:rsidRPr="007A1B47" w:rsidRDefault="007A1B47" w:rsidP="007A1B47">
            <w:pPr>
              <w:rPr>
                <w:lang w:val="fr-CH"/>
              </w:rPr>
            </w:pPr>
          </w:p>
          <w:p w14:paraId="59B86B0F" w14:textId="77777777" w:rsidR="007A1B47" w:rsidRPr="007A1B47" w:rsidRDefault="007A1B47" w:rsidP="007A1B47">
            <w:pPr>
              <w:rPr>
                <w:lang w:val="de-CH"/>
              </w:rPr>
            </w:pPr>
            <w:r w:rsidRPr="007A1B47">
              <w:t xml:space="preserve">Von den 75 Hektar des Anwesens befinden sich 11 in der Gemeinde Saint Julien, was den Weinen eine gewisse Eleganz verleiht, die für Pauillac ungewöhnlich ist. Neben dem vorherrschenden Cabernet Sauvignon, der den Weinen eine hohe Alterungsfähigkeit verleiht, gibt es auch einen hohen Anteil an Merlot, was ihnen besonders in jungen Jahren eine bemerkenswerte Geschmeidigkeit verleiht. Der Grand Vin von Pichon Comtesse verbindet somit auf exquisite Weise die Konzentration eines Pauillac mit sehr ausgeprägten Tanninen. Unter Kennern einer der beliebtesten Bordeaux, in optimaler trinkreife von 10-30 Jahren. </w:t>
            </w:r>
          </w:p>
          <w:p w14:paraId="12EFFAB0" w14:textId="77777777" w:rsidR="007A1B47" w:rsidRPr="007A1B47" w:rsidRDefault="007A1B47" w:rsidP="007A1B47"/>
          <w:p w14:paraId="56AD40AC" w14:textId="77777777" w:rsidR="007A1B47" w:rsidRPr="00E94DB7" w:rsidRDefault="007A1B47">
            <w:pPr>
              <w:pStyle w:val="TableParagraph"/>
              <w:spacing w:before="1"/>
              <w:rPr>
                <w:sz w:val="32"/>
                <w:lang w:val="en-US"/>
              </w:rPr>
            </w:pPr>
          </w:p>
          <w:p w14:paraId="609C4497" w14:textId="20495580" w:rsidR="00ED0776" w:rsidRPr="00E94DB7" w:rsidRDefault="00E94DB7">
            <w:pPr>
              <w:pStyle w:val="TableParagraph"/>
              <w:spacing w:line="229" w:lineRule="exact"/>
              <w:ind w:left="50"/>
              <w:rPr>
                <w:sz w:val="24"/>
                <w:lang w:val="en-US"/>
              </w:rPr>
            </w:pPr>
            <w:r w:rsidRPr="00E94DB7">
              <w:rPr>
                <w:color w:val="231F20"/>
                <w:sz w:val="24"/>
                <w:lang w:val="en-US"/>
              </w:rPr>
              <w:t>**Château Mouton Rothschild, 1er Cru Classé Pauillac AOC</w:t>
            </w:r>
            <w:r w:rsidR="005365BB">
              <w:rPr>
                <w:color w:val="231F20"/>
                <w:sz w:val="24"/>
                <w:lang w:val="en-US"/>
              </w:rPr>
              <w:t xml:space="preserve">     550       580</w:t>
            </w:r>
          </w:p>
        </w:tc>
        <w:tc>
          <w:tcPr>
            <w:tcW w:w="1278" w:type="dxa"/>
          </w:tcPr>
          <w:p w14:paraId="2FD596CB" w14:textId="2A9D0990" w:rsidR="00ED0776" w:rsidRPr="005365BB" w:rsidRDefault="00ED0776">
            <w:pPr>
              <w:pStyle w:val="TableParagraph"/>
              <w:spacing w:line="229" w:lineRule="exact"/>
              <w:ind w:right="142"/>
              <w:jc w:val="right"/>
              <w:rPr>
                <w:sz w:val="24"/>
                <w:lang w:val="fr-CH"/>
              </w:rPr>
            </w:pPr>
          </w:p>
        </w:tc>
        <w:tc>
          <w:tcPr>
            <w:tcW w:w="1324" w:type="dxa"/>
          </w:tcPr>
          <w:p w14:paraId="0EB5413A" w14:textId="7EA522BC" w:rsidR="00ED0776" w:rsidRPr="005365BB" w:rsidRDefault="00ED0776">
            <w:pPr>
              <w:pStyle w:val="TableParagraph"/>
              <w:spacing w:line="229" w:lineRule="exact"/>
              <w:ind w:right="49"/>
              <w:jc w:val="right"/>
              <w:rPr>
                <w:sz w:val="24"/>
                <w:lang w:val="fr-CH"/>
              </w:rPr>
            </w:pPr>
          </w:p>
        </w:tc>
      </w:tr>
      <w:tr w:rsidR="005365BB" w:rsidRPr="0039057A" w14:paraId="369103F4" w14:textId="77777777">
        <w:trPr>
          <w:trHeight w:val="235"/>
        </w:trPr>
        <w:tc>
          <w:tcPr>
            <w:tcW w:w="7137" w:type="dxa"/>
          </w:tcPr>
          <w:p w14:paraId="7D36F091" w14:textId="6DF93C18" w:rsidR="005365BB" w:rsidRPr="00D41A11" w:rsidRDefault="005365BB" w:rsidP="005365BB">
            <w:pPr>
              <w:pStyle w:val="TableParagraph"/>
              <w:spacing w:before="23" w:line="193" w:lineRule="exact"/>
              <w:rPr>
                <w:sz w:val="20"/>
                <w:lang w:val="fr-CH"/>
              </w:rPr>
            </w:pPr>
          </w:p>
        </w:tc>
        <w:tc>
          <w:tcPr>
            <w:tcW w:w="1278" w:type="dxa"/>
          </w:tcPr>
          <w:p w14:paraId="3FB7F4B2" w14:textId="2BA24B7D" w:rsidR="005365BB" w:rsidRPr="00D41A11" w:rsidRDefault="005365BB" w:rsidP="005365BB">
            <w:pPr>
              <w:pStyle w:val="TableParagraph"/>
              <w:rPr>
                <w:rFonts w:ascii="Times New Roman"/>
                <w:sz w:val="16"/>
                <w:lang w:val="fr-CH"/>
              </w:rPr>
            </w:pPr>
          </w:p>
        </w:tc>
        <w:tc>
          <w:tcPr>
            <w:tcW w:w="1324" w:type="dxa"/>
          </w:tcPr>
          <w:p w14:paraId="0F331A9F" w14:textId="77777777" w:rsidR="005365BB" w:rsidRPr="00D41A11" w:rsidRDefault="005365BB" w:rsidP="005365BB">
            <w:pPr>
              <w:pStyle w:val="TableParagraph"/>
              <w:rPr>
                <w:rFonts w:ascii="Times New Roman"/>
                <w:sz w:val="16"/>
                <w:lang w:val="fr-CH"/>
              </w:rPr>
            </w:pPr>
          </w:p>
        </w:tc>
      </w:tr>
      <w:tr w:rsidR="005365BB" w14:paraId="32EFA257" w14:textId="77777777">
        <w:trPr>
          <w:trHeight w:val="312"/>
        </w:trPr>
        <w:tc>
          <w:tcPr>
            <w:tcW w:w="7137" w:type="dxa"/>
          </w:tcPr>
          <w:p w14:paraId="74517856" w14:textId="77777777" w:rsidR="005365BB" w:rsidRDefault="005365BB" w:rsidP="005365BB">
            <w:pPr>
              <w:pStyle w:val="TableParagraph"/>
              <w:spacing w:before="27"/>
              <w:ind w:left="50"/>
              <w:rPr>
                <w:sz w:val="20"/>
              </w:rPr>
            </w:pPr>
            <w:r>
              <w:rPr>
                <w:color w:val="231F20"/>
                <w:sz w:val="20"/>
              </w:rPr>
              <w:t>Château Mouton-Rothschild in Pauillac bei Bordeaux</w:t>
            </w:r>
          </w:p>
        </w:tc>
        <w:tc>
          <w:tcPr>
            <w:tcW w:w="1278" w:type="dxa"/>
          </w:tcPr>
          <w:p w14:paraId="74826D21" w14:textId="77777777" w:rsidR="005365BB" w:rsidRDefault="005365BB" w:rsidP="005365BB">
            <w:pPr>
              <w:pStyle w:val="TableParagraph"/>
              <w:rPr>
                <w:rFonts w:ascii="Times New Roman"/>
                <w:sz w:val="20"/>
              </w:rPr>
            </w:pPr>
          </w:p>
        </w:tc>
        <w:tc>
          <w:tcPr>
            <w:tcW w:w="1324" w:type="dxa"/>
          </w:tcPr>
          <w:p w14:paraId="4AA18EC9" w14:textId="77777777" w:rsidR="005365BB" w:rsidRDefault="005365BB" w:rsidP="005365BB">
            <w:pPr>
              <w:pStyle w:val="TableParagraph"/>
              <w:rPr>
                <w:rFonts w:ascii="Times New Roman"/>
                <w:sz w:val="20"/>
              </w:rPr>
            </w:pPr>
          </w:p>
        </w:tc>
      </w:tr>
      <w:tr w:rsidR="005365BB" w14:paraId="3D3D303F" w14:textId="77777777">
        <w:trPr>
          <w:trHeight w:val="312"/>
        </w:trPr>
        <w:tc>
          <w:tcPr>
            <w:tcW w:w="7137" w:type="dxa"/>
          </w:tcPr>
          <w:p w14:paraId="2E33BDF8" w14:textId="77777777" w:rsidR="005365BB" w:rsidRDefault="005365BB" w:rsidP="005365BB">
            <w:pPr>
              <w:pStyle w:val="TableParagraph"/>
              <w:spacing w:before="99" w:line="193" w:lineRule="exact"/>
              <w:ind w:left="50"/>
              <w:rPr>
                <w:sz w:val="20"/>
              </w:rPr>
            </w:pPr>
            <w:r>
              <w:rPr>
                <w:color w:val="231F20"/>
                <w:sz w:val="20"/>
              </w:rPr>
              <w:t>Die Liste der bekanntesten Weingüter im Bordeaux führt seit Jahrzehnten das</w:t>
            </w:r>
          </w:p>
        </w:tc>
        <w:tc>
          <w:tcPr>
            <w:tcW w:w="1278" w:type="dxa"/>
          </w:tcPr>
          <w:p w14:paraId="120BAF2F" w14:textId="77777777" w:rsidR="005365BB" w:rsidRDefault="005365BB" w:rsidP="005365BB">
            <w:pPr>
              <w:pStyle w:val="TableParagraph"/>
              <w:rPr>
                <w:rFonts w:ascii="Times New Roman"/>
                <w:sz w:val="20"/>
              </w:rPr>
            </w:pPr>
          </w:p>
        </w:tc>
        <w:tc>
          <w:tcPr>
            <w:tcW w:w="1324" w:type="dxa"/>
          </w:tcPr>
          <w:p w14:paraId="654C5A9D" w14:textId="77777777" w:rsidR="005365BB" w:rsidRDefault="005365BB" w:rsidP="005365BB">
            <w:pPr>
              <w:pStyle w:val="TableParagraph"/>
              <w:rPr>
                <w:rFonts w:ascii="Times New Roman"/>
                <w:sz w:val="20"/>
              </w:rPr>
            </w:pPr>
          </w:p>
        </w:tc>
      </w:tr>
      <w:tr w:rsidR="005365BB" w14:paraId="24158018" w14:textId="77777777">
        <w:trPr>
          <w:trHeight w:val="240"/>
        </w:trPr>
        <w:tc>
          <w:tcPr>
            <w:tcW w:w="7137" w:type="dxa"/>
          </w:tcPr>
          <w:p w14:paraId="6F70BA59" w14:textId="77777777" w:rsidR="005365BB" w:rsidRDefault="005365BB" w:rsidP="005365BB">
            <w:pPr>
              <w:pStyle w:val="TableParagraph"/>
              <w:spacing w:before="27" w:line="193" w:lineRule="exact"/>
              <w:ind w:left="50"/>
              <w:rPr>
                <w:sz w:val="20"/>
              </w:rPr>
            </w:pPr>
            <w:r>
              <w:rPr>
                <w:color w:val="231F20"/>
                <w:sz w:val="20"/>
              </w:rPr>
              <w:t>Château Mouton Rothschild in Paulliac, auf der Médoc-Halbinsel an. Die Typische</w:t>
            </w:r>
          </w:p>
        </w:tc>
        <w:tc>
          <w:tcPr>
            <w:tcW w:w="1278" w:type="dxa"/>
          </w:tcPr>
          <w:p w14:paraId="52A9E3E3" w14:textId="77777777" w:rsidR="005365BB" w:rsidRDefault="005365BB" w:rsidP="005365BB">
            <w:pPr>
              <w:pStyle w:val="TableParagraph"/>
              <w:rPr>
                <w:rFonts w:ascii="Times New Roman"/>
                <w:sz w:val="16"/>
              </w:rPr>
            </w:pPr>
          </w:p>
        </w:tc>
        <w:tc>
          <w:tcPr>
            <w:tcW w:w="1324" w:type="dxa"/>
          </w:tcPr>
          <w:p w14:paraId="5A986989" w14:textId="77777777" w:rsidR="005365BB" w:rsidRDefault="005365BB" w:rsidP="005365BB">
            <w:pPr>
              <w:pStyle w:val="TableParagraph"/>
              <w:rPr>
                <w:rFonts w:ascii="Times New Roman"/>
                <w:sz w:val="16"/>
              </w:rPr>
            </w:pPr>
          </w:p>
        </w:tc>
      </w:tr>
      <w:tr w:rsidR="005365BB" w14:paraId="3FE6C6F4" w14:textId="77777777">
        <w:trPr>
          <w:trHeight w:val="240"/>
        </w:trPr>
        <w:tc>
          <w:tcPr>
            <w:tcW w:w="7137" w:type="dxa"/>
          </w:tcPr>
          <w:p w14:paraId="67DFCB98" w14:textId="77777777" w:rsidR="005365BB" w:rsidRDefault="005365BB" w:rsidP="005365BB">
            <w:pPr>
              <w:pStyle w:val="TableParagraph"/>
              <w:spacing w:before="27" w:line="193" w:lineRule="exact"/>
              <w:ind w:left="50"/>
              <w:rPr>
                <w:sz w:val="20"/>
              </w:rPr>
            </w:pPr>
            <w:r>
              <w:rPr>
                <w:color w:val="231F20"/>
                <w:sz w:val="20"/>
              </w:rPr>
              <w:t>Bordeauxsorten; kraftvolle, intensiv-fruchtige Rotweine hervorbringen. Die hier</w:t>
            </w:r>
          </w:p>
        </w:tc>
        <w:tc>
          <w:tcPr>
            <w:tcW w:w="1278" w:type="dxa"/>
          </w:tcPr>
          <w:p w14:paraId="0F926CE0" w14:textId="77777777" w:rsidR="005365BB" w:rsidRDefault="005365BB" w:rsidP="005365BB">
            <w:pPr>
              <w:pStyle w:val="TableParagraph"/>
              <w:rPr>
                <w:rFonts w:ascii="Times New Roman"/>
                <w:sz w:val="16"/>
              </w:rPr>
            </w:pPr>
          </w:p>
        </w:tc>
        <w:tc>
          <w:tcPr>
            <w:tcW w:w="1324" w:type="dxa"/>
          </w:tcPr>
          <w:p w14:paraId="7F677B01" w14:textId="77777777" w:rsidR="005365BB" w:rsidRDefault="005365BB" w:rsidP="005365BB">
            <w:pPr>
              <w:pStyle w:val="TableParagraph"/>
              <w:rPr>
                <w:rFonts w:ascii="Times New Roman"/>
                <w:sz w:val="16"/>
              </w:rPr>
            </w:pPr>
          </w:p>
        </w:tc>
      </w:tr>
      <w:tr w:rsidR="005365BB" w14:paraId="31D1F420" w14:textId="77777777">
        <w:trPr>
          <w:trHeight w:val="240"/>
        </w:trPr>
        <w:tc>
          <w:tcPr>
            <w:tcW w:w="7137" w:type="dxa"/>
          </w:tcPr>
          <w:p w14:paraId="136B6692" w14:textId="77777777" w:rsidR="005365BB" w:rsidRDefault="005365BB" w:rsidP="005365BB">
            <w:pPr>
              <w:pStyle w:val="TableParagraph"/>
              <w:spacing w:before="27" w:line="193" w:lineRule="exact"/>
              <w:ind w:left="50"/>
              <w:rPr>
                <w:sz w:val="20"/>
              </w:rPr>
            </w:pPr>
            <w:r>
              <w:rPr>
                <w:color w:val="231F20"/>
                <w:sz w:val="20"/>
              </w:rPr>
              <w:t>entstehenden Weine der Extraklasse sind durchwegs preisgekrönt und werden</w:t>
            </w:r>
          </w:p>
        </w:tc>
        <w:tc>
          <w:tcPr>
            <w:tcW w:w="1278" w:type="dxa"/>
          </w:tcPr>
          <w:p w14:paraId="1A4AA00B" w14:textId="77777777" w:rsidR="005365BB" w:rsidRDefault="005365BB" w:rsidP="005365BB">
            <w:pPr>
              <w:pStyle w:val="TableParagraph"/>
              <w:rPr>
                <w:rFonts w:ascii="Times New Roman"/>
                <w:sz w:val="16"/>
              </w:rPr>
            </w:pPr>
          </w:p>
        </w:tc>
        <w:tc>
          <w:tcPr>
            <w:tcW w:w="1324" w:type="dxa"/>
          </w:tcPr>
          <w:p w14:paraId="3BEA97E5" w14:textId="77777777" w:rsidR="005365BB" w:rsidRDefault="005365BB" w:rsidP="005365BB">
            <w:pPr>
              <w:pStyle w:val="TableParagraph"/>
              <w:rPr>
                <w:rFonts w:ascii="Times New Roman"/>
                <w:sz w:val="16"/>
              </w:rPr>
            </w:pPr>
          </w:p>
        </w:tc>
      </w:tr>
      <w:tr w:rsidR="005365BB" w14:paraId="220F620B" w14:textId="77777777">
        <w:trPr>
          <w:trHeight w:val="240"/>
        </w:trPr>
        <w:tc>
          <w:tcPr>
            <w:tcW w:w="7137" w:type="dxa"/>
          </w:tcPr>
          <w:p w14:paraId="5E8F317C" w14:textId="77777777" w:rsidR="005365BB" w:rsidRDefault="005365BB" w:rsidP="005365BB">
            <w:pPr>
              <w:pStyle w:val="TableParagraph"/>
              <w:spacing w:before="27" w:line="193" w:lineRule="exact"/>
              <w:ind w:left="50"/>
              <w:rPr>
                <w:sz w:val="20"/>
              </w:rPr>
            </w:pPr>
            <w:r>
              <w:rPr>
                <w:color w:val="231F20"/>
                <w:sz w:val="20"/>
              </w:rPr>
              <w:t>unter anderem regelmäßig mit über 95 Robert Parker Punkten bewertet.</w:t>
            </w:r>
          </w:p>
        </w:tc>
        <w:tc>
          <w:tcPr>
            <w:tcW w:w="1278" w:type="dxa"/>
          </w:tcPr>
          <w:p w14:paraId="366A554A" w14:textId="77777777" w:rsidR="005365BB" w:rsidRDefault="005365BB" w:rsidP="005365BB">
            <w:pPr>
              <w:pStyle w:val="TableParagraph"/>
              <w:rPr>
                <w:rFonts w:ascii="Times New Roman"/>
                <w:sz w:val="16"/>
              </w:rPr>
            </w:pPr>
          </w:p>
        </w:tc>
        <w:tc>
          <w:tcPr>
            <w:tcW w:w="1324" w:type="dxa"/>
          </w:tcPr>
          <w:p w14:paraId="2856B94C" w14:textId="77777777" w:rsidR="005365BB" w:rsidRDefault="005365BB" w:rsidP="005365BB">
            <w:pPr>
              <w:pStyle w:val="TableParagraph"/>
              <w:rPr>
                <w:rFonts w:ascii="Times New Roman"/>
                <w:sz w:val="16"/>
              </w:rPr>
            </w:pPr>
          </w:p>
        </w:tc>
      </w:tr>
      <w:tr w:rsidR="005365BB" w14:paraId="4A44C5C6" w14:textId="77777777">
        <w:trPr>
          <w:trHeight w:val="240"/>
        </w:trPr>
        <w:tc>
          <w:tcPr>
            <w:tcW w:w="7137" w:type="dxa"/>
          </w:tcPr>
          <w:p w14:paraId="4330F3C6" w14:textId="77777777" w:rsidR="005365BB" w:rsidRDefault="005365BB" w:rsidP="005365BB">
            <w:pPr>
              <w:pStyle w:val="TableParagraph"/>
              <w:spacing w:before="27" w:line="193" w:lineRule="exact"/>
              <w:ind w:left="50"/>
              <w:rPr>
                <w:sz w:val="20"/>
              </w:rPr>
            </w:pPr>
            <w:r>
              <w:rPr>
                <w:color w:val="231F20"/>
                <w:sz w:val="20"/>
              </w:rPr>
              <w:t>Diesen Status verdankt das Château der Leidenschaft und dem Hang zum</w:t>
            </w:r>
          </w:p>
        </w:tc>
        <w:tc>
          <w:tcPr>
            <w:tcW w:w="1278" w:type="dxa"/>
          </w:tcPr>
          <w:p w14:paraId="4804BA1D" w14:textId="77777777" w:rsidR="005365BB" w:rsidRDefault="005365BB" w:rsidP="005365BB">
            <w:pPr>
              <w:pStyle w:val="TableParagraph"/>
              <w:rPr>
                <w:rFonts w:ascii="Times New Roman"/>
                <w:sz w:val="16"/>
              </w:rPr>
            </w:pPr>
          </w:p>
        </w:tc>
        <w:tc>
          <w:tcPr>
            <w:tcW w:w="1324" w:type="dxa"/>
          </w:tcPr>
          <w:p w14:paraId="7864B370" w14:textId="77777777" w:rsidR="005365BB" w:rsidRDefault="005365BB" w:rsidP="005365BB">
            <w:pPr>
              <w:pStyle w:val="TableParagraph"/>
              <w:rPr>
                <w:rFonts w:ascii="Times New Roman"/>
                <w:sz w:val="16"/>
              </w:rPr>
            </w:pPr>
          </w:p>
        </w:tc>
      </w:tr>
      <w:tr w:rsidR="005365BB" w14:paraId="41D53106" w14:textId="77777777">
        <w:trPr>
          <w:trHeight w:val="240"/>
        </w:trPr>
        <w:tc>
          <w:tcPr>
            <w:tcW w:w="7137" w:type="dxa"/>
          </w:tcPr>
          <w:p w14:paraId="4B6420F5" w14:textId="77777777" w:rsidR="005365BB" w:rsidRDefault="005365BB" w:rsidP="005365BB">
            <w:pPr>
              <w:pStyle w:val="TableParagraph"/>
              <w:spacing w:before="27" w:line="193" w:lineRule="exact"/>
              <w:ind w:left="50"/>
              <w:rPr>
                <w:sz w:val="20"/>
              </w:rPr>
            </w:pPr>
            <w:r>
              <w:rPr>
                <w:color w:val="231F20"/>
                <w:sz w:val="20"/>
              </w:rPr>
              <w:t>Perfektionismus. Nicht umsonst global eines der berühmtesten und gefragtesten</w:t>
            </w:r>
          </w:p>
        </w:tc>
        <w:tc>
          <w:tcPr>
            <w:tcW w:w="1278" w:type="dxa"/>
          </w:tcPr>
          <w:p w14:paraId="5B5143A6" w14:textId="77777777" w:rsidR="005365BB" w:rsidRDefault="005365BB" w:rsidP="005365BB">
            <w:pPr>
              <w:pStyle w:val="TableParagraph"/>
              <w:rPr>
                <w:rFonts w:ascii="Times New Roman"/>
                <w:sz w:val="16"/>
              </w:rPr>
            </w:pPr>
          </w:p>
        </w:tc>
        <w:tc>
          <w:tcPr>
            <w:tcW w:w="1324" w:type="dxa"/>
          </w:tcPr>
          <w:p w14:paraId="579D1FAE" w14:textId="77777777" w:rsidR="005365BB" w:rsidRDefault="005365BB" w:rsidP="005365BB">
            <w:pPr>
              <w:pStyle w:val="TableParagraph"/>
              <w:rPr>
                <w:rFonts w:ascii="Times New Roman"/>
                <w:sz w:val="16"/>
              </w:rPr>
            </w:pPr>
          </w:p>
        </w:tc>
      </w:tr>
      <w:tr w:rsidR="005365BB" w14:paraId="3C00B41C" w14:textId="77777777">
        <w:trPr>
          <w:trHeight w:val="532"/>
        </w:trPr>
        <w:tc>
          <w:tcPr>
            <w:tcW w:w="7137" w:type="dxa"/>
          </w:tcPr>
          <w:p w14:paraId="2AC692B7" w14:textId="77777777" w:rsidR="005365BB" w:rsidRDefault="005365BB" w:rsidP="005365BB">
            <w:pPr>
              <w:pStyle w:val="TableParagraph"/>
              <w:spacing w:before="27"/>
              <w:ind w:left="50"/>
              <w:rPr>
                <w:sz w:val="20"/>
              </w:rPr>
            </w:pPr>
            <w:r>
              <w:rPr>
                <w:color w:val="231F20"/>
                <w:sz w:val="20"/>
              </w:rPr>
              <w:t>Weingüter.</w:t>
            </w:r>
          </w:p>
        </w:tc>
        <w:tc>
          <w:tcPr>
            <w:tcW w:w="1278" w:type="dxa"/>
          </w:tcPr>
          <w:p w14:paraId="1EF740A9" w14:textId="77777777" w:rsidR="005365BB" w:rsidRDefault="005365BB" w:rsidP="005365BB">
            <w:pPr>
              <w:pStyle w:val="TableParagraph"/>
              <w:rPr>
                <w:rFonts w:ascii="Times New Roman"/>
                <w:sz w:val="20"/>
              </w:rPr>
            </w:pPr>
          </w:p>
        </w:tc>
        <w:tc>
          <w:tcPr>
            <w:tcW w:w="1324" w:type="dxa"/>
          </w:tcPr>
          <w:p w14:paraId="0E78667E" w14:textId="77777777" w:rsidR="005365BB" w:rsidRDefault="005365BB" w:rsidP="005365BB">
            <w:pPr>
              <w:pStyle w:val="TableParagraph"/>
              <w:rPr>
                <w:rFonts w:ascii="Times New Roman"/>
                <w:sz w:val="20"/>
              </w:rPr>
            </w:pPr>
          </w:p>
        </w:tc>
      </w:tr>
      <w:tr w:rsidR="005365BB" w14:paraId="3CA95D94" w14:textId="77777777">
        <w:trPr>
          <w:trHeight w:val="857"/>
        </w:trPr>
        <w:tc>
          <w:tcPr>
            <w:tcW w:w="7137" w:type="dxa"/>
          </w:tcPr>
          <w:p w14:paraId="020A62D4" w14:textId="77777777" w:rsidR="005365BB" w:rsidRDefault="005365BB" w:rsidP="005365BB">
            <w:pPr>
              <w:pStyle w:val="TableParagraph"/>
              <w:spacing w:before="3"/>
              <w:rPr>
                <w:sz w:val="30"/>
              </w:rPr>
            </w:pPr>
          </w:p>
          <w:p w14:paraId="7AA5AC7B" w14:textId="77777777" w:rsidR="005365BB" w:rsidRDefault="005365BB" w:rsidP="005365BB">
            <w:pPr>
              <w:pStyle w:val="TableParagraph"/>
              <w:ind w:left="50"/>
              <w:rPr>
                <w:rFonts w:ascii="Eagle-Book"/>
                <w:b/>
                <w:bCs/>
                <w:color w:val="231F20"/>
                <w:sz w:val="24"/>
              </w:rPr>
            </w:pPr>
          </w:p>
          <w:p w14:paraId="10D56E97" w14:textId="77777777" w:rsidR="005365BB" w:rsidRDefault="005365BB" w:rsidP="005365BB">
            <w:pPr>
              <w:pStyle w:val="TableParagraph"/>
              <w:ind w:left="50"/>
              <w:rPr>
                <w:rFonts w:ascii="Eagle-Book"/>
                <w:b/>
                <w:bCs/>
                <w:color w:val="231F20"/>
                <w:sz w:val="24"/>
              </w:rPr>
            </w:pPr>
          </w:p>
          <w:p w14:paraId="12E27D07" w14:textId="77777777" w:rsidR="005365BB" w:rsidRDefault="005365BB" w:rsidP="005365BB">
            <w:pPr>
              <w:pStyle w:val="TableParagraph"/>
              <w:ind w:left="50"/>
              <w:rPr>
                <w:rFonts w:ascii="Eagle-Book"/>
                <w:b/>
                <w:bCs/>
                <w:color w:val="231F20"/>
                <w:sz w:val="24"/>
              </w:rPr>
            </w:pPr>
          </w:p>
          <w:p w14:paraId="455365E1" w14:textId="77777777" w:rsidR="005365BB" w:rsidRDefault="005365BB" w:rsidP="005365BB">
            <w:pPr>
              <w:pStyle w:val="TableParagraph"/>
              <w:ind w:left="50"/>
              <w:rPr>
                <w:rFonts w:ascii="Eagle-Book"/>
                <w:b/>
                <w:bCs/>
                <w:color w:val="231F20"/>
                <w:sz w:val="24"/>
              </w:rPr>
            </w:pPr>
          </w:p>
          <w:p w14:paraId="3E4EA892" w14:textId="77777777" w:rsidR="005365BB" w:rsidRDefault="005365BB" w:rsidP="005365BB">
            <w:pPr>
              <w:pStyle w:val="TableParagraph"/>
              <w:ind w:left="50"/>
              <w:rPr>
                <w:rFonts w:ascii="Eagle-Book"/>
                <w:b/>
                <w:bCs/>
                <w:color w:val="231F20"/>
                <w:sz w:val="24"/>
              </w:rPr>
            </w:pPr>
          </w:p>
          <w:p w14:paraId="71A580C4" w14:textId="77777777" w:rsidR="005365BB" w:rsidRDefault="005365BB" w:rsidP="005365BB">
            <w:pPr>
              <w:pStyle w:val="TableParagraph"/>
              <w:ind w:left="50"/>
              <w:rPr>
                <w:rFonts w:ascii="Eagle-Book"/>
                <w:b/>
                <w:bCs/>
                <w:color w:val="231F20"/>
                <w:sz w:val="24"/>
              </w:rPr>
            </w:pPr>
          </w:p>
          <w:p w14:paraId="2A71B41E" w14:textId="77777777" w:rsidR="005365BB" w:rsidRDefault="005365BB" w:rsidP="005365BB">
            <w:pPr>
              <w:pStyle w:val="TableParagraph"/>
              <w:ind w:left="50"/>
              <w:rPr>
                <w:rFonts w:ascii="Eagle-Book"/>
                <w:b/>
                <w:bCs/>
                <w:color w:val="231F20"/>
                <w:sz w:val="24"/>
              </w:rPr>
            </w:pPr>
          </w:p>
          <w:p w14:paraId="13BEFB33" w14:textId="77777777" w:rsidR="005365BB" w:rsidRDefault="005365BB" w:rsidP="005365BB">
            <w:pPr>
              <w:pStyle w:val="TableParagraph"/>
              <w:ind w:left="50"/>
              <w:rPr>
                <w:rFonts w:ascii="Eagle-Book"/>
                <w:b/>
                <w:bCs/>
                <w:color w:val="231F20"/>
                <w:sz w:val="24"/>
              </w:rPr>
            </w:pPr>
          </w:p>
          <w:p w14:paraId="3BD44242" w14:textId="77777777" w:rsidR="005365BB" w:rsidRDefault="005365BB" w:rsidP="005365BB">
            <w:pPr>
              <w:pStyle w:val="TableParagraph"/>
              <w:ind w:left="50"/>
              <w:rPr>
                <w:rFonts w:ascii="Eagle-Book"/>
                <w:b/>
                <w:bCs/>
                <w:color w:val="231F20"/>
                <w:sz w:val="24"/>
              </w:rPr>
            </w:pPr>
          </w:p>
          <w:p w14:paraId="40D887D6" w14:textId="77777777" w:rsidR="005365BB" w:rsidRDefault="005365BB" w:rsidP="005365BB">
            <w:pPr>
              <w:pStyle w:val="TableParagraph"/>
              <w:ind w:left="50"/>
              <w:rPr>
                <w:rFonts w:ascii="Eagle-Book"/>
                <w:b/>
                <w:bCs/>
                <w:color w:val="231F20"/>
                <w:sz w:val="24"/>
              </w:rPr>
            </w:pPr>
          </w:p>
          <w:p w14:paraId="247C3E5F" w14:textId="77777777" w:rsidR="005365BB" w:rsidRDefault="005365BB" w:rsidP="005365BB">
            <w:pPr>
              <w:pStyle w:val="TableParagraph"/>
              <w:ind w:left="50"/>
              <w:rPr>
                <w:rFonts w:ascii="Eagle-Book"/>
                <w:b/>
                <w:bCs/>
                <w:color w:val="231F20"/>
                <w:sz w:val="24"/>
              </w:rPr>
            </w:pPr>
          </w:p>
          <w:p w14:paraId="17859D07" w14:textId="77777777" w:rsidR="005365BB" w:rsidRDefault="005365BB" w:rsidP="005365BB">
            <w:pPr>
              <w:pStyle w:val="TableParagraph"/>
              <w:ind w:left="50"/>
              <w:rPr>
                <w:rFonts w:ascii="Eagle-Book"/>
                <w:b/>
                <w:bCs/>
                <w:color w:val="231F20"/>
                <w:sz w:val="24"/>
              </w:rPr>
            </w:pPr>
          </w:p>
          <w:p w14:paraId="3DD5A304" w14:textId="77777777" w:rsidR="005365BB" w:rsidRDefault="005365BB" w:rsidP="005365BB">
            <w:pPr>
              <w:pStyle w:val="TableParagraph"/>
              <w:ind w:left="50"/>
              <w:rPr>
                <w:rFonts w:ascii="Eagle-Book"/>
                <w:b/>
                <w:bCs/>
                <w:color w:val="231F20"/>
                <w:sz w:val="24"/>
              </w:rPr>
            </w:pPr>
          </w:p>
          <w:p w14:paraId="5279C166" w14:textId="77777777" w:rsidR="005365BB" w:rsidRDefault="005365BB" w:rsidP="005365BB">
            <w:pPr>
              <w:pStyle w:val="TableParagraph"/>
              <w:ind w:left="50"/>
              <w:rPr>
                <w:rFonts w:ascii="Eagle-Book"/>
                <w:b/>
                <w:bCs/>
                <w:color w:val="231F20"/>
                <w:sz w:val="24"/>
              </w:rPr>
            </w:pPr>
          </w:p>
          <w:p w14:paraId="4618BF66" w14:textId="77777777" w:rsidR="005365BB" w:rsidRDefault="005365BB" w:rsidP="005365BB">
            <w:pPr>
              <w:pStyle w:val="TableParagraph"/>
              <w:ind w:left="50"/>
              <w:rPr>
                <w:rFonts w:ascii="Eagle-Book"/>
                <w:b/>
                <w:bCs/>
                <w:color w:val="231F20"/>
                <w:sz w:val="24"/>
              </w:rPr>
            </w:pPr>
          </w:p>
          <w:p w14:paraId="6EB10D35" w14:textId="77777777" w:rsidR="005365BB" w:rsidRDefault="005365BB" w:rsidP="005365BB">
            <w:pPr>
              <w:pStyle w:val="TableParagraph"/>
              <w:ind w:left="50"/>
              <w:rPr>
                <w:rFonts w:ascii="Eagle-Book"/>
                <w:b/>
                <w:bCs/>
                <w:color w:val="231F20"/>
                <w:sz w:val="24"/>
              </w:rPr>
            </w:pPr>
          </w:p>
          <w:p w14:paraId="605B5967" w14:textId="77777777" w:rsidR="005365BB" w:rsidRDefault="005365BB" w:rsidP="005365BB">
            <w:pPr>
              <w:pStyle w:val="TableParagraph"/>
              <w:ind w:left="50"/>
              <w:rPr>
                <w:rFonts w:ascii="Eagle-Book"/>
                <w:b/>
                <w:bCs/>
                <w:color w:val="231F20"/>
                <w:sz w:val="24"/>
              </w:rPr>
            </w:pPr>
          </w:p>
          <w:p w14:paraId="637E0B85" w14:textId="1954AC1B" w:rsidR="005365BB" w:rsidRPr="0000649E" w:rsidRDefault="005365BB" w:rsidP="005365BB">
            <w:pPr>
              <w:pStyle w:val="TableParagraph"/>
              <w:ind w:left="50"/>
              <w:rPr>
                <w:rFonts w:ascii="Eagle-Book"/>
                <w:b/>
                <w:bCs/>
                <w:sz w:val="24"/>
              </w:rPr>
            </w:pPr>
            <w:r w:rsidRPr="0000649E">
              <w:rPr>
                <w:rFonts w:ascii="Eagle-Book"/>
                <w:b/>
                <w:bCs/>
                <w:color w:val="231F20"/>
                <w:sz w:val="24"/>
              </w:rPr>
              <w:t>Molinara</w:t>
            </w:r>
          </w:p>
        </w:tc>
        <w:tc>
          <w:tcPr>
            <w:tcW w:w="1278" w:type="dxa"/>
          </w:tcPr>
          <w:p w14:paraId="758CE979" w14:textId="77777777" w:rsidR="005365BB" w:rsidRDefault="005365BB" w:rsidP="005365BB">
            <w:pPr>
              <w:pStyle w:val="TableParagraph"/>
              <w:rPr>
                <w:rFonts w:ascii="Times New Roman"/>
                <w:sz w:val="20"/>
              </w:rPr>
            </w:pPr>
          </w:p>
        </w:tc>
        <w:tc>
          <w:tcPr>
            <w:tcW w:w="1324" w:type="dxa"/>
          </w:tcPr>
          <w:p w14:paraId="39E5B6FA" w14:textId="77777777" w:rsidR="005365BB" w:rsidRDefault="005365BB" w:rsidP="005365BB">
            <w:pPr>
              <w:pStyle w:val="TableParagraph"/>
              <w:rPr>
                <w:rFonts w:ascii="Times New Roman"/>
                <w:sz w:val="20"/>
              </w:rPr>
            </w:pPr>
          </w:p>
        </w:tc>
      </w:tr>
      <w:tr w:rsidR="005365BB" w14:paraId="288C258B" w14:textId="77777777">
        <w:trPr>
          <w:trHeight w:val="817"/>
        </w:trPr>
        <w:tc>
          <w:tcPr>
            <w:tcW w:w="7137" w:type="dxa"/>
          </w:tcPr>
          <w:p w14:paraId="33EFE57F" w14:textId="0574850E" w:rsidR="005365BB" w:rsidRPr="005365BB" w:rsidRDefault="005365BB" w:rsidP="005365BB">
            <w:pPr>
              <w:pStyle w:val="TableParagraph"/>
              <w:spacing w:before="285"/>
              <w:rPr>
                <w:sz w:val="24"/>
                <w:lang w:val="en-US"/>
              </w:rPr>
            </w:pPr>
          </w:p>
        </w:tc>
        <w:tc>
          <w:tcPr>
            <w:tcW w:w="1278" w:type="dxa"/>
          </w:tcPr>
          <w:p w14:paraId="1543FEAC" w14:textId="77777777" w:rsidR="005365BB" w:rsidRPr="00E94DB7" w:rsidRDefault="005365BB" w:rsidP="005365BB">
            <w:pPr>
              <w:pStyle w:val="TableParagraph"/>
              <w:spacing w:before="3"/>
              <w:rPr>
                <w:sz w:val="33"/>
                <w:lang w:val="en-US"/>
              </w:rPr>
            </w:pPr>
          </w:p>
          <w:p w14:paraId="6C8DD589" w14:textId="50EE8B16" w:rsidR="005365BB" w:rsidRDefault="005365BB" w:rsidP="005365BB">
            <w:pPr>
              <w:pStyle w:val="TableParagraph"/>
              <w:ind w:right="142"/>
              <w:jc w:val="center"/>
              <w:rPr>
                <w:sz w:val="24"/>
              </w:rPr>
            </w:pPr>
          </w:p>
        </w:tc>
        <w:tc>
          <w:tcPr>
            <w:tcW w:w="1324" w:type="dxa"/>
          </w:tcPr>
          <w:p w14:paraId="4D9A03AF" w14:textId="6884FE37" w:rsidR="005365BB" w:rsidRDefault="005365BB" w:rsidP="005365BB">
            <w:pPr>
              <w:pStyle w:val="TableParagraph"/>
              <w:ind w:right="49"/>
              <w:rPr>
                <w:sz w:val="24"/>
              </w:rPr>
            </w:pPr>
          </w:p>
        </w:tc>
      </w:tr>
      <w:tr w:rsidR="005365BB" w:rsidRPr="0039057A" w14:paraId="633CE640" w14:textId="77777777">
        <w:trPr>
          <w:trHeight w:val="312"/>
        </w:trPr>
        <w:tc>
          <w:tcPr>
            <w:tcW w:w="7137" w:type="dxa"/>
          </w:tcPr>
          <w:p w14:paraId="23891E97" w14:textId="3D5611D0" w:rsidR="005365BB" w:rsidRPr="00E94DB7" w:rsidRDefault="005365BB" w:rsidP="005365BB">
            <w:pPr>
              <w:pStyle w:val="TableParagraph"/>
              <w:spacing w:before="27"/>
              <w:rPr>
                <w:sz w:val="20"/>
                <w:lang w:val="en-US"/>
              </w:rPr>
            </w:pPr>
          </w:p>
        </w:tc>
        <w:tc>
          <w:tcPr>
            <w:tcW w:w="1278" w:type="dxa"/>
          </w:tcPr>
          <w:p w14:paraId="5E673935" w14:textId="77777777" w:rsidR="005365BB" w:rsidRPr="00E94DB7" w:rsidRDefault="005365BB" w:rsidP="005365BB">
            <w:pPr>
              <w:pStyle w:val="TableParagraph"/>
              <w:rPr>
                <w:rFonts w:ascii="Times New Roman"/>
                <w:sz w:val="20"/>
                <w:lang w:val="en-US"/>
              </w:rPr>
            </w:pPr>
          </w:p>
        </w:tc>
        <w:tc>
          <w:tcPr>
            <w:tcW w:w="1324" w:type="dxa"/>
          </w:tcPr>
          <w:p w14:paraId="390A827E" w14:textId="77777777" w:rsidR="005365BB" w:rsidRPr="00E94DB7" w:rsidRDefault="005365BB" w:rsidP="005365BB">
            <w:pPr>
              <w:pStyle w:val="TableParagraph"/>
              <w:rPr>
                <w:rFonts w:ascii="Times New Roman"/>
                <w:sz w:val="20"/>
                <w:lang w:val="en-US"/>
              </w:rPr>
            </w:pPr>
          </w:p>
        </w:tc>
      </w:tr>
      <w:tr w:rsidR="005365BB" w14:paraId="173E883B" w14:textId="77777777">
        <w:trPr>
          <w:trHeight w:val="311"/>
        </w:trPr>
        <w:tc>
          <w:tcPr>
            <w:tcW w:w="7137" w:type="dxa"/>
          </w:tcPr>
          <w:p w14:paraId="325A1438" w14:textId="018FD1E9" w:rsidR="005365BB" w:rsidRDefault="005365BB" w:rsidP="005365BB">
            <w:pPr>
              <w:pStyle w:val="TableParagraph"/>
              <w:spacing w:before="99" w:line="193" w:lineRule="exact"/>
              <w:rPr>
                <w:sz w:val="20"/>
              </w:rPr>
            </w:pPr>
          </w:p>
        </w:tc>
        <w:tc>
          <w:tcPr>
            <w:tcW w:w="1278" w:type="dxa"/>
          </w:tcPr>
          <w:p w14:paraId="44C6828F" w14:textId="77777777" w:rsidR="005365BB" w:rsidRDefault="005365BB" w:rsidP="005365BB">
            <w:pPr>
              <w:pStyle w:val="TableParagraph"/>
              <w:rPr>
                <w:rFonts w:ascii="Times New Roman"/>
                <w:sz w:val="20"/>
              </w:rPr>
            </w:pPr>
          </w:p>
        </w:tc>
        <w:tc>
          <w:tcPr>
            <w:tcW w:w="1324" w:type="dxa"/>
          </w:tcPr>
          <w:p w14:paraId="0E8B761A" w14:textId="77777777" w:rsidR="005365BB" w:rsidRDefault="005365BB" w:rsidP="005365BB">
            <w:pPr>
              <w:pStyle w:val="TableParagraph"/>
              <w:rPr>
                <w:rFonts w:ascii="Times New Roman"/>
                <w:sz w:val="20"/>
              </w:rPr>
            </w:pPr>
          </w:p>
        </w:tc>
      </w:tr>
      <w:tr w:rsidR="005365BB" w14:paraId="2ACEAF9C" w14:textId="77777777">
        <w:trPr>
          <w:trHeight w:val="240"/>
        </w:trPr>
        <w:tc>
          <w:tcPr>
            <w:tcW w:w="7137" w:type="dxa"/>
          </w:tcPr>
          <w:p w14:paraId="54FD0F88" w14:textId="3D1AA892" w:rsidR="005365BB" w:rsidRDefault="005365BB" w:rsidP="005365BB">
            <w:pPr>
              <w:pStyle w:val="TableParagraph"/>
              <w:spacing w:before="27" w:line="193" w:lineRule="exact"/>
              <w:rPr>
                <w:sz w:val="20"/>
              </w:rPr>
            </w:pPr>
          </w:p>
        </w:tc>
        <w:tc>
          <w:tcPr>
            <w:tcW w:w="1278" w:type="dxa"/>
          </w:tcPr>
          <w:p w14:paraId="0B49B4EB" w14:textId="77777777" w:rsidR="005365BB" w:rsidRDefault="005365BB" w:rsidP="005365BB">
            <w:pPr>
              <w:pStyle w:val="TableParagraph"/>
              <w:rPr>
                <w:rFonts w:ascii="Times New Roman"/>
                <w:sz w:val="16"/>
              </w:rPr>
            </w:pPr>
          </w:p>
        </w:tc>
        <w:tc>
          <w:tcPr>
            <w:tcW w:w="1324" w:type="dxa"/>
          </w:tcPr>
          <w:p w14:paraId="25AE4D0D" w14:textId="77777777" w:rsidR="005365BB" w:rsidRDefault="005365BB" w:rsidP="005365BB">
            <w:pPr>
              <w:pStyle w:val="TableParagraph"/>
              <w:rPr>
                <w:rFonts w:ascii="Times New Roman"/>
                <w:sz w:val="16"/>
              </w:rPr>
            </w:pPr>
          </w:p>
        </w:tc>
      </w:tr>
      <w:tr w:rsidR="005365BB" w14:paraId="288A0A25" w14:textId="77777777">
        <w:trPr>
          <w:trHeight w:val="240"/>
        </w:trPr>
        <w:tc>
          <w:tcPr>
            <w:tcW w:w="7137" w:type="dxa"/>
          </w:tcPr>
          <w:p w14:paraId="5633BCE0" w14:textId="39E749CD" w:rsidR="005365BB" w:rsidRDefault="005365BB" w:rsidP="005365BB">
            <w:pPr>
              <w:pStyle w:val="TableParagraph"/>
              <w:spacing w:before="27" w:line="193" w:lineRule="exact"/>
              <w:rPr>
                <w:sz w:val="20"/>
              </w:rPr>
            </w:pPr>
          </w:p>
        </w:tc>
        <w:tc>
          <w:tcPr>
            <w:tcW w:w="1278" w:type="dxa"/>
          </w:tcPr>
          <w:p w14:paraId="19E1C8FA" w14:textId="77777777" w:rsidR="005365BB" w:rsidRDefault="005365BB" w:rsidP="005365BB">
            <w:pPr>
              <w:pStyle w:val="TableParagraph"/>
              <w:rPr>
                <w:rFonts w:ascii="Times New Roman"/>
                <w:sz w:val="16"/>
              </w:rPr>
            </w:pPr>
          </w:p>
        </w:tc>
        <w:tc>
          <w:tcPr>
            <w:tcW w:w="1324" w:type="dxa"/>
          </w:tcPr>
          <w:p w14:paraId="05E7CC02" w14:textId="77777777" w:rsidR="005365BB" w:rsidRDefault="005365BB" w:rsidP="005365BB">
            <w:pPr>
              <w:pStyle w:val="TableParagraph"/>
              <w:rPr>
                <w:rFonts w:ascii="Times New Roman"/>
                <w:sz w:val="16"/>
              </w:rPr>
            </w:pPr>
          </w:p>
        </w:tc>
      </w:tr>
      <w:tr w:rsidR="005365BB" w14:paraId="0D83813A" w14:textId="77777777">
        <w:trPr>
          <w:trHeight w:val="486"/>
        </w:trPr>
        <w:tc>
          <w:tcPr>
            <w:tcW w:w="7137" w:type="dxa"/>
          </w:tcPr>
          <w:p w14:paraId="52B407BB" w14:textId="4A4F80F4" w:rsidR="005365BB" w:rsidRDefault="005365BB" w:rsidP="005365BB">
            <w:pPr>
              <w:pStyle w:val="TableParagraph"/>
              <w:spacing w:before="27"/>
              <w:rPr>
                <w:sz w:val="20"/>
              </w:rPr>
            </w:pPr>
          </w:p>
        </w:tc>
        <w:tc>
          <w:tcPr>
            <w:tcW w:w="1278" w:type="dxa"/>
          </w:tcPr>
          <w:p w14:paraId="5F99660D" w14:textId="77777777" w:rsidR="005365BB" w:rsidRDefault="005365BB" w:rsidP="005365BB">
            <w:pPr>
              <w:pStyle w:val="TableParagraph"/>
              <w:rPr>
                <w:rFonts w:ascii="Times New Roman"/>
                <w:sz w:val="20"/>
              </w:rPr>
            </w:pPr>
          </w:p>
        </w:tc>
        <w:tc>
          <w:tcPr>
            <w:tcW w:w="1324" w:type="dxa"/>
          </w:tcPr>
          <w:p w14:paraId="1AECE7C0" w14:textId="77777777" w:rsidR="005365BB" w:rsidRDefault="005365BB" w:rsidP="005365BB">
            <w:pPr>
              <w:pStyle w:val="TableParagraph"/>
              <w:rPr>
                <w:rFonts w:ascii="Times New Roman"/>
                <w:sz w:val="20"/>
              </w:rPr>
            </w:pPr>
          </w:p>
        </w:tc>
      </w:tr>
      <w:tr w:rsidR="005365BB" w14:paraId="6157B567" w14:textId="77777777">
        <w:trPr>
          <w:trHeight w:val="526"/>
        </w:trPr>
        <w:tc>
          <w:tcPr>
            <w:tcW w:w="7137" w:type="dxa"/>
          </w:tcPr>
          <w:p w14:paraId="090144B2" w14:textId="77777777" w:rsidR="005365BB" w:rsidRDefault="005365BB" w:rsidP="005365BB">
            <w:pPr>
              <w:pStyle w:val="TableParagraph"/>
              <w:spacing w:before="7"/>
              <w:rPr>
                <w:sz w:val="27"/>
              </w:rPr>
            </w:pPr>
          </w:p>
          <w:p w14:paraId="10B5241A" w14:textId="77777777" w:rsidR="005365BB" w:rsidRDefault="005365BB" w:rsidP="005365BB">
            <w:pPr>
              <w:pStyle w:val="TableParagraph"/>
              <w:spacing w:line="229" w:lineRule="exact"/>
              <w:ind w:left="50"/>
              <w:rPr>
                <w:sz w:val="24"/>
              </w:rPr>
            </w:pPr>
            <w:r>
              <w:rPr>
                <w:color w:val="231F20"/>
                <w:sz w:val="24"/>
              </w:rPr>
              <w:t>Amarone della Valpolicella DOC</w:t>
            </w:r>
          </w:p>
        </w:tc>
        <w:tc>
          <w:tcPr>
            <w:tcW w:w="1278" w:type="dxa"/>
          </w:tcPr>
          <w:p w14:paraId="1036BF35" w14:textId="77777777" w:rsidR="005365BB" w:rsidRDefault="005365BB" w:rsidP="005365BB">
            <w:pPr>
              <w:pStyle w:val="TableParagraph"/>
              <w:spacing w:before="7"/>
              <w:rPr>
                <w:sz w:val="27"/>
              </w:rPr>
            </w:pPr>
          </w:p>
          <w:p w14:paraId="1F520BDA" w14:textId="77777777" w:rsidR="005365BB" w:rsidRDefault="005365BB" w:rsidP="005365BB">
            <w:pPr>
              <w:pStyle w:val="TableParagraph"/>
              <w:spacing w:line="229" w:lineRule="exact"/>
              <w:ind w:right="142"/>
              <w:jc w:val="right"/>
              <w:rPr>
                <w:sz w:val="24"/>
              </w:rPr>
            </w:pPr>
            <w:r>
              <w:rPr>
                <w:color w:val="231F20"/>
                <w:sz w:val="24"/>
              </w:rPr>
              <w:t>38.00</w:t>
            </w:r>
          </w:p>
        </w:tc>
        <w:tc>
          <w:tcPr>
            <w:tcW w:w="1324" w:type="dxa"/>
          </w:tcPr>
          <w:p w14:paraId="299D7B7F" w14:textId="77777777" w:rsidR="005365BB" w:rsidRDefault="005365BB" w:rsidP="005365BB">
            <w:pPr>
              <w:pStyle w:val="TableParagraph"/>
              <w:spacing w:before="7"/>
              <w:rPr>
                <w:sz w:val="27"/>
              </w:rPr>
            </w:pPr>
          </w:p>
          <w:p w14:paraId="19976DB0" w14:textId="77777777" w:rsidR="005365BB" w:rsidRDefault="005365BB" w:rsidP="005365BB">
            <w:pPr>
              <w:pStyle w:val="TableParagraph"/>
              <w:spacing w:line="229" w:lineRule="exact"/>
              <w:ind w:right="49"/>
              <w:jc w:val="right"/>
              <w:rPr>
                <w:sz w:val="24"/>
              </w:rPr>
            </w:pPr>
            <w:r>
              <w:rPr>
                <w:color w:val="231F20"/>
                <w:sz w:val="24"/>
              </w:rPr>
              <w:t>68.00</w:t>
            </w:r>
          </w:p>
        </w:tc>
      </w:tr>
      <w:tr w:rsidR="005365BB" w14:paraId="2CEE8B63" w14:textId="77777777">
        <w:trPr>
          <w:trHeight w:val="235"/>
        </w:trPr>
        <w:tc>
          <w:tcPr>
            <w:tcW w:w="7137" w:type="dxa"/>
          </w:tcPr>
          <w:p w14:paraId="7CD720A8" w14:textId="77777777" w:rsidR="005365BB" w:rsidRDefault="005365BB" w:rsidP="005365BB">
            <w:pPr>
              <w:pStyle w:val="TableParagraph"/>
              <w:spacing w:before="23" w:line="193" w:lineRule="exact"/>
              <w:ind w:left="50"/>
              <w:rPr>
                <w:sz w:val="20"/>
              </w:rPr>
            </w:pPr>
            <w:r>
              <w:rPr>
                <w:color w:val="231F20"/>
                <w:sz w:val="20"/>
              </w:rPr>
              <w:t>70% Corvina, 20% Rondinella, 5% Corvinone, 5% Molinara</w:t>
            </w:r>
          </w:p>
        </w:tc>
        <w:tc>
          <w:tcPr>
            <w:tcW w:w="1278" w:type="dxa"/>
          </w:tcPr>
          <w:p w14:paraId="640CD0FA" w14:textId="77777777" w:rsidR="005365BB" w:rsidRDefault="005365BB" w:rsidP="005365BB">
            <w:pPr>
              <w:pStyle w:val="TableParagraph"/>
              <w:rPr>
                <w:rFonts w:ascii="Times New Roman"/>
                <w:sz w:val="16"/>
              </w:rPr>
            </w:pPr>
          </w:p>
        </w:tc>
        <w:tc>
          <w:tcPr>
            <w:tcW w:w="1324" w:type="dxa"/>
          </w:tcPr>
          <w:p w14:paraId="5ABA0213" w14:textId="77777777" w:rsidR="005365BB" w:rsidRDefault="005365BB" w:rsidP="005365BB">
            <w:pPr>
              <w:pStyle w:val="TableParagraph"/>
              <w:rPr>
                <w:rFonts w:ascii="Times New Roman"/>
                <w:sz w:val="16"/>
              </w:rPr>
            </w:pPr>
          </w:p>
        </w:tc>
      </w:tr>
      <w:tr w:rsidR="005365BB" w:rsidRPr="0039057A" w14:paraId="1A739DBD" w14:textId="77777777">
        <w:trPr>
          <w:trHeight w:val="311"/>
        </w:trPr>
        <w:tc>
          <w:tcPr>
            <w:tcW w:w="7137" w:type="dxa"/>
          </w:tcPr>
          <w:p w14:paraId="566631CD" w14:textId="77777777" w:rsidR="005365BB" w:rsidRPr="00E94DB7" w:rsidRDefault="005365BB" w:rsidP="005365BB">
            <w:pPr>
              <w:pStyle w:val="TableParagraph"/>
              <w:spacing w:before="27"/>
              <w:ind w:left="50"/>
              <w:rPr>
                <w:sz w:val="20"/>
                <w:lang w:val="en-US"/>
              </w:rPr>
            </w:pPr>
            <w:r w:rsidRPr="00E94DB7">
              <w:rPr>
                <w:color w:val="231F20"/>
                <w:sz w:val="20"/>
                <w:lang w:val="en-US"/>
              </w:rPr>
              <w:t>Azienda Agricola Pietro Zardini, San Pietro in Cariano</w:t>
            </w:r>
          </w:p>
        </w:tc>
        <w:tc>
          <w:tcPr>
            <w:tcW w:w="1278" w:type="dxa"/>
          </w:tcPr>
          <w:p w14:paraId="29916156" w14:textId="77777777" w:rsidR="005365BB" w:rsidRPr="00E94DB7" w:rsidRDefault="005365BB" w:rsidP="005365BB">
            <w:pPr>
              <w:pStyle w:val="TableParagraph"/>
              <w:rPr>
                <w:rFonts w:ascii="Times New Roman"/>
                <w:sz w:val="20"/>
                <w:lang w:val="en-US"/>
              </w:rPr>
            </w:pPr>
          </w:p>
        </w:tc>
        <w:tc>
          <w:tcPr>
            <w:tcW w:w="1324" w:type="dxa"/>
          </w:tcPr>
          <w:p w14:paraId="494FEE3E" w14:textId="77777777" w:rsidR="005365BB" w:rsidRPr="00E94DB7" w:rsidRDefault="005365BB" w:rsidP="005365BB">
            <w:pPr>
              <w:pStyle w:val="TableParagraph"/>
              <w:rPr>
                <w:rFonts w:ascii="Times New Roman"/>
                <w:sz w:val="20"/>
                <w:lang w:val="en-US"/>
              </w:rPr>
            </w:pPr>
          </w:p>
        </w:tc>
      </w:tr>
      <w:tr w:rsidR="005365BB" w14:paraId="18369B3B" w14:textId="77777777">
        <w:trPr>
          <w:trHeight w:val="312"/>
        </w:trPr>
        <w:tc>
          <w:tcPr>
            <w:tcW w:w="7137" w:type="dxa"/>
          </w:tcPr>
          <w:p w14:paraId="60770DA3" w14:textId="77777777" w:rsidR="005365BB" w:rsidRDefault="005365BB" w:rsidP="005365BB">
            <w:pPr>
              <w:pStyle w:val="TableParagraph"/>
              <w:spacing w:before="99" w:line="193" w:lineRule="exact"/>
              <w:ind w:left="50"/>
              <w:rPr>
                <w:sz w:val="20"/>
              </w:rPr>
            </w:pPr>
            <w:r>
              <w:rPr>
                <w:color w:val="231F20"/>
                <w:sz w:val="20"/>
              </w:rPr>
              <w:t>Handverlesen – 4 Monate kontrollierte Rosinierung, 36 Monate in botte grande.</w:t>
            </w:r>
          </w:p>
        </w:tc>
        <w:tc>
          <w:tcPr>
            <w:tcW w:w="1278" w:type="dxa"/>
          </w:tcPr>
          <w:p w14:paraId="525305F9" w14:textId="77777777" w:rsidR="005365BB" w:rsidRDefault="005365BB" w:rsidP="005365BB">
            <w:pPr>
              <w:pStyle w:val="TableParagraph"/>
              <w:rPr>
                <w:rFonts w:ascii="Times New Roman"/>
                <w:sz w:val="20"/>
              </w:rPr>
            </w:pPr>
          </w:p>
        </w:tc>
        <w:tc>
          <w:tcPr>
            <w:tcW w:w="1324" w:type="dxa"/>
          </w:tcPr>
          <w:p w14:paraId="5619008A" w14:textId="77777777" w:rsidR="005365BB" w:rsidRDefault="005365BB" w:rsidP="005365BB">
            <w:pPr>
              <w:pStyle w:val="TableParagraph"/>
              <w:rPr>
                <w:rFonts w:ascii="Times New Roman"/>
                <w:sz w:val="20"/>
              </w:rPr>
            </w:pPr>
          </w:p>
        </w:tc>
      </w:tr>
      <w:tr w:rsidR="005365BB" w14:paraId="50A6CCD1" w14:textId="77777777">
        <w:trPr>
          <w:trHeight w:val="240"/>
        </w:trPr>
        <w:tc>
          <w:tcPr>
            <w:tcW w:w="7137" w:type="dxa"/>
          </w:tcPr>
          <w:p w14:paraId="01EDEBE5" w14:textId="77777777" w:rsidR="005365BB" w:rsidRDefault="005365BB" w:rsidP="005365BB">
            <w:pPr>
              <w:pStyle w:val="TableParagraph"/>
              <w:spacing w:before="27" w:line="193" w:lineRule="exact"/>
              <w:ind w:left="50"/>
              <w:rPr>
                <w:sz w:val="20"/>
              </w:rPr>
            </w:pPr>
            <w:r>
              <w:rPr>
                <w:color w:val="231F20"/>
                <w:sz w:val="20"/>
              </w:rPr>
              <w:t>Dekantieren, 18 °C Genusstemperatur – rotes Fleisch und Saucengerichte.</w:t>
            </w:r>
          </w:p>
        </w:tc>
        <w:tc>
          <w:tcPr>
            <w:tcW w:w="1278" w:type="dxa"/>
          </w:tcPr>
          <w:p w14:paraId="1F7F7248" w14:textId="77777777" w:rsidR="005365BB" w:rsidRDefault="005365BB" w:rsidP="005365BB">
            <w:pPr>
              <w:pStyle w:val="TableParagraph"/>
              <w:rPr>
                <w:rFonts w:ascii="Times New Roman"/>
                <w:sz w:val="16"/>
              </w:rPr>
            </w:pPr>
          </w:p>
        </w:tc>
        <w:tc>
          <w:tcPr>
            <w:tcW w:w="1324" w:type="dxa"/>
          </w:tcPr>
          <w:p w14:paraId="774FEF93" w14:textId="77777777" w:rsidR="005365BB" w:rsidRDefault="005365BB" w:rsidP="005365BB">
            <w:pPr>
              <w:pStyle w:val="TableParagraph"/>
              <w:rPr>
                <w:rFonts w:ascii="Times New Roman"/>
                <w:sz w:val="16"/>
              </w:rPr>
            </w:pPr>
          </w:p>
        </w:tc>
      </w:tr>
      <w:tr w:rsidR="005365BB" w14:paraId="0312A88D" w14:textId="77777777">
        <w:trPr>
          <w:trHeight w:val="532"/>
        </w:trPr>
        <w:tc>
          <w:tcPr>
            <w:tcW w:w="7137" w:type="dxa"/>
          </w:tcPr>
          <w:p w14:paraId="2A0C55DA" w14:textId="77777777" w:rsidR="005365BB" w:rsidRDefault="005365BB" w:rsidP="005365BB">
            <w:pPr>
              <w:pStyle w:val="TableParagraph"/>
              <w:spacing w:before="27"/>
              <w:ind w:left="50"/>
              <w:rPr>
                <w:sz w:val="20"/>
              </w:rPr>
            </w:pPr>
            <w:r>
              <w:rPr>
                <w:color w:val="231F20"/>
                <w:sz w:val="20"/>
              </w:rPr>
              <w:t>Von Fachleuten hochgelobt, von uns bestätigt. Super Amarone.</w:t>
            </w:r>
          </w:p>
        </w:tc>
        <w:tc>
          <w:tcPr>
            <w:tcW w:w="1278" w:type="dxa"/>
          </w:tcPr>
          <w:p w14:paraId="36466390" w14:textId="77777777" w:rsidR="005365BB" w:rsidRDefault="005365BB" w:rsidP="005365BB">
            <w:pPr>
              <w:pStyle w:val="TableParagraph"/>
              <w:rPr>
                <w:rFonts w:ascii="Times New Roman"/>
                <w:sz w:val="20"/>
              </w:rPr>
            </w:pPr>
          </w:p>
        </w:tc>
        <w:tc>
          <w:tcPr>
            <w:tcW w:w="1324" w:type="dxa"/>
          </w:tcPr>
          <w:p w14:paraId="45665D36" w14:textId="77777777" w:rsidR="005365BB" w:rsidRDefault="005365BB" w:rsidP="005365BB">
            <w:pPr>
              <w:pStyle w:val="TableParagraph"/>
              <w:rPr>
                <w:rFonts w:ascii="Times New Roman"/>
                <w:sz w:val="20"/>
              </w:rPr>
            </w:pPr>
          </w:p>
        </w:tc>
      </w:tr>
    </w:tbl>
    <w:p w14:paraId="4EDF492F" w14:textId="77777777" w:rsidR="00ED0776" w:rsidRDefault="00ED0776">
      <w:pPr>
        <w:rPr>
          <w:rFonts w:ascii="Times New Roman"/>
          <w:sz w:val="16"/>
        </w:rPr>
        <w:sectPr w:rsidR="00ED0776">
          <w:headerReference w:type="default" r:id="rId54"/>
          <w:footerReference w:type="default" r:id="rId55"/>
          <w:pgSz w:w="11910" w:h="16840"/>
          <w:pgMar w:top="1440" w:right="980" w:bottom="1420" w:left="980" w:header="1095" w:footer="1221" w:gutter="0"/>
          <w:pgNumType w:start="23"/>
          <w:cols w:space="720"/>
        </w:sectPr>
      </w:pPr>
    </w:p>
    <w:p w14:paraId="67075CA6" w14:textId="77777777" w:rsidR="00ED0776" w:rsidRDefault="00ED0776">
      <w:pPr>
        <w:pStyle w:val="Textkrper"/>
      </w:pPr>
    </w:p>
    <w:p w14:paraId="207A3E93" w14:textId="77777777" w:rsidR="00ED0776" w:rsidRDefault="00ED0776">
      <w:pPr>
        <w:pStyle w:val="Textkrper"/>
      </w:pPr>
    </w:p>
    <w:p w14:paraId="0CBF40F5" w14:textId="77777777" w:rsidR="00ED0776" w:rsidRDefault="00ED0776">
      <w:pPr>
        <w:pStyle w:val="Textkrper"/>
        <w:spacing w:before="4"/>
        <w:rPr>
          <w:sz w:val="17"/>
        </w:rPr>
      </w:pPr>
    </w:p>
    <w:tbl>
      <w:tblPr>
        <w:tblStyle w:val="TableNormal"/>
        <w:tblW w:w="0" w:type="auto"/>
        <w:tblInd w:w="111" w:type="dxa"/>
        <w:tblLayout w:type="fixed"/>
        <w:tblLook w:val="01E0" w:firstRow="1" w:lastRow="1" w:firstColumn="1" w:lastColumn="1" w:noHBand="0" w:noVBand="0"/>
      </w:tblPr>
      <w:tblGrid>
        <w:gridCol w:w="1287"/>
        <w:gridCol w:w="1323"/>
      </w:tblGrid>
      <w:tr w:rsidR="00DA08B0" w14:paraId="778B7CDA" w14:textId="77777777">
        <w:trPr>
          <w:trHeight w:val="1139"/>
        </w:trPr>
        <w:tc>
          <w:tcPr>
            <w:tcW w:w="1287" w:type="dxa"/>
          </w:tcPr>
          <w:p w14:paraId="20648437" w14:textId="77777777" w:rsidR="00DA08B0" w:rsidRDefault="00DA08B0">
            <w:pPr>
              <w:pStyle w:val="TableParagraph"/>
              <w:spacing w:before="26"/>
              <w:ind w:left="298"/>
              <w:rPr>
                <w:sz w:val="24"/>
              </w:rPr>
            </w:pPr>
            <w:r>
              <w:rPr>
                <w:color w:val="939598"/>
                <w:sz w:val="24"/>
              </w:rPr>
              <w:t>Enothek</w:t>
            </w:r>
          </w:p>
          <w:p w14:paraId="4B30EE5F" w14:textId="77777777" w:rsidR="00DA08B0" w:rsidRDefault="00DA08B0">
            <w:pPr>
              <w:pStyle w:val="TableParagraph"/>
              <w:rPr>
                <w:sz w:val="26"/>
              </w:rPr>
            </w:pPr>
          </w:p>
          <w:p w14:paraId="163681A0" w14:textId="77777777" w:rsidR="00DA08B0" w:rsidRDefault="00DA08B0" w:rsidP="00EF0DD1">
            <w:pPr>
              <w:pStyle w:val="TableParagraph"/>
              <w:spacing w:line="229" w:lineRule="exact"/>
              <w:rPr>
                <w:sz w:val="36"/>
              </w:rPr>
            </w:pPr>
          </w:p>
          <w:p w14:paraId="55EDCA76" w14:textId="77777777" w:rsidR="00DA08B0" w:rsidRDefault="00DA08B0" w:rsidP="00EF0DD1">
            <w:pPr>
              <w:pStyle w:val="TableParagraph"/>
              <w:spacing w:line="229" w:lineRule="exact"/>
              <w:rPr>
                <w:sz w:val="36"/>
              </w:rPr>
            </w:pPr>
          </w:p>
          <w:p w14:paraId="36A64FBA" w14:textId="6C91F88C" w:rsidR="00DA08B0" w:rsidRPr="00CD3BCB" w:rsidRDefault="00DA08B0" w:rsidP="00EF0DD1">
            <w:pPr>
              <w:pStyle w:val="TableParagraph"/>
              <w:spacing w:line="229" w:lineRule="exact"/>
              <w:rPr>
                <w:color w:val="231F20"/>
                <w:spacing w:val="-3"/>
                <w:sz w:val="24"/>
              </w:rPr>
            </w:pPr>
          </w:p>
        </w:tc>
        <w:tc>
          <w:tcPr>
            <w:tcW w:w="1323" w:type="dxa"/>
          </w:tcPr>
          <w:p w14:paraId="6676D30D" w14:textId="09F8DA2F" w:rsidR="00DA08B0" w:rsidRDefault="00DA08B0" w:rsidP="00CD3BCB">
            <w:pPr>
              <w:pStyle w:val="TableParagraph"/>
              <w:spacing w:before="26"/>
              <w:ind w:left="144"/>
              <w:rPr>
                <w:sz w:val="24"/>
              </w:rPr>
            </w:pPr>
            <w:r>
              <w:rPr>
                <w:color w:val="939598"/>
                <w:sz w:val="24"/>
              </w:rPr>
              <w:t>Restaurant</w:t>
            </w:r>
          </w:p>
        </w:tc>
      </w:tr>
      <w:tr w:rsidR="00DA08B0" w14:paraId="2121BCCD" w14:textId="77777777">
        <w:trPr>
          <w:trHeight w:val="235"/>
        </w:trPr>
        <w:tc>
          <w:tcPr>
            <w:tcW w:w="1287" w:type="dxa"/>
          </w:tcPr>
          <w:p w14:paraId="192EE388" w14:textId="77777777" w:rsidR="00DA08B0" w:rsidRDefault="00DA08B0">
            <w:pPr>
              <w:pStyle w:val="TableParagraph"/>
              <w:rPr>
                <w:rFonts w:ascii="Times New Roman"/>
                <w:sz w:val="16"/>
              </w:rPr>
            </w:pPr>
          </w:p>
        </w:tc>
        <w:tc>
          <w:tcPr>
            <w:tcW w:w="1323" w:type="dxa"/>
          </w:tcPr>
          <w:p w14:paraId="36DB964C" w14:textId="77777777" w:rsidR="00DA08B0" w:rsidRDefault="00DA08B0">
            <w:pPr>
              <w:pStyle w:val="TableParagraph"/>
              <w:rPr>
                <w:rFonts w:ascii="Times New Roman"/>
                <w:sz w:val="16"/>
              </w:rPr>
            </w:pPr>
          </w:p>
        </w:tc>
      </w:tr>
      <w:tr w:rsidR="00DA08B0" w:rsidRPr="00D41A11" w14:paraId="2678C13A" w14:textId="77777777">
        <w:trPr>
          <w:trHeight w:val="312"/>
        </w:trPr>
        <w:tc>
          <w:tcPr>
            <w:tcW w:w="1287" w:type="dxa"/>
          </w:tcPr>
          <w:p w14:paraId="1B751334" w14:textId="77777777" w:rsidR="00DA08B0" w:rsidRPr="00D41A11" w:rsidRDefault="00DA08B0">
            <w:pPr>
              <w:pStyle w:val="TableParagraph"/>
              <w:rPr>
                <w:rFonts w:ascii="Times New Roman"/>
                <w:sz w:val="20"/>
                <w:lang w:val="fr-CH"/>
              </w:rPr>
            </w:pPr>
          </w:p>
        </w:tc>
        <w:tc>
          <w:tcPr>
            <w:tcW w:w="1323" w:type="dxa"/>
          </w:tcPr>
          <w:p w14:paraId="756E607E" w14:textId="77777777" w:rsidR="00DA08B0" w:rsidRPr="00D41A11" w:rsidRDefault="00DA08B0">
            <w:pPr>
              <w:pStyle w:val="TableParagraph"/>
              <w:rPr>
                <w:rFonts w:ascii="Times New Roman"/>
                <w:sz w:val="20"/>
                <w:lang w:val="fr-CH"/>
              </w:rPr>
            </w:pPr>
          </w:p>
        </w:tc>
      </w:tr>
      <w:tr w:rsidR="00DA08B0" w:rsidRPr="00D41A11" w14:paraId="4A9DCDD0" w14:textId="77777777">
        <w:trPr>
          <w:trHeight w:val="312"/>
        </w:trPr>
        <w:tc>
          <w:tcPr>
            <w:tcW w:w="1287" w:type="dxa"/>
          </w:tcPr>
          <w:p w14:paraId="085CC862" w14:textId="77777777" w:rsidR="00DA08B0" w:rsidRPr="00D41A11" w:rsidRDefault="00DA08B0">
            <w:pPr>
              <w:pStyle w:val="TableParagraph"/>
              <w:rPr>
                <w:rFonts w:ascii="Times New Roman"/>
                <w:sz w:val="20"/>
                <w:lang w:val="fr-CH"/>
              </w:rPr>
            </w:pPr>
          </w:p>
        </w:tc>
        <w:tc>
          <w:tcPr>
            <w:tcW w:w="1323" w:type="dxa"/>
          </w:tcPr>
          <w:p w14:paraId="6A7FF9C4" w14:textId="77777777" w:rsidR="00DA08B0" w:rsidRPr="00D41A11" w:rsidRDefault="00DA08B0">
            <w:pPr>
              <w:pStyle w:val="TableParagraph"/>
              <w:rPr>
                <w:rFonts w:ascii="Times New Roman"/>
                <w:sz w:val="20"/>
                <w:lang w:val="fr-CH"/>
              </w:rPr>
            </w:pPr>
          </w:p>
        </w:tc>
      </w:tr>
      <w:tr w:rsidR="00DA08B0" w14:paraId="0C3A33EE" w14:textId="77777777">
        <w:trPr>
          <w:trHeight w:val="558"/>
        </w:trPr>
        <w:tc>
          <w:tcPr>
            <w:tcW w:w="1287" w:type="dxa"/>
          </w:tcPr>
          <w:p w14:paraId="7EA32920" w14:textId="77777777" w:rsidR="00DA08B0" w:rsidRDefault="00DA08B0">
            <w:pPr>
              <w:pStyle w:val="TableParagraph"/>
              <w:rPr>
                <w:rFonts w:ascii="Times New Roman"/>
                <w:sz w:val="20"/>
              </w:rPr>
            </w:pPr>
          </w:p>
        </w:tc>
        <w:tc>
          <w:tcPr>
            <w:tcW w:w="1323" w:type="dxa"/>
          </w:tcPr>
          <w:p w14:paraId="546D9D59" w14:textId="77777777" w:rsidR="00DA08B0" w:rsidRDefault="00DA08B0">
            <w:pPr>
              <w:pStyle w:val="TableParagraph"/>
              <w:rPr>
                <w:rFonts w:ascii="Times New Roman"/>
                <w:sz w:val="20"/>
              </w:rPr>
            </w:pPr>
          </w:p>
        </w:tc>
      </w:tr>
      <w:tr w:rsidR="00DA08B0" w:rsidRPr="0039057A" w14:paraId="44D94864" w14:textId="77777777">
        <w:trPr>
          <w:trHeight w:val="235"/>
        </w:trPr>
        <w:tc>
          <w:tcPr>
            <w:tcW w:w="1287" w:type="dxa"/>
          </w:tcPr>
          <w:p w14:paraId="0C4875F6" w14:textId="77777777" w:rsidR="00DA08B0" w:rsidRPr="006A15D7" w:rsidRDefault="00DA08B0" w:rsidP="006A15D7">
            <w:pPr>
              <w:pStyle w:val="TableParagraph"/>
              <w:rPr>
                <w:rFonts w:ascii="Times New Roman"/>
                <w:sz w:val="16"/>
                <w:lang w:val="fr-CH"/>
              </w:rPr>
            </w:pPr>
          </w:p>
        </w:tc>
        <w:tc>
          <w:tcPr>
            <w:tcW w:w="1323" w:type="dxa"/>
          </w:tcPr>
          <w:p w14:paraId="52E20B53" w14:textId="77777777" w:rsidR="00DA08B0" w:rsidRPr="006A15D7" w:rsidRDefault="00DA08B0" w:rsidP="006A15D7">
            <w:pPr>
              <w:pStyle w:val="TableParagraph"/>
              <w:rPr>
                <w:rFonts w:ascii="Times New Roman"/>
                <w:sz w:val="16"/>
                <w:lang w:val="fr-CH"/>
              </w:rPr>
            </w:pPr>
          </w:p>
        </w:tc>
      </w:tr>
      <w:tr w:rsidR="00DA08B0" w:rsidRPr="00D41A11" w14:paraId="7BD05D1C" w14:textId="77777777">
        <w:trPr>
          <w:trHeight w:val="311"/>
        </w:trPr>
        <w:tc>
          <w:tcPr>
            <w:tcW w:w="1287" w:type="dxa"/>
          </w:tcPr>
          <w:p w14:paraId="48A1132E" w14:textId="77777777" w:rsidR="00DA08B0" w:rsidRPr="00D41A11" w:rsidRDefault="00DA08B0" w:rsidP="006A15D7">
            <w:pPr>
              <w:pStyle w:val="TableParagraph"/>
              <w:rPr>
                <w:rFonts w:ascii="Times New Roman"/>
                <w:sz w:val="20"/>
                <w:lang w:val="fr-CH"/>
              </w:rPr>
            </w:pPr>
          </w:p>
        </w:tc>
        <w:tc>
          <w:tcPr>
            <w:tcW w:w="1323" w:type="dxa"/>
          </w:tcPr>
          <w:p w14:paraId="666996F0" w14:textId="77777777" w:rsidR="00DA08B0" w:rsidRPr="00D41A11" w:rsidRDefault="00DA08B0" w:rsidP="006A15D7">
            <w:pPr>
              <w:pStyle w:val="TableParagraph"/>
              <w:rPr>
                <w:rFonts w:ascii="Times New Roman"/>
                <w:sz w:val="20"/>
                <w:lang w:val="fr-CH"/>
              </w:rPr>
            </w:pPr>
          </w:p>
        </w:tc>
      </w:tr>
      <w:tr w:rsidR="00DA08B0" w:rsidRPr="0039057A" w14:paraId="4C3BA1B7" w14:textId="77777777">
        <w:trPr>
          <w:trHeight w:val="312"/>
        </w:trPr>
        <w:tc>
          <w:tcPr>
            <w:tcW w:w="1287" w:type="dxa"/>
          </w:tcPr>
          <w:p w14:paraId="6BA987F6" w14:textId="77777777" w:rsidR="00DA08B0" w:rsidRPr="006A15D7" w:rsidRDefault="00DA08B0" w:rsidP="006A15D7">
            <w:pPr>
              <w:pStyle w:val="TableParagraph"/>
              <w:rPr>
                <w:rFonts w:ascii="Times New Roman"/>
                <w:sz w:val="20"/>
                <w:lang w:val="fr-CH"/>
              </w:rPr>
            </w:pPr>
          </w:p>
        </w:tc>
        <w:tc>
          <w:tcPr>
            <w:tcW w:w="1323" w:type="dxa"/>
          </w:tcPr>
          <w:p w14:paraId="61D1E499" w14:textId="77777777" w:rsidR="00DA08B0" w:rsidRPr="006A15D7" w:rsidRDefault="00DA08B0" w:rsidP="006A15D7">
            <w:pPr>
              <w:pStyle w:val="TableParagraph"/>
              <w:rPr>
                <w:rFonts w:ascii="Times New Roman"/>
                <w:sz w:val="20"/>
                <w:lang w:val="fr-CH"/>
              </w:rPr>
            </w:pPr>
          </w:p>
        </w:tc>
      </w:tr>
      <w:tr w:rsidR="00DA08B0" w14:paraId="48CD50DD" w14:textId="77777777">
        <w:trPr>
          <w:trHeight w:val="532"/>
        </w:trPr>
        <w:tc>
          <w:tcPr>
            <w:tcW w:w="1287" w:type="dxa"/>
          </w:tcPr>
          <w:p w14:paraId="730F0F7C" w14:textId="77777777" w:rsidR="00DA08B0" w:rsidRDefault="00DA08B0" w:rsidP="006A15D7">
            <w:pPr>
              <w:pStyle w:val="TableParagraph"/>
              <w:rPr>
                <w:rFonts w:ascii="Times New Roman"/>
                <w:sz w:val="20"/>
              </w:rPr>
            </w:pPr>
          </w:p>
        </w:tc>
        <w:tc>
          <w:tcPr>
            <w:tcW w:w="1323" w:type="dxa"/>
          </w:tcPr>
          <w:p w14:paraId="23D1F5BE" w14:textId="77777777" w:rsidR="00DA08B0" w:rsidRDefault="00DA08B0" w:rsidP="006A15D7">
            <w:pPr>
              <w:pStyle w:val="TableParagraph"/>
              <w:rPr>
                <w:rFonts w:ascii="Times New Roman"/>
                <w:sz w:val="20"/>
              </w:rPr>
            </w:pPr>
          </w:p>
        </w:tc>
      </w:tr>
      <w:tr w:rsidR="00DA08B0" w14:paraId="5A447058" w14:textId="77777777">
        <w:trPr>
          <w:trHeight w:val="870"/>
        </w:trPr>
        <w:tc>
          <w:tcPr>
            <w:tcW w:w="1287" w:type="dxa"/>
          </w:tcPr>
          <w:p w14:paraId="22EEFECF" w14:textId="77777777" w:rsidR="00DA08B0" w:rsidRDefault="00DA08B0" w:rsidP="006A15D7">
            <w:pPr>
              <w:pStyle w:val="TableParagraph"/>
              <w:rPr>
                <w:rFonts w:ascii="Times New Roman"/>
                <w:sz w:val="20"/>
              </w:rPr>
            </w:pPr>
          </w:p>
        </w:tc>
        <w:tc>
          <w:tcPr>
            <w:tcW w:w="1323" w:type="dxa"/>
          </w:tcPr>
          <w:p w14:paraId="45B20A5D" w14:textId="77777777" w:rsidR="00DA08B0" w:rsidRDefault="00DA08B0" w:rsidP="006A15D7">
            <w:pPr>
              <w:pStyle w:val="TableParagraph"/>
              <w:rPr>
                <w:rFonts w:ascii="Times New Roman"/>
                <w:sz w:val="20"/>
              </w:rPr>
            </w:pPr>
          </w:p>
        </w:tc>
      </w:tr>
      <w:tr w:rsidR="00DA08B0" w14:paraId="44FAF5D7" w14:textId="77777777">
        <w:trPr>
          <w:trHeight w:val="526"/>
        </w:trPr>
        <w:tc>
          <w:tcPr>
            <w:tcW w:w="1287" w:type="dxa"/>
          </w:tcPr>
          <w:p w14:paraId="608EEC02" w14:textId="7681AA6F" w:rsidR="00DA08B0" w:rsidRDefault="00DA08B0" w:rsidP="00DA08B0">
            <w:pPr>
              <w:pStyle w:val="TableParagraph"/>
              <w:spacing w:line="229" w:lineRule="exact"/>
              <w:ind w:right="141"/>
              <w:rPr>
                <w:sz w:val="24"/>
              </w:rPr>
            </w:pPr>
          </w:p>
        </w:tc>
        <w:tc>
          <w:tcPr>
            <w:tcW w:w="1323" w:type="dxa"/>
          </w:tcPr>
          <w:p w14:paraId="4F3525E1" w14:textId="47DBB148" w:rsidR="00DA08B0" w:rsidRDefault="00DA08B0" w:rsidP="00DA08B0">
            <w:pPr>
              <w:pStyle w:val="TableParagraph"/>
              <w:spacing w:line="229" w:lineRule="exact"/>
              <w:ind w:right="47"/>
              <w:rPr>
                <w:sz w:val="24"/>
              </w:rPr>
            </w:pPr>
          </w:p>
        </w:tc>
      </w:tr>
      <w:tr w:rsidR="00DA08B0" w14:paraId="04FBF0CD" w14:textId="77777777">
        <w:trPr>
          <w:trHeight w:val="235"/>
        </w:trPr>
        <w:tc>
          <w:tcPr>
            <w:tcW w:w="1287" w:type="dxa"/>
          </w:tcPr>
          <w:p w14:paraId="657A85AA" w14:textId="77777777" w:rsidR="00DA08B0" w:rsidRDefault="00DA08B0" w:rsidP="006A15D7">
            <w:pPr>
              <w:pStyle w:val="TableParagraph"/>
              <w:rPr>
                <w:rFonts w:ascii="Times New Roman"/>
                <w:sz w:val="16"/>
              </w:rPr>
            </w:pPr>
          </w:p>
        </w:tc>
        <w:tc>
          <w:tcPr>
            <w:tcW w:w="1323" w:type="dxa"/>
          </w:tcPr>
          <w:p w14:paraId="2866A606" w14:textId="77777777" w:rsidR="00DA08B0" w:rsidRDefault="00DA08B0" w:rsidP="006A15D7">
            <w:pPr>
              <w:pStyle w:val="TableParagraph"/>
              <w:rPr>
                <w:rFonts w:ascii="Times New Roman"/>
                <w:sz w:val="16"/>
              </w:rPr>
            </w:pPr>
          </w:p>
        </w:tc>
      </w:tr>
      <w:tr w:rsidR="00DA08B0" w14:paraId="3DD7A9DF" w14:textId="77777777">
        <w:trPr>
          <w:trHeight w:val="311"/>
        </w:trPr>
        <w:tc>
          <w:tcPr>
            <w:tcW w:w="1287" w:type="dxa"/>
          </w:tcPr>
          <w:p w14:paraId="658AEE70" w14:textId="77777777" w:rsidR="00DA08B0" w:rsidRDefault="00DA08B0" w:rsidP="006A15D7">
            <w:pPr>
              <w:pStyle w:val="TableParagraph"/>
              <w:rPr>
                <w:rFonts w:ascii="Times New Roman"/>
                <w:sz w:val="20"/>
              </w:rPr>
            </w:pPr>
          </w:p>
        </w:tc>
        <w:tc>
          <w:tcPr>
            <w:tcW w:w="1323" w:type="dxa"/>
          </w:tcPr>
          <w:p w14:paraId="1DEA3A9F" w14:textId="77777777" w:rsidR="00DA08B0" w:rsidRDefault="00DA08B0" w:rsidP="006A15D7">
            <w:pPr>
              <w:pStyle w:val="TableParagraph"/>
              <w:rPr>
                <w:rFonts w:ascii="Times New Roman"/>
                <w:sz w:val="20"/>
              </w:rPr>
            </w:pPr>
          </w:p>
        </w:tc>
      </w:tr>
      <w:tr w:rsidR="00DA08B0" w14:paraId="199AB86B" w14:textId="77777777">
        <w:trPr>
          <w:trHeight w:val="312"/>
        </w:trPr>
        <w:tc>
          <w:tcPr>
            <w:tcW w:w="1287" w:type="dxa"/>
          </w:tcPr>
          <w:p w14:paraId="36D0BA7F" w14:textId="77777777" w:rsidR="00DA08B0" w:rsidRDefault="00DA08B0" w:rsidP="006A15D7">
            <w:pPr>
              <w:pStyle w:val="TableParagraph"/>
              <w:rPr>
                <w:rFonts w:ascii="Times New Roman"/>
                <w:sz w:val="20"/>
              </w:rPr>
            </w:pPr>
          </w:p>
        </w:tc>
        <w:tc>
          <w:tcPr>
            <w:tcW w:w="1323" w:type="dxa"/>
          </w:tcPr>
          <w:p w14:paraId="008F6ECF" w14:textId="77777777" w:rsidR="00DA08B0" w:rsidRDefault="00DA08B0" w:rsidP="006A15D7">
            <w:pPr>
              <w:pStyle w:val="TableParagraph"/>
              <w:rPr>
                <w:rFonts w:ascii="Times New Roman"/>
                <w:sz w:val="20"/>
              </w:rPr>
            </w:pPr>
          </w:p>
        </w:tc>
      </w:tr>
      <w:tr w:rsidR="00DA08B0" w14:paraId="24EBD10F" w14:textId="77777777">
        <w:trPr>
          <w:trHeight w:val="240"/>
        </w:trPr>
        <w:tc>
          <w:tcPr>
            <w:tcW w:w="1287" w:type="dxa"/>
          </w:tcPr>
          <w:p w14:paraId="57123CFE" w14:textId="77777777" w:rsidR="00DA08B0" w:rsidRDefault="00DA08B0" w:rsidP="006A15D7">
            <w:pPr>
              <w:pStyle w:val="TableParagraph"/>
              <w:rPr>
                <w:rFonts w:ascii="Times New Roman"/>
                <w:sz w:val="16"/>
              </w:rPr>
            </w:pPr>
          </w:p>
        </w:tc>
        <w:tc>
          <w:tcPr>
            <w:tcW w:w="1323" w:type="dxa"/>
          </w:tcPr>
          <w:p w14:paraId="71BAC386" w14:textId="77777777" w:rsidR="00DA08B0" w:rsidRDefault="00DA08B0" w:rsidP="006A15D7">
            <w:pPr>
              <w:pStyle w:val="TableParagraph"/>
              <w:rPr>
                <w:rFonts w:ascii="Times New Roman"/>
                <w:sz w:val="16"/>
              </w:rPr>
            </w:pPr>
          </w:p>
        </w:tc>
      </w:tr>
      <w:tr w:rsidR="00DA08B0" w14:paraId="0C76F250" w14:textId="77777777">
        <w:trPr>
          <w:trHeight w:val="473"/>
        </w:trPr>
        <w:tc>
          <w:tcPr>
            <w:tcW w:w="1287" w:type="dxa"/>
          </w:tcPr>
          <w:p w14:paraId="315F6655" w14:textId="77777777" w:rsidR="00DA08B0" w:rsidRDefault="00DA08B0" w:rsidP="006A15D7">
            <w:pPr>
              <w:pStyle w:val="TableParagraph"/>
              <w:rPr>
                <w:rFonts w:ascii="Times New Roman"/>
                <w:sz w:val="20"/>
              </w:rPr>
            </w:pPr>
          </w:p>
        </w:tc>
        <w:tc>
          <w:tcPr>
            <w:tcW w:w="1323" w:type="dxa"/>
          </w:tcPr>
          <w:p w14:paraId="33E5A851" w14:textId="77777777" w:rsidR="00DA08B0" w:rsidRDefault="00DA08B0" w:rsidP="006A15D7">
            <w:pPr>
              <w:pStyle w:val="TableParagraph"/>
              <w:rPr>
                <w:rFonts w:ascii="Times New Roman"/>
                <w:sz w:val="20"/>
              </w:rPr>
            </w:pPr>
          </w:p>
        </w:tc>
      </w:tr>
      <w:tr w:rsidR="00DA08B0" w14:paraId="089A98B2" w14:textId="77777777">
        <w:trPr>
          <w:trHeight w:val="312"/>
        </w:trPr>
        <w:tc>
          <w:tcPr>
            <w:tcW w:w="1287" w:type="dxa"/>
          </w:tcPr>
          <w:p w14:paraId="500F32C0" w14:textId="77777777" w:rsidR="00DA08B0" w:rsidRDefault="00DA08B0" w:rsidP="006A15D7">
            <w:pPr>
              <w:pStyle w:val="TableParagraph"/>
              <w:rPr>
                <w:rFonts w:ascii="Times New Roman"/>
                <w:sz w:val="20"/>
              </w:rPr>
            </w:pPr>
          </w:p>
        </w:tc>
        <w:tc>
          <w:tcPr>
            <w:tcW w:w="1323" w:type="dxa"/>
          </w:tcPr>
          <w:p w14:paraId="721AC8E9" w14:textId="77777777" w:rsidR="00DA08B0" w:rsidRDefault="00DA08B0" w:rsidP="006A15D7">
            <w:pPr>
              <w:pStyle w:val="TableParagraph"/>
              <w:rPr>
                <w:rFonts w:ascii="Times New Roman"/>
                <w:sz w:val="20"/>
              </w:rPr>
            </w:pPr>
          </w:p>
        </w:tc>
      </w:tr>
      <w:tr w:rsidR="00DA08B0" w14:paraId="7F896FD7" w14:textId="77777777">
        <w:trPr>
          <w:trHeight w:val="311"/>
        </w:trPr>
        <w:tc>
          <w:tcPr>
            <w:tcW w:w="1287" w:type="dxa"/>
          </w:tcPr>
          <w:p w14:paraId="1BFA3199" w14:textId="77777777" w:rsidR="00DA08B0" w:rsidRDefault="00DA08B0" w:rsidP="006A15D7">
            <w:pPr>
              <w:pStyle w:val="TableParagraph"/>
              <w:rPr>
                <w:rFonts w:ascii="Times New Roman"/>
                <w:sz w:val="20"/>
              </w:rPr>
            </w:pPr>
          </w:p>
        </w:tc>
        <w:tc>
          <w:tcPr>
            <w:tcW w:w="1323" w:type="dxa"/>
          </w:tcPr>
          <w:p w14:paraId="684D7B8B" w14:textId="77777777" w:rsidR="00DA08B0" w:rsidRDefault="00DA08B0" w:rsidP="006A15D7">
            <w:pPr>
              <w:pStyle w:val="TableParagraph"/>
              <w:rPr>
                <w:rFonts w:ascii="Times New Roman"/>
                <w:sz w:val="20"/>
              </w:rPr>
            </w:pPr>
          </w:p>
        </w:tc>
      </w:tr>
      <w:tr w:rsidR="00DA08B0" w14:paraId="3D3D51F1" w14:textId="77777777">
        <w:trPr>
          <w:trHeight w:val="240"/>
        </w:trPr>
        <w:tc>
          <w:tcPr>
            <w:tcW w:w="1287" w:type="dxa"/>
          </w:tcPr>
          <w:p w14:paraId="19B17E78" w14:textId="77777777" w:rsidR="00DA08B0" w:rsidRDefault="00DA08B0" w:rsidP="006A15D7">
            <w:pPr>
              <w:pStyle w:val="TableParagraph"/>
              <w:rPr>
                <w:rFonts w:ascii="Times New Roman"/>
                <w:sz w:val="16"/>
              </w:rPr>
            </w:pPr>
          </w:p>
        </w:tc>
        <w:tc>
          <w:tcPr>
            <w:tcW w:w="1323" w:type="dxa"/>
          </w:tcPr>
          <w:p w14:paraId="494D803C" w14:textId="77777777" w:rsidR="00DA08B0" w:rsidRDefault="00DA08B0" w:rsidP="006A15D7">
            <w:pPr>
              <w:pStyle w:val="TableParagraph"/>
              <w:rPr>
                <w:rFonts w:ascii="Times New Roman"/>
                <w:sz w:val="16"/>
              </w:rPr>
            </w:pPr>
          </w:p>
        </w:tc>
      </w:tr>
      <w:tr w:rsidR="00DA08B0" w14:paraId="63CE5F99" w14:textId="77777777">
        <w:trPr>
          <w:trHeight w:val="232"/>
        </w:trPr>
        <w:tc>
          <w:tcPr>
            <w:tcW w:w="1287" w:type="dxa"/>
          </w:tcPr>
          <w:p w14:paraId="0967432B" w14:textId="77777777" w:rsidR="00DA08B0" w:rsidRDefault="00DA08B0" w:rsidP="006A15D7">
            <w:pPr>
              <w:pStyle w:val="TableParagraph"/>
              <w:rPr>
                <w:rFonts w:ascii="Times New Roman"/>
                <w:sz w:val="16"/>
              </w:rPr>
            </w:pPr>
          </w:p>
        </w:tc>
        <w:tc>
          <w:tcPr>
            <w:tcW w:w="1323" w:type="dxa"/>
          </w:tcPr>
          <w:p w14:paraId="59887A72" w14:textId="77777777" w:rsidR="00DA08B0" w:rsidRDefault="00DA08B0" w:rsidP="006A15D7">
            <w:pPr>
              <w:pStyle w:val="TableParagraph"/>
              <w:rPr>
                <w:rFonts w:ascii="Times New Roman"/>
                <w:sz w:val="16"/>
              </w:rPr>
            </w:pPr>
          </w:p>
        </w:tc>
      </w:tr>
    </w:tbl>
    <w:p w14:paraId="7F3657E8" w14:textId="77777777" w:rsidR="00ED0776" w:rsidRDefault="00ED0776">
      <w:pPr>
        <w:rPr>
          <w:rFonts w:ascii="Times New Roman"/>
          <w:sz w:val="16"/>
        </w:rPr>
        <w:sectPr w:rsidR="00ED0776">
          <w:headerReference w:type="default" r:id="rId56"/>
          <w:footerReference w:type="default" r:id="rId57"/>
          <w:pgSz w:w="11910" w:h="16840"/>
          <w:pgMar w:top="1440" w:right="980" w:bottom="1420" w:left="980" w:header="1095" w:footer="1221" w:gutter="0"/>
          <w:pgNumType w:start="24"/>
          <w:cols w:space="720"/>
        </w:sectPr>
      </w:pPr>
    </w:p>
    <w:p w14:paraId="751333F2" w14:textId="77777777" w:rsidR="00ED0776" w:rsidRDefault="00ED0776">
      <w:pPr>
        <w:pStyle w:val="Textkrper"/>
        <w:spacing w:before="4"/>
        <w:rPr>
          <w:sz w:val="17"/>
        </w:rPr>
      </w:pPr>
    </w:p>
    <w:tbl>
      <w:tblPr>
        <w:tblStyle w:val="TableNormal"/>
        <w:tblW w:w="0" w:type="auto"/>
        <w:tblInd w:w="111" w:type="dxa"/>
        <w:tblLayout w:type="fixed"/>
        <w:tblLook w:val="01E0" w:firstRow="1" w:lastRow="1" w:firstColumn="1" w:lastColumn="1" w:noHBand="0" w:noVBand="0"/>
      </w:tblPr>
      <w:tblGrid>
        <w:gridCol w:w="7133"/>
        <w:gridCol w:w="1282"/>
        <w:gridCol w:w="1324"/>
      </w:tblGrid>
      <w:tr w:rsidR="00ED0776" w14:paraId="590FA27A" w14:textId="77777777">
        <w:trPr>
          <w:trHeight w:val="569"/>
        </w:trPr>
        <w:tc>
          <w:tcPr>
            <w:tcW w:w="7133" w:type="dxa"/>
          </w:tcPr>
          <w:p w14:paraId="7CBCC737" w14:textId="77777777" w:rsidR="00ED0776" w:rsidRPr="0000649E" w:rsidRDefault="00E94DB7">
            <w:pPr>
              <w:pStyle w:val="TableParagraph"/>
              <w:spacing w:before="2"/>
              <w:ind w:left="50"/>
              <w:rPr>
                <w:rFonts w:ascii="Eagle-Book"/>
                <w:b/>
                <w:bCs/>
                <w:sz w:val="24"/>
              </w:rPr>
            </w:pPr>
            <w:r w:rsidRPr="0000649E">
              <w:rPr>
                <w:rFonts w:ascii="Eagle-Book"/>
                <w:b/>
                <w:bCs/>
                <w:color w:val="231F20"/>
                <w:sz w:val="24"/>
              </w:rPr>
              <w:t>Nebbiolo</w:t>
            </w:r>
          </w:p>
        </w:tc>
        <w:tc>
          <w:tcPr>
            <w:tcW w:w="1282" w:type="dxa"/>
          </w:tcPr>
          <w:p w14:paraId="7133965E" w14:textId="77777777" w:rsidR="00ED0776" w:rsidRDefault="00E94DB7">
            <w:pPr>
              <w:pStyle w:val="TableParagraph"/>
              <w:spacing w:before="26"/>
              <w:ind w:right="142"/>
              <w:jc w:val="right"/>
              <w:rPr>
                <w:sz w:val="24"/>
              </w:rPr>
            </w:pPr>
            <w:r>
              <w:rPr>
                <w:color w:val="939598"/>
                <w:sz w:val="24"/>
              </w:rPr>
              <w:t>Enothek</w:t>
            </w:r>
          </w:p>
        </w:tc>
        <w:tc>
          <w:tcPr>
            <w:tcW w:w="1324" w:type="dxa"/>
          </w:tcPr>
          <w:p w14:paraId="631C8B0F" w14:textId="77777777" w:rsidR="00ED0776" w:rsidRDefault="00E94DB7">
            <w:pPr>
              <w:pStyle w:val="TableParagraph"/>
              <w:spacing w:before="26"/>
              <w:ind w:right="49"/>
              <w:jc w:val="right"/>
              <w:rPr>
                <w:sz w:val="24"/>
              </w:rPr>
            </w:pPr>
            <w:r>
              <w:rPr>
                <w:color w:val="939598"/>
                <w:sz w:val="24"/>
              </w:rPr>
              <w:t>Restaurant</w:t>
            </w:r>
          </w:p>
        </w:tc>
      </w:tr>
      <w:tr w:rsidR="00ED0776" w14:paraId="0257D35F" w14:textId="77777777">
        <w:trPr>
          <w:trHeight w:val="774"/>
        </w:trPr>
        <w:tc>
          <w:tcPr>
            <w:tcW w:w="7133" w:type="dxa"/>
          </w:tcPr>
          <w:p w14:paraId="0A0025D5" w14:textId="7FAF373D" w:rsidR="00ED0776" w:rsidRPr="00E94DB7" w:rsidRDefault="00E97317">
            <w:pPr>
              <w:pStyle w:val="TableParagraph"/>
              <w:spacing w:before="241"/>
              <w:ind w:left="50"/>
              <w:rPr>
                <w:sz w:val="24"/>
                <w:lang w:val="en-US"/>
              </w:rPr>
            </w:pPr>
            <w:r>
              <w:rPr>
                <w:color w:val="231F20"/>
                <w:sz w:val="24"/>
                <w:lang w:val="en-US"/>
              </w:rPr>
              <w:t>**</w:t>
            </w:r>
            <w:r w:rsidR="00E94DB7" w:rsidRPr="00E94DB7">
              <w:rPr>
                <w:color w:val="231F20"/>
                <w:sz w:val="24"/>
                <w:lang w:val="en-US"/>
              </w:rPr>
              <w:t xml:space="preserve">Barbaresco DOCG </w:t>
            </w:r>
            <w:r w:rsidR="00E94DB7" w:rsidRPr="00E94DB7">
              <w:rPr>
                <w:rFonts w:ascii="Avenir-Light" w:hAnsi="Avenir-Light"/>
                <w:color w:val="231F20"/>
                <w:sz w:val="24"/>
                <w:lang w:val="en-US"/>
              </w:rPr>
              <w:t>«</w:t>
            </w:r>
            <w:r w:rsidR="00E94DB7" w:rsidRPr="00E94DB7">
              <w:rPr>
                <w:color w:val="231F20"/>
                <w:sz w:val="24"/>
                <w:lang w:val="en-US"/>
              </w:rPr>
              <w:t>Rongalio-TEMPO</w:t>
            </w:r>
            <w:r w:rsidR="00E94DB7" w:rsidRPr="00E94DB7">
              <w:rPr>
                <w:rFonts w:ascii="Avenir-Light" w:hAnsi="Avenir-Light"/>
                <w:color w:val="231F20"/>
                <w:sz w:val="24"/>
                <w:lang w:val="en-US"/>
              </w:rPr>
              <w:t>»</w:t>
            </w:r>
          </w:p>
          <w:p w14:paraId="42B81F71" w14:textId="77777777" w:rsidR="00ED0776" w:rsidRPr="00E94DB7" w:rsidRDefault="00E94DB7">
            <w:pPr>
              <w:pStyle w:val="TableParagraph"/>
              <w:spacing w:before="3" w:line="192" w:lineRule="exact"/>
              <w:ind w:left="50"/>
              <w:rPr>
                <w:sz w:val="20"/>
                <w:lang w:val="en-US"/>
              </w:rPr>
            </w:pPr>
            <w:r w:rsidRPr="00E94DB7">
              <w:rPr>
                <w:color w:val="231F20"/>
                <w:sz w:val="20"/>
                <w:lang w:val="en-US"/>
              </w:rPr>
              <w:t>100% Nebbiolo</w:t>
            </w:r>
          </w:p>
        </w:tc>
        <w:tc>
          <w:tcPr>
            <w:tcW w:w="1282" w:type="dxa"/>
          </w:tcPr>
          <w:p w14:paraId="2C9AFB55" w14:textId="77777777" w:rsidR="00ED0776" w:rsidRPr="00E94DB7" w:rsidRDefault="00ED0776">
            <w:pPr>
              <w:pStyle w:val="TableParagraph"/>
              <w:rPr>
                <w:sz w:val="29"/>
                <w:lang w:val="en-US"/>
              </w:rPr>
            </w:pPr>
          </w:p>
          <w:p w14:paraId="50A8B815" w14:textId="3E4E65C2" w:rsidR="00ED0776" w:rsidRDefault="00CA2B4F">
            <w:pPr>
              <w:pStyle w:val="TableParagraph"/>
              <w:ind w:right="142"/>
              <w:jc w:val="right"/>
              <w:rPr>
                <w:sz w:val="24"/>
              </w:rPr>
            </w:pPr>
            <w:r>
              <w:rPr>
                <w:color w:val="231F20"/>
                <w:sz w:val="24"/>
              </w:rPr>
              <w:t>7</w:t>
            </w:r>
            <w:r w:rsidR="00E97317">
              <w:rPr>
                <w:color w:val="231F20"/>
                <w:sz w:val="24"/>
              </w:rPr>
              <w:t>8</w:t>
            </w:r>
            <w:r w:rsidR="00E94DB7">
              <w:rPr>
                <w:color w:val="231F20"/>
                <w:sz w:val="24"/>
              </w:rPr>
              <w:t>.00</w:t>
            </w:r>
          </w:p>
        </w:tc>
        <w:tc>
          <w:tcPr>
            <w:tcW w:w="1324" w:type="dxa"/>
          </w:tcPr>
          <w:p w14:paraId="73AACD0D" w14:textId="77777777" w:rsidR="00ED0776" w:rsidRDefault="00ED0776">
            <w:pPr>
              <w:pStyle w:val="TableParagraph"/>
              <w:rPr>
                <w:sz w:val="29"/>
              </w:rPr>
            </w:pPr>
          </w:p>
          <w:p w14:paraId="7A895A3D" w14:textId="563B4379" w:rsidR="00ED0776" w:rsidRDefault="009469C0">
            <w:pPr>
              <w:pStyle w:val="TableParagraph"/>
              <w:ind w:right="49"/>
              <w:jc w:val="right"/>
              <w:rPr>
                <w:sz w:val="24"/>
              </w:rPr>
            </w:pPr>
            <w:r>
              <w:rPr>
                <w:color w:val="231F20"/>
                <w:sz w:val="24"/>
              </w:rPr>
              <w:t>10</w:t>
            </w:r>
            <w:r w:rsidR="00E97317">
              <w:rPr>
                <w:color w:val="231F20"/>
                <w:sz w:val="24"/>
              </w:rPr>
              <w:t>8</w:t>
            </w:r>
            <w:r w:rsidR="00E94DB7">
              <w:rPr>
                <w:color w:val="231F20"/>
                <w:sz w:val="24"/>
              </w:rPr>
              <w:t>.00</w:t>
            </w:r>
          </w:p>
        </w:tc>
      </w:tr>
      <w:tr w:rsidR="00ED0776" w14:paraId="1109BD3D" w14:textId="77777777">
        <w:trPr>
          <w:trHeight w:val="312"/>
        </w:trPr>
        <w:tc>
          <w:tcPr>
            <w:tcW w:w="7133" w:type="dxa"/>
          </w:tcPr>
          <w:p w14:paraId="7E5484B4" w14:textId="77777777" w:rsidR="00ED0776" w:rsidRDefault="00E94DB7">
            <w:pPr>
              <w:pStyle w:val="TableParagraph"/>
              <w:spacing w:before="27"/>
              <w:ind w:left="50"/>
              <w:rPr>
                <w:sz w:val="20"/>
              </w:rPr>
            </w:pPr>
            <w:r>
              <w:rPr>
                <w:color w:val="231F20"/>
                <w:sz w:val="20"/>
              </w:rPr>
              <w:t>Orlando Abrigo, Treiso</w:t>
            </w:r>
          </w:p>
        </w:tc>
        <w:tc>
          <w:tcPr>
            <w:tcW w:w="1282" w:type="dxa"/>
          </w:tcPr>
          <w:p w14:paraId="0B73D925" w14:textId="77777777" w:rsidR="00ED0776" w:rsidRDefault="00ED0776">
            <w:pPr>
              <w:pStyle w:val="TableParagraph"/>
              <w:rPr>
                <w:rFonts w:ascii="Times New Roman"/>
                <w:sz w:val="20"/>
              </w:rPr>
            </w:pPr>
          </w:p>
        </w:tc>
        <w:tc>
          <w:tcPr>
            <w:tcW w:w="1324" w:type="dxa"/>
          </w:tcPr>
          <w:p w14:paraId="765E0C45" w14:textId="77777777" w:rsidR="00ED0776" w:rsidRDefault="00ED0776">
            <w:pPr>
              <w:pStyle w:val="TableParagraph"/>
              <w:rPr>
                <w:rFonts w:ascii="Times New Roman"/>
                <w:sz w:val="20"/>
              </w:rPr>
            </w:pPr>
          </w:p>
        </w:tc>
      </w:tr>
      <w:tr w:rsidR="00ED0776" w14:paraId="6510511B" w14:textId="77777777">
        <w:trPr>
          <w:trHeight w:val="312"/>
        </w:trPr>
        <w:tc>
          <w:tcPr>
            <w:tcW w:w="7133" w:type="dxa"/>
          </w:tcPr>
          <w:p w14:paraId="3DAD7E8A" w14:textId="77777777" w:rsidR="00ED0776" w:rsidRDefault="00E94DB7">
            <w:pPr>
              <w:pStyle w:val="TableParagraph"/>
              <w:spacing w:before="99" w:line="192" w:lineRule="exact"/>
              <w:ind w:left="50"/>
              <w:rPr>
                <w:sz w:val="20"/>
              </w:rPr>
            </w:pPr>
            <w:r>
              <w:rPr>
                <w:color w:val="231F20"/>
                <w:sz w:val="20"/>
              </w:rPr>
              <w:t>Lange Lagerung eines grossen Jahres – wuchtig, vollmundig – Muss keinen</w:t>
            </w:r>
          </w:p>
        </w:tc>
        <w:tc>
          <w:tcPr>
            <w:tcW w:w="1282" w:type="dxa"/>
          </w:tcPr>
          <w:p w14:paraId="43DC4282" w14:textId="77777777" w:rsidR="00ED0776" w:rsidRDefault="00ED0776">
            <w:pPr>
              <w:pStyle w:val="TableParagraph"/>
              <w:rPr>
                <w:rFonts w:ascii="Times New Roman"/>
                <w:sz w:val="20"/>
              </w:rPr>
            </w:pPr>
          </w:p>
        </w:tc>
        <w:tc>
          <w:tcPr>
            <w:tcW w:w="1324" w:type="dxa"/>
          </w:tcPr>
          <w:p w14:paraId="73F04EEA" w14:textId="77777777" w:rsidR="00ED0776" w:rsidRDefault="00ED0776">
            <w:pPr>
              <w:pStyle w:val="TableParagraph"/>
              <w:rPr>
                <w:rFonts w:ascii="Times New Roman"/>
                <w:sz w:val="20"/>
              </w:rPr>
            </w:pPr>
          </w:p>
        </w:tc>
      </w:tr>
      <w:tr w:rsidR="00ED0776" w14:paraId="2AA71DEF" w14:textId="77777777">
        <w:trPr>
          <w:trHeight w:val="240"/>
        </w:trPr>
        <w:tc>
          <w:tcPr>
            <w:tcW w:w="7133" w:type="dxa"/>
          </w:tcPr>
          <w:p w14:paraId="3E045A71" w14:textId="77777777" w:rsidR="00ED0776" w:rsidRDefault="00E94DB7">
            <w:pPr>
              <w:pStyle w:val="TableParagraph"/>
              <w:spacing w:before="27" w:line="193" w:lineRule="exact"/>
              <w:ind w:left="50"/>
              <w:rPr>
                <w:sz w:val="20"/>
              </w:rPr>
            </w:pPr>
            <w:r>
              <w:rPr>
                <w:color w:val="231F20"/>
                <w:sz w:val="20"/>
              </w:rPr>
              <w:t>Vergleich scheuen – ganz grosses Barbaresco-Erlebnis. Aus einem Top-</w:t>
            </w:r>
          </w:p>
        </w:tc>
        <w:tc>
          <w:tcPr>
            <w:tcW w:w="1282" w:type="dxa"/>
          </w:tcPr>
          <w:p w14:paraId="480E6E87" w14:textId="77777777" w:rsidR="00ED0776" w:rsidRDefault="00ED0776">
            <w:pPr>
              <w:pStyle w:val="TableParagraph"/>
              <w:rPr>
                <w:rFonts w:ascii="Times New Roman"/>
                <w:sz w:val="16"/>
              </w:rPr>
            </w:pPr>
          </w:p>
        </w:tc>
        <w:tc>
          <w:tcPr>
            <w:tcW w:w="1324" w:type="dxa"/>
          </w:tcPr>
          <w:p w14:paraId="6CB303D6" w14:textId="77777777" w:rsidR="00ED0776" w:rsidRDefault="00ED0776">
            <w:pPr>
              <w:pStyle w:val="TableParagraph"/>
              <w:rPr>
                <w:rFonts w:ascii="Times New Roman"/>
                <w:sz w:val="16"/>
              </w:rPr>
            </w:pPr>
          </w:p>
        </w:tc>
      </w:tr>
      <w:tr w:rsidR="00ED0776" w14:paraId="2D2A6F07" w14:textId="77777777">
        <w:trPr>
          <w:trHeight w:val="486"/>
        </w:trPr>
        <w:tc>
          <w:tcPr>
            <w:tcW w:w="7133" w:type="dxa"/>
          </w:tcPr>
          <w:p w14:paraId="68341098" w14:textId="19241F72" w:rsidR="00ED0776" w:rsidRDefault="00E94DB7">
            <w:pPr>
              <w:pStyle w:val="TableParagraph"/>
              <w:spacing w:before="27"/>
              <w:ind w:left="50"/>
              <w:rPr>
                <w:sz w:val="20"/>
              </w:rPr>
            </w:pPr>
            <w:r>
              <w:rPr>
                <w:color w:val="231F20"/>
                <w:sz w:val="20"/>
              </w:rPr>
              <w:t>Jahrgang. Schöne Barolo Alternative</w:t>
            </w:r>
            <w:r w:rsidR="002576CE">
              <w:rPr>
                <w:color w:val="231F20"/>
                <w:sz w:val="20"/>
              </w:rPr>
              <w:t xml:space="preserve"> aus dem Hause Abrigo in Treiso.</w:t>
            </w:r>
            <w:r w:rsidR="006B15CF">
              <w:rPr>
                <w:color w:val="231F20"/>
                <w:sz w:val="20"/>
              </w:rPr>
              <w:t xml:space="preserve"> </w:t>
            </w:r>
            <w:r w:rsidR="009469C0">
              <w:rPr>
                <w:color w:val="231F20"/>
                <w:sz w:val="20"/>
              </w:rPr>
              <w:t>Optimale Trinkreife.</w:t>
            </w:r>
          </w:p>
        </w:tc>
        <w:tc>
          <w:tcPr>
            <w:tcW w:w="1282" w:type="dxa"/>
          </w:tcPr>
          <w:p w14:paraId="306D8EF5" w14:textId="77777777" w:rsidR="00ED0776" w:rsidRDefault="00ED0776">
            <w:pPr>
              <w:pStyle w:val="TableParagraph"/>
              <w:rPr>
                <w:rFonts w:ascii="Times New Roman"/>
                <w:sz w:val="20"/>
              </w:rPr>
            </w:pPr>
          </w:p>
        </w:tc>
        <w:tc>
          <w:tcPr>
            <w:tcW w:w="1324" w:type="dxa"/>
          </w:tcPr>
          <w:p w14:paraId="76120A84" w14:textId="77777777" w:rsidR="00ED0776" w:rsidRDefault="00ED0776">
            <w:pPr>
              <w:pStyle w:val="TableParagraph"/>
              <w:rPr>
                <w:rFonts w:ascii="Times New Roman"/>
                <w:sz w:val="20"/>
              </w:rPr>
            </w:pPr>
          </w:p>
        </w:tc>
      </w:tr>
      <w:tr w:rsidR="00ED0776" w14:paraId="302822B1" w14:textId="77777777">
        <w:trPr>
          <w:trHeight w:val="526"/>
        </w:trPr>
        <w:tc>
          <w:tcPr>
            <w:tcW w:w="7133" w:type="dxa"/>
          </w:tcPr>
          <w:p w14:paraId="4FF229CC" w14:textId="77777777" w:rsidR="00ED0776" w:rsidRDefault="00ED0776">
            <w:pPr>
              <w:pStyle w:val="TableParagraph"/>
              <w:spacing w:before="7"/>
              <w:rPr>
                <w:sz w:val="27"/>
              </w:rPr>
            </w:pPr>
          </w:p>
          <w:p w14:paraId="183A512D" w14:textId="503E668A" w:rsidR="00ED0776" w:rsidRDefault="00E94DB7">
            <w:pPr>
              <w:pStyle w:val="TableParagraph"/>
              <w:spacing w:line="229" w:lineRule="exact"/>
              <w:ind w:left="50"/>
              <w:rPr>
                <w:sz w:val="24"/>
              </w:rPr>
            </w:pPr>
            <w:r>
              <w:rPr>
                <w:color w:val="231F20"/>
                <w:sz w:val="24"/>
              </w:rPr>
              <w:t xml:space="preserve">Barolo DOCG </w:t>
            </w:r>
          </w:p>
        </w:tc>
        <w:tc>
          <w:tcPr>
            <w:tcW w:w="1282" w:type="dxa"/>
          </w:tcPr>
          <w:p w14:paraId="1048EB90" w14:textId="77777777" w:rsidR="00ED0776" w:rsidRDefault="00ED0776">
            <w:pPr>
              <w:pStyle w:val="TableParagraph"/>
              <w:spacing w:before="7"/>
              <w:rPr>
                <w:sz w:val="27"/>
              </w:rPr>
            </w:pPr>
          </w:p>
          <w:p w14:paraId="5881C056" w14:textId="3B4D31AD" w:rsidR="00ED0776" w:rsidRDefault="00E94DB7">
            <w:pPr>
              <w:pStyle w:val="TableParagraph"/>
              <w:spacing w:line="229" w:lineRule="exact"/>
              <w:ind w:right="142"/>
              <w:jc w:val="right"/>
              <w:rPr>
                <w:sz w:val="24"/>
              </w:rPr>
            </w:pPr>
            <w:r>
              <w:rPr>
                <w:color w:val="231F20"/>
                <w:sz w:val="24"/>
              </w:rPr>
              <w:t>5</w:t>
            </w:r>
            <w:r w:rsidR="004F6321">
              <w:rPr>
                <w:color w:val="231F20"/>
                <w:sz w:val="24"/>
              </w:rPr>
              <w:t>6</w:t>
            </w:r>
            <w:r>
              <w:rPr>
                <w:color w:val="231F20"/>
                <w:sz w:val="24"/>
              </w:rPr>
              <w:t>.00</w:t>
            </w:r>
          </w:p>
        </w:tc>
        <w:tc>
          <w:tcPr>
            <w:tcW w:w="1324" w:type="dxa"/>
          </w:tcPr>
          <w:p w14:paraId="04BC98F5" w14:textId="77777777" w:rsidR="00ED0776" w:rsidRDefault="00ED0776">
            <w:pPr>
              <w:pStyle w:val="TableParagraph"/>
              <w:spacing w:before="7"/>
              <w:rPr>
                <w:sz w:val="27"/>
              </w:rPr>
            </w:pPr>
          </w:p>
          <w:p w14:paraId="5244B031" w14:textId="53784EFB" w:rsidR="00ED0776" w:rsidRDefault="004F6321">
            <w:pPr>
              <w:pStyle w:val="TableParagraph"/>
              <w:spacing w:line="229" w:lineRule="exact"/>
              <w:ind w:right="49"/>
              <w:jc w:val="right"/>
              <w:rPr>
                <w:sz w:val="24"/>
              </w:rPr>
            </w:pPr>
            <w:r>
              <w:rPr>
                <w:color w:val="231F20"/>
                <w:sz w:val="24"/>
              </w:rPr>
              <w:t>86</w:t>
            </w:r>
            <w:r w:rsidR="00E94DB7">
              <w:rPr>
                <w:color w:val="231F20"/>
                <w:sz w:val="24"/>
              </w:rPr>
              <w:t>.00</w:t>
            </w:r>
          </w:p>
        </w:tc>
      </w:tr>
      <w:tr w:rsidR="00ED0776" w14:paraId="59EC88C1" w14:textId="77777777">
        <w:trPr>
          <w:trHeight w:val="235"/>
        </w:trPr>
        <w:tc>
          <w:tcPr>
            <w:tcW w:w="7133" w:type="dxa"/>
          </w:tcPr>
          <w:p w14:paraId="0EC7A071" w14:textId="77777777" w:rsidR="00ED0776" w:rsidRDefault="00E94DB7">
            <w:pPr>
              <w:pStyle w:val="TableParagraph"/>
              <w:spacing w:before="23" w:line="193" w:lineRule="exact"/>
              <w:ind w:left="50"/>
              <w:rPr>
                <w:sz w:val="20"/>
              </w:rPr>
            </w:pPr>
            <w:r>
              <w:rPr>
                <w:color w:val="231F20"/>
                <w:sz w:val="20"/>
              </w:rPr>
              <w:t>100% Nebbiolo</w:t>
            </w:r>
          </w:p>
        </w:tc>
        <w:tc>
          <w:tcPr>
            <w:tcW w:w="1282" w:type="dxa"/>
          </w:tcPr>
          <w:p w14:paraId="1B62D51C" w14:textId="77777777" w:rsidR="00ED0776" w:rsidRDefault="00ED0776">
            <w:pPr>
              <w:pStyle w:val="TableParagraph"/>
              <w:rPr>
                <w:rFonts w:ascii="Times New Roman"/>
                <w:sz w:val="16"/>
              </w:rPr>
            </w:pPr>
          </w:p>
        </w:tc>
        <w:tc>
          <w:tcPr>
            <w:tcW w:w="1324" w:type="dxa"/>
          </w:tcPr>
          <w:p w14:paraId="399666A5" w14:textId="77777777" w:rsidR="00ED0776" w:rsidRDefault="00ED0776">
            <w:pPr>
              <w:pStyle w:val="TableParagraph"/>
              <w:rPr>
                <w:rFonts w:ascii="Times New Roman"/>
                <w:sz w:val="16"/>
              </w:rPr>
            </w:pPr>
          </w:p>
        </w:tc>
      </w:tr>
      <w:tr w:rsidR="00ED0776" w14:paraId="76C2DDBB" w14:textId="77777777">
        <w:trPr>
          <w:trHeight w:val="301"/>
        </w:trPr>
        <w:tc>
          <w:tcPr>
            <w:tcW w:w="7133" w:type="dxa"/>
          </w:tcPr>
          <w:p w14:paraId="62473285" w14:textId="77777777" w:rsidR="00ED0776" w:rsidRDefault="00E94DB7">
            <w:pPr>
              <w:pStyle w:val="TableParagraph"/>
              <w:spacing w:before="27"/>
              <w:ind w:left="50"/>
              <w:rPr>
                <w:sz w:val="20"/>
              </w:rPr>
            </w:pPr>
            <w:r>
              <w:rPr>
                <w:color w:val="231F20"/>
                <w:sz w:val="20"/>
              </w:rPr>
              <w:t>Virna, Barolo</w:t>
            </w:r>
          </w:p>
        </w:tc>
        <w:tc>
          <w:tcPr>
            <w:tcW w:w="1282" w:type="dxa"/>
          </w:tcPr>
          <w:p w14:paraId="606A136C" w14:textId="77777777" w:rsidR="00ED0776" w:rsidRDefault="00ED0776">
            <w:pPr>
              <w:pStyle w:val="TableParagraph"/>
              <w:rPr>
                <w:rFonts w:ascii="Times New Roman"/>
                <w:sz w:val="20"/>
              </w:rPr>
            </w:pPr>
          </w:p>
        </w:tc>
        <w:tc>
          <w:tcPr>
            <w:tcW w:w="1324" w:type="dxa"/>
          </w:tcPr>
          <w:p w14:paraId="607800C8" w14:textId="77777777" w:rsidR="00ED0776" w:rsidRDefault="00ED0776">
            <w:pPr>
              <w:pStyle w:val="TableParagraph"/>
              <w:rPr>
                <w:rFonts w:ascii="Times New Roman"/>
                <w:sz w:val="20"/>
              </w:rPr>
            </w:pPr>
          </w:p>
        </w:tc>
      </w:tr>
      <w:tr w:rsidR="00ED0776" w14:paraId="51B172BB" w14:textId="77777777">
        <w:trPr>
          <w:trHeight w:val="562"/>
        </w:trPr>
        <w:tc>
          <w:tcPr>
            <w:tcW w:w="7133" w:type="dxa"/>
          </w:tcPr>
          <w:p w14:paraId="2CC15069" w14:textId="77777777" w:rsidR="00ED0776" w:rsidRDefault="00E94DB7">
            <w:pPr>
              <w:pStyle w:val="TableParagraph"/>
              <w:spacing w:before="69" w:line="210" w:lineRule="atLeast"/>
              <w:ind w:left="50" w:right="199"/>
              <w:rPr>
                <w:sz w:val="20"/>
              </w:rPr>
            </w:pPr>
            <w:r>
              <w:rPr>
                <w:color w:val="231F20"/>
                <w:sz w:val="20"/>
              </w:rPr>
              <w:t xml:space="preserve">Traditionell für 24 Monate in </w:t>
            </w:r>
            <w:r>
              <w:rPr>
                <w:rFonts w:ascii="Avenir-Light" w:hAnsi="Avenir-Light"/>
                <w:color w:val="231F20"/>
                <w:sz w:val="20"/>
              </w:rPr>
              <w:t>«</w:t>
            </w:r>
            <w:r>
              <w:rPr>
                <w:color w:val="231F20"/>
                <w:sz w:val="20"/>
              </w:rPr>
              <w:t>Botte grande</w:t>
            </w:r>
            <w:r>
              <w:rPr>
                <w:rFonts w:ascii="Avenir-Light" w:hAnsi="Avenir-Light"/>
                <w:color w:val="231F20"/>
                <w:sz w:val="20"/>
              </w:rPr>
              <w:t xml:space="preserve">» </w:t>
            </w:r>
            <w:r>
              <w:rPr>
                <w:color w:val="231F20"/>
                <w:sz w:val="20"/>
              </w:rPr>
              <w:t>und 12 Monate in der Flasche ausgebaut. Grosse Eleganz aus Sarmassa und tiefe Struktur aus Preda gepaart</w:t>
            </w:r>
          </w:p>
        </w:tc>
        <w:tc>
          <w:tcPr>
            <w:tcW w:w="1282" w:type="dxa"/>
          </w:tcPr>
          <w:p w14:paraId="0F36A131" w14:textId="77777777" w:rsidR="00ED0776" w:rsidRDefault="00ED0776">
            <w:pPr>
              <w:pStyle w:val="TableParagraph"/>
              <w:rPr>
                <w:rFonts w:ascii="Times New Roman"/>
                <w:sz w:val="20"/>
              </w:rPr>
            </w:pPr>
          </w:p>
        </w:tc>
        <w:tc>
          <w:tcPr>
            <w:tcW w:w="1324" w:type="dxa"/>
          </w:tcPr>
          <w:p w14:paraId="3DD28E7F" w14:textId="77777777" w:rsidR="00ED0776" w:rsidRDefault="00ED0776">
            <w:pPr>
              <w:pStyle w:val="TableParagraph"/>
              <w:rPr>
                <w:rFonts w:ascii="Times New Roman"/>
                <w:sz w:val="20"/>
              </w:rPr>
            </w:pPr>
          </w:p>
        </w:tc>
      </w:tr>
      <w:tr w:rsidR="00ED0776" w14:paraId="55C1F3F8" w14:textId="77777777">
        <w:trPr>
          <w:trHeight w:val="240"/>
        </w:trPr>
        <w:tc>
          <w:tcPr>
            <w:tcW w:w="7133" w:type="dxa"/>
          </w:tcPr>
          <w:p w14:paraId="1F8B4C8C" w14:textId="77777777" w:rsidR="00ED0776" w:rsidRDefault="00E94DB7">
            <w:pPr>
              <w:pStyle w:val="TableParagraph"/>
              <w:spacing w:before="27" w:line="193" w:lineRule="exact"/>
              <w:ind w:left="50"/>
              <w:rPr>
                <w:sz w:val="20"/>
              </w:rPr>
            </w:pPr>
            <w:r>
              <w:rPr>
                <w:color w:val="231F20"/>
                <w:sz w:val="20"/>
              </w:rPr>
              <w:t>mit langer Flaschenlagerung begründen diesen grossen Auftritt. Sehr schöner</w:t>
            </w:r>
          </w:p>
        </w:tc>
        <w:tc>
          <w:tcPr>
            <w:tcW w:w="1282" w:type="dxa"/>
          </w:tcPr>
          <w:p w14:paraId="3E045DD1" w14:textId="77777777" w:rsidR="00ED0776" w:rsidRDefault="00ED0776">
            <w:pPr>
              <w:pStyle w:val="TableParagraph"/>
              <w:rPr>
                <w:rFonts w:ascii="Times New Roman"/>
                <w:sz w:val="16"/>
              </w:rPr>
            </w:pPr>
          </w:p>
        </w:tc>
        <w:tc>
          <w:tcPr>
            <w:tcW w:w="1324" w:type="dxa"/>
          </w:tcPr>
          <w:p w14:paraId="488FF54A" w14:textId="77777777" w:rsidR="00ED0776" w:rsidRDefault="00ED0776">
            <w:pPr>
              <w:pStyle w:val="TableParagraph"/>
              <w:rPr>
                <w:rFonts w:ascii="Times New Roman"/>
                <w:sz w:val="16"/>
              </w:rPr>
            </w:pPr>
          </w:p>
        </w:tc>
      </w:tr>
      <w:tr w:rsidR="00ED0776" w14:paraId="5E6552CD" w14:textId="77777777">
        <w:trPr>
          <w:trHeight w:val="486"/>
        </w:trPr>
        <w:tc>
          <w:tcPr>
            <w:tcW w:w="7133" w:type="dxa"/>
          </w:tcPr>
          <w:p w14:paraId="0CB95401" w14:textId="77777777" w:rsidR="00ED0776" w:rsidRDefault="00E94DB7">
            <w:pPr>
              <w:pStyle w:val="TableParagraph"/>
              <w:spacing w:before="27"/>
              <w:ind w:left="50"/>
              <w:rPr>
                <w:sz w:val="20"/>
              </w:rPr>
            </w:pPr>
            <w:r>
              <w:rPr>
                <w:color w:val="231F20"/>
                <w:sz w:val="20"/>
              </w:rPr>
              <w:t>trinkreifer Barolo.</w:t>
            </w:r>
          </w:p>
        </w:tc>
        <w:tc>
          <w:tcPr>
            <w:tcW w:w="1282" w:type="dxa"/>
          </w:tcPr>
          <w:p w14:paraId="3CD854D9" w14:textId="77777777" w:rsidR="00ED0776" w:rsidRDefault="00ED0776">
            <w:pPr>
              <w:pStyle w:val="TableParagraph"/>
              <w:rPr>
                <w:rFonts w:ascii="Times New Roman"/>
                <w:sz w:val="20"/>
              </w:rPr>
            </w:pPr>
          </w:p>
        </w:tc>
        <w:tc>
          <w:tcPr>
            <w:tcW w:w="1324" w:type="dxa"/>
          </w:tcPr>
          <w:p w14:paraId="523BE24C" w14:textId="77777777" w:rsidR="00ED0776" w:rsidRDefault="00ED0776">
            <w:pPr>
              <w:pStyle w:val="TableParagraph"/>
              <w:rPr>
                <w:rFonts w:ascii="Times New Roman"/>
                <w:sz w:val="20"/>
              </w:rPr>
            </w:pPr>
          </w:p>
        </w:tc>
      </w:tr>
      <w:tr w:rsidR="00ED0776" w14:paraId="4D418088" w14:textId="77777777">
        <w:trPr>
          <w:trHeight w:val="287"/>
        </w:trPr>
        <w:tc>
          <w:tcPr>
            <w:tcW w:w="7133" w:type="dxa"/>
          </w:tcPr>
          <w:p w14:paraId="03716732" w14:textId="6930F1B9" w:rsidR="00ED0776" w:rsidRDefault="00E94DB7">
            <w:pPr>
              <w:pStyle w:val="TableParagraph"/>
              <w:spacing w:before="33" w:line="235" w:lineRule="exact"/>
              <w:ind w:left="50"/>
              <w:rPr>
                <w:sz w:val="24"/>
              </w:rPr>
            </w:pPr>
            <w:r>
              <w:rPr>
                <w:color w:val="231F20"/>
                <w:sz w:val="24"/>
              </w:rPr>
              <w:t>Barolo DOCG Gramolere Riserva</w:t>
            </w:r>
          </w:p>
        </w:tc>
        <w:tc>
          <w:tcPr>
            <w:tcW w:w="1282" w:type="dxa"/>
          </w:tcPr>
          <w:p w14:paraId="3090A183" w14:textId="4009B821" w:rsidR="00ED0776" w:rsidRDefault="004F6321">
            <w:pPr>
              <w:pStyle w:val="TableParagraph"/>
              <w:spacing w:before="33" w:line="235" w:lineRule="exact"/>
              <w:ind w:right="142"/>
              <w:jc w:val="right"/>
              <w:rPr>
                <w:sz w:val="24"/>
              </w:rPr>
            </w:pPr>
            <w:r>
              <w:rPr>
                <w:color w:val="231F20"/>
                <w:sz w:val="24"/>
              </w:rPr>
              <w:t>84</w:t>
            </w:r>
            <w:r w:rsidR="00E94DB7">
              <w:rPr>
                <w:color w:val="231F20"/>
                <w:sz w:val="24"/>
              </w:rPr>
              <w:t>.00</w:t>
            </w:r>
          </w:p>
        </w:tc>
        <w:tc>
          <w:tcPr>
            <w:tcW w:w="1324" w:type="dxa"/>
          </w:tcPr>
          <w:p w14:paraId="3790E8D8" w14:textId="35894ACF" w:rsidR="00ED0776" w:rsidRDefault="004F6321">
            <w:pPr>
              <w:pStyle w:val="TableParagraph"/>
              <w:spacing w:before="33" w:line="235" w:lineRule="exact"/>
              <w:ind w:right="49"/>
              <w:jc w:val="right"/>
              <w:rPr>
                <w:sz w:val="24"/>
              </w:rPr>
            </w:pPr>
            <w:r>
              <w:rPr>
                <w:color w:val="231F20"/>
                <w:sz w:val="24"/>
              </w:rPr>
              <w:t>114</w:t>
            </w:r>
            <w:r w:rsidR="00E94DB7">
              <w:rPr>
                <w:color w:val="231F20"/>
                <w:sz w:val="24"/>
              </w:rPr>
              <w:t>.00</w:t>
            </w:r>
          </w:p>
        </w:tc>
      </w:tr>
      <w:tr w:rsidR="00ED0776" w14:paraId="3E0CCF94" w14:textId="77777777">
        <w:trPr>
          <w:trHeight w:val="235"/>
        </w:trPr>
        <w:tc>
          <w:tcPr>
            <w:tcW w:w="7133" w:type="dxa"/>
          </w:tcPr>
          <w:p w14:paraId="1B1E8ADD" w14:textId="77777777" w:rsidR="00ED0776" w:rsidRDefault="00E94DB7">
            <w:pPr>
              <w:pStyle w:val="TableParagraph"/>
              <w:spacing w:before="23" w:line="193" w:lineRule="exact"/>
              <w:ind w:left="50"/>
              <w:rPr>
                <w:sz w:val="20"/>
              </w:rPr>
            </w:pPr>
            <w:r>
              <w:rPr>
                <w:color w:val="231F20"/>
                <w:sz w:val="20"/>
              </w:rPr>
              <w:t>100% Nebbiolo</w:t>
            </w:r>
          </w:p>
        </w:tc>
        <w:tc>
          <w:tcPr>
            <w:tcW w:w="1282" w:type="dxa"/>
          </w:tcPr>
          <w:p w14:paraId="7DC2006C" w14:textId="77777777" w:rsidR="00ED0776" w:rsidRDefault="00ED0776">
            <w:pPr>
              <w:pStyle w:val="TableParagraph"/>
              <w:rPr>
                <w:rFonts w:ascii="Times New Roman"/>
                <w:sz w:val="16"/>
              </w:rPr>
            </w:pPr>
          </w:p>
        </w:tc>
        <w:tc>
          <w:tcPr>
            <w:tcW w:w="1324" w:type="dxa"/>
          </w:tcPr>
          <w:p w14:paraId="16971BA9" w14:textId="77777777" w:rsidR="00ED0776" w:rsidRDefault="00ED0776">
            <w:pPr>
              <w:pStyle w:val="TableParagraph"/>
              <w:rPr>
                <w:rFonts w:ascii="Times New Roman"/>
                <w:sz w:val="16"/>
              </w:rPr>
            </w:pPr>
          </w:p>
        </w:tc>
      </w:tr>
      <w:tr w:rsidR="00ED0776" w14:paraId="5974F7C2" w14:textId="77777777">
        <w:trPr>
          <w:trHeight w:val="312"/>
        </w:trPr>
        <w:tc>
          <w:tcPr>
            <w:tcW w:w="7133" w:type="dxa"/>
          </w:tcPr>
          <w:p w14:paraId="0C84288D" w14:textId="77777777" w:rsidR="00ED0776" w:rsidRDefault="00E94DB7">
            <w:pPr>
              <w:pStyle w:val="TableParagraph"/>
              <w:spacing w:before="27"/>
              <w:ind w:left="50"/>
              <w:rPr>
                <w:sz w:val="20"/>
              </w:rPr>
            </w:pPr>
            <w:r>
              <w:rPr>
                <w:color w:val="231F20"/>
                <w:sz w:val="20"/>
              </w:rPr>
              <w:t>Giovanni Manzone, Monforte d'Alba</w:t>
            </w:r>
          </w:p>
        </w:tc>
        <w:tc>
          <w:tcPr>
            <w:tcW w:w="1282" w:type="dxa"/>
          </w:tcPr>
          <w:p w14:paraId="45145D26" w14:textId="77777777" w:rsidR="00ED0776" w:rsidRDefault="00ED0776">
            <w:pPr>
              <w:pStyle w:val="TableParagraph"/>
              <w:rPr>
                <w:rFonts w:ascii="Times New Roman"/>
                <w:sz w:val="20"/>
              </w:rPr>
            </w:pPr>
          </w:p>
        </w:tc>
        <w:tc>
          <w:tcPr>
            <w:tcW w:w="1324" w:type="dxa"/>
          </w:tcPr>
          <w:p w14:paraId="39464FED" w14:textId="77777777" w:rsidR="00ED0776" w:rsidRDefault="00ED0776">
            <w:pPr>
              <w:pStyle w:val="TableParagraph"/>
              <w:rPr>
                <w:rFonts w:ascii="Times New Roman"/>
                <w:sz w:val="20"/>
              </w:rPr>
            </w:pPr>
          </w:p>
        </w:tc>
      </w:tr>
      <w:tr w:rsidR="00ED0776" w14:paraId="259FE686" w14:textId="77777777">
        <w:trPr>
          <w:trHeight w:val="311"/>
        </w:trPr>
        <w:tc>
          <w:tcPr>
            <w:tcW w:w="7133" w:type="dxa"/>
          </w:tcPr>
          <w:p w14:paraId="7751C44F" w14:textId="77777777" w:rsidR="00ED0776" w:rsidRDefault="00E94DB7">
            <w:pPr>
              <w:pStyle w:val="TableParagraph"/>
              <w:spacing w:before="99" w:line="193" w:lineRule="exact"/>
              <w:ind w:left="50"/>
              <w:rPr>
                <w:sz w:val="20"/>
              </w:rPr>
            </w:pPr>
            <w:r>
              <w:rPr>
                <w:color w:val="231F20"/>
                <w:sz w:val="20"/>
              </w:rPr>
              <w:t>48 Monate im Tonneau und 2 Jahre Flaschenlagerung ergeben einen grossen</w:t>
            </w:r>
          </w:p>
        </w:tc>
        <w:tc>
          <w:tcPr>
            <w:tcW w:w="1282" w:type="dxa"/>
          </w:tcPr>
          <w:p w14:paraId="16E50E0D" w14:textId="77777777" w:rsidR="00ED0776" w:rsidRDefault="00ED0776">
            <w:pPr>
              <w:pStyle w:val="TableParagraph"/>
              <w:rPr>
                <w:rFonts w:ascii="Times New Roman"/>
                <w:sz w:val="20"/>
              </w:rPr>
            </w:pPr>
          </w:p>
        </w:tc>
        <w:tc>
          <w:tcPr>
            <w:tcW w:w="1324" w:type="dxa"/>
          </w:tcPr>
          <w:p w14:paraId="6C58CC3B" w14:textId="77777777" w:rsidR="00ED0776" w:rsidRDefault="00ED0776">
            <w:pPr>
              <w:pStyle w:val="TableParagraph"/>
              <w:rPr>
                <w:rFonts w:ascii="Times New Roman"/>
                <w:sz w:val="20"/>
              </w:rPr>
            </w:pPr>
          </w:p>
        </w:tc>
      </w:tr>
      <w:tr w:rsidR="00ED0776" w14:paraId="38DDA931" w14:textId="77777777">
        <w:trPr>
          <w:trHeight w:val="240"/>
        </w:trPr>
        <w:tc>
          <w:tcPr>
            <w:tcW w:w="7133" w:type="dxa"/>
          </w:tcPr>
          <w:p w14:paraId="025B7C86" w14:textId="77777777" w:rsidR="00ED0776" w:rsidRDefault="00E94DB7">
            <w:pPr>
              <w:pStyle w:val="TableParagraph"/>
              <w:spacing w:before="27" w:line="193" w:lineRule="exact"/>
              <w:ind w:left="50"/>
              <w:rPr>
                <w:sz w:val="20"/>
              </w:rPr>
            </w:pPr>
            <w:r>
              <w:rPr>
                <w:color w:val="231F20"/>
                <w:sz w:val="20"/>
              </w:rPr>
              <w:t>weichen Wein mit tiefer Struktur, Aromen von Vanille und Tabak, reife Früchte,</w:t>
            </w:r>
          </w:p>
        </w:tc>
        <w:tc>
          <w:tcPr>
            <w:tcW w:w="1282" w:type="dxa"/>
          </w:tcPr>
          <w:p w14:paraId="0AC4CBFE" w14:textId="77777777" w:rsidR="00ED0776" w:rsidRDefault="00ED0776">
            <w:pPr>
              <w:pStyle w:val="TableParagraph"/>
              <w:rPr>
                <w:rFonts w:ascii="Times New Roman"/>
                <w:sz w:val="16"/>
              </w:rPr>
            </w:pPr>
          </w:p>
        </w:tc>
        <w:tc>
          <w:tcPr>
            <w:tcW w:w="1324" w:type="dxa"/>
          </w:tcPr>
          <w:p w14:paraId="3AD2824D" w14:textId="77777777" w:rsidR="00ED0776" w:rsidRDefault="00ED0776">
            <w:pPr>
              <w:pStyle w:val="TableParagraph"/>
              <w:rPr>
                <w:rFonts w:ascii="Times New Roman"/>
                <w:sz w:val="16"/>
              </w:rPr>
            </w:pPr>
          </w:p>
        </w:tc>
      </w:tr>
      <w:tr w:rsidR="00ED0776" w14:paraId="772FFC99" w14:textId="77777777">
        <w:trPr>
          <w:trHeight w:val="240"/>
        </w:trPr>
        <w:tc>
          <w:tcPr>
            <w:tcW w:w="7133" w:type="dxa"/>
          </w:tcPr>
          <w:p w14:paraId="2AB09691" w14:textId="77777777" w:rsidR="00ED0776" w:rsidRDefault="00E94DB7">
            <w:pPr>
              <w:pStyle w:val="TableParagraph"/>
              <w:spacing w:before="27" w:line="193" w:lineRule="exact"/>
              <w:ind w:left="50"/>
              <w:rPr>
                <w:sz w:val="20"/>
              </w:rPr>
            </w:pPr>
            <w:r>
              <w:rPr>
                <w:color w:val="231F20"/>
                <w:sz w:val="20"/>
              </w:rPr>
              <w:t>florale Noten und einem leicht würzigen Abgang mit sanften Tanninen. Sehr</w:t>
            </w:r>
          </w:p>
        </w:tc>
        <w:tc>
          <w:tcPr>
            <w:tcW w:w="1282" w:type="dxa"/>
          </w:tcPr>
          <w:p w14:paraId="538D0361" w14:textId="77777777" w:rsidR="00ED0776" w:rsidRDefault="00ED0776">
            <w:pPr>
              <w:pStyle w:val="TableParagraph"/>
              <w:rPr>
                <w:rFonts w:ascii="Times New Roman"/>
                <w:sz w:val="16"/>
              </w:rPr>
            </w:pPr>
          </w:p>
        </w:tc>
        <w:tc>
          <w:tcPr>
            <w:tcW w:w="1324" w:type="dxa"/>
          </w:tcPr>
          <w:p w14:paraId="63C77DBF" w14:textId="77777777" w:rsidR="00ED0776" w:rsidRDefault="00ED0776">
            <w:pPr>
              <w:pStyle w:val="TableParagraph"/>
              <w:rPr>
                <w:rFonts w:ascii="Times New Roman"/>
                <w:sz w:val="16"/>
              </w:rPr>
            </w:pPr>
          </w:p>
        </w:tc>
      </w:tr>
      <w:tr w:rsidR="00ED0776" w14:paraId="00664BB9" w14:textId="77777777">
        <w:trPr>
          <w:trHeight w:val="232"/>
        </w:trPr>
        <w:tc>
          <w:tcPr>
            <w:tcW w:w="7133" w:type="dxa"/>
          </w:tcPr>
          <w:p w14:paraId="63B0265E" w14:textId="77777777" w:rsidR="0032007F" w:rsidRDefault="00E94DB7" w:rsidP="0032007F">
            <w:pPr>
              <w:pStyle w:val="TableParagraph"/>
              <w:spacing w:before="27" w:line="185" w:lineRule="exact"/>
              <w:ind w:left="50"/>
              <w:rPr>
                <w:color w:val="231F20"/>
                <w:sz w:val="24"/>
                <w:lang w:val="en-US"/>
              </w:rPr>
            </w:pPr>
            <w:r>
              <w:rPr>
                <w:color w:val="231F20"/>
                <w:sz w:val="20"/>
              </w:rPr>
              <w:t>gefragter Top-Barolo aus dem Hause Manzone.</w:t>
            </w:r>
            <w:r w:rsidR="0032007F" w:rsidRPr="0032007F">
              <w:rPr>
                <w:color w:val="231F20"/>
                <w:sz w:val="24"/>
                <w:lang w:val="en-US"/>
              </w:rPr>
              <w:t xml:space="preserve"> </w:t>
            </w:r>
          </w:p>
          <w:p w14:paraId="22D67649" w14:textId="77777777" w:rsidR="0032007F" w:rsidRDefault="0032007F" w:rsidP="0032007F">
            <w:pPr>
              <w:pStyle w:val="TableParagraph"/>
              <w:spacing w:before="27" w:line="185" w:lineRule="exact"/>
              <w:ind w:left="50"/>
              <w:rPr>
                <w:color w:val="231F20"/>
                <w:sz w:val="24"/>
                <w:lang w:val="en-US"/>
              </w:rPr>
            </w:pPr>
          </w:p>
          <w:p w14:paraId="3189C222" w14:textId="77777777" w:rsidR="0032007F" w:rsidRDefault="0032007F" w:rsidP="0032007F">
            <w:pPr>
              <w:pStyle w:val="TableParagraph"/>
              <w:spacing w:before="27" w:line="185" w:lineRule="exact"/>
              <w:ind w:left="50"/>
              <w:rPr>
                <w:color w:val="231F20"/>
                <w:sz w:val="24"/>
                <w:lang w:val="en-US"/>
              </w:rPr>
            </w:pPr>
          </w:p>
          <w:p w14:paraId="709534BB" w14:textId="77777777" w:rsidR="0032007F" w:rsidRDefault="0032007F" w:rsidP="0032007F">
            <w:pPr>
              <w:pStyle w:val="TableParagraph"/>
              <w:spacing w:before="27" w:line="185" w:lineRule="exact"/>
              <w:ind w:left="50"/>
              <w:rPr>
                <w:color w:val="231F20"/>
                <w:sz w:val="24"/>
                <w:lang w:val="en-US"/>
              </w:rPr>
            </w:pPr>
          </w:p>
          <w:p w14:paraId="64EAC9D8" w14:textId="3C82B357" w:rsidR="0032007F" w:rsidRDefault="0032007F" w:rsidP="0032007F">
            <w:pPr>
              <w:pStyle w:val="TableParagraph"/>
              <w:spacing w:before="27" w:line="185" w:lineRule="exact"/>
              <w:rPr>
                <w:color w:val="231F20"/>
                <w:sz w:val="24"/>
                <w:lang w:val="en-US"/>
              </w:rPr>
            </w:pPr>
          </w:p>
          <w:p w14:paraId="7D26ED70" w14:textId="596FE3E9" w:rsidR="007A1B47" w:rsidRDefault="007A1B47" w:rsidP="0032007F">
            <w:pPr>
              <w:pStyle w:val="TableParagraph"/>
              <w:spacing w:before="27" w:line="185" w:lineRule="exact"/>
              <w:rPr>
                <w:color w:val="231F20"/>
                <w:sz w:val="24"/>
                <w:lang w:val="en-US"/>
              </w:rPr>
            </w:pPr>
          </w:p>
          <w:p w14:paraId="34875629" w14:textId="470127AE" w:rsidR="007A1B47" w:rsidRDefault="007A1B47" w:rsidP="0032007F">
            <w:pPr>
              <w:pStyle w:val="TableParagraph"/>
              <w:spacing w:before="27" w:line="185" w:lineRule="exact"/>
              <w:rPr>
                <w:color w:val="231F20"/>
                <w:sz w:val="24"/>
                <w:lang w:val="en-US"/>
              </w:rPr>
            </w:pPr>
          </w:p>
          <w:p w14:paraId="125C0E50" w14:textId="709DCD34" w:rsidR="007A1B47" w:rsidRDefault="007A1B47" w:rsidP="0032007F">
            <w:pPr>
              <w:pStyle w:val="TableParagraph"/>
              <w:spacing w:before="27" w:line="185" w:lineRule="exact"/>
              <w:rPr>
                <w:color w:val="231F20"/>
                <w:sz w:val="24"/>
                <w:lang w:val="en-US"/>
              </w:rPr>
            </w:pPr>
          </w:p>
          <w:p w14:paraId="70D6424B" w14:textId="66BA2191" w:rsidR="007A1B47" w:rsidRDefault="007A1B47" w:rsidP="0032007F">
            <w:pPr>
              <w:pStyle w:val="TableParagraph"/>
              <w:spacing w:before="27" w:line="185" w:lineRule="exact"/>
              <w:rPr>
                <w:color w:val="231F20"/>
                <w:sz w:val="24"/>
                <w:lang w:val="en-US"/>
              </w:rPr>
            </w:pPr>
          </w:p>
          <w:p w14:paraId="0DA6AE4A" w14:textId="4E7914F7" w:rsidR="007A1B47" w:rsidRDefault="007A1B47" w:rsidP="0032007F">
            <w:pPr>
              <w:pStyle w:val="TableParagraph"/>
              <w:spacing w:before="27" w:line="185" w:lineRule="exact"/>
              <w:rPr>
                <w:color w:val="231F20"/>
                <w:sz w:val="24"/>
                <w:lang w:val="en-US"/>
              </w:rPr>
            </w:pPr>
          </w:p>
          <w:p w14:paraId="16261788" w14:textId="4E61810A" w:rsidR="007A1B47" w:rsidRDefault="007A1B47" w:rsidP="0032007F">
            <w:pPr>
              <w:pStyle w:val="TableParagraph"/>
              <w:spacing w:before="27" w:line="185" w:lineRule="exact"/>
              <w:rPr>
                <w:color w:val="231F20"/>
                <w:sz w:val="24"/>
                <w:lang w:val="en-US"/>
              </w:rPr>
            </w:pPr>
          </w:p>
          <w:p w14:paraId="0DA04529" w14:textId="5889F848" w:rsidR="007A1B47" w:rsidRDefault="007A1B47" w:rsidP="0032007F">
            <w:pPr>
              <w:pStyle w:val="TableParagraph"/>
              <w:spacing w:before="27" w:line="185" w:lineRule="exact"/>
              <w:rPr>
                <w:color w:val="231F20"/>
                <w:sz w:val="24"/>
                <w:lang w:val="en-US"/>
              </w:rPr>
            </w:pPr>
          </w:p>
          <w:p w14:paraId="4006B973" w14:textId="5D053BB4" w:rsidR="007A1B47" w:rsidRDefault="007A1B47" w:rsidP="0032007F">
            <w:pPr>
              <w:pStyle w:val="TableParagraph"/>
              <w:spacing w:before="27" w:line="185" w:lineRule="exact"/>
              <w:rPr>
                <w:color w:val="231F20"/>
                <w:sz w:val="24"/>
                <w:lang w:val="en-US"/>
              </w:rPr>
            </w:pPr>
          </w:p>
          <w:p w14:paraId="2CD05ACF" w14:textId="503878B0" w:rsidR="007A1B47" w:rsidRDefault="007A1B47" w:rsidP="0032007F">
            <w:pPr>
              <w:pStyle w:val="TableParagraph"/>
              <w:spacing w:before="27" w:line="185" w:lineRule="exact"/>
              <w:rPr>
                <w:color w:val="231F20"/>
                <w:sz w:val="24"/>
                <w:lang w:val="en-US"/>
              </w:rPr>
            </w:pPr>
          </w:p>
          <w:p w14:paraId="217AC856" w14:textId="7E646142" w:rsidR="007A1B47" w:rsidRDefault="007A1B47" w:rsidP="0032007F">
            <w:pPr>
              <w:pStyle w:val="TableParagraph"/>
              <w:spacing w:before="27" w:line="185" w:lineRule="exact"/>
              <w:rPr>
                <w:color w:val="231F20"/>
                <w:sz w:val="24"/>
                <w:lang w:val="en-US"/>
              </w:rPr>
            </w:pPr>
          </w:p>
          <w:p w14:paraId="6BF40EE5" w14:textId="0CEC5304" w:rsidR="007A1B47" w:rsidRDefault="007A1B47" w:rsidP="0032007F">
            <w:pPr>
              <w:pStyle w:val="TableParagraph"/>
              <w:spacing w:before="27" w:line="185" w:lineRule="exact"/>
              <w:rPr>
                <w:color w:val="231F20"/>
                <w:sz w:val="24"/>
                <w:lang w:val="en-US"/>
              </w:rPr>
            </w:pPr>
          </w:p>
          <w:p w14:paraId="6139829D" w14:textId="7654A9C8" w:rsidR="007A1B47" w:rsidRDefault="007A1B47" w:rsidP="0032007F">
            <w:pPr>
              <w:pStyle w:val="TableParagraph"/>
              <w:spacing w:before="27" w:line="185" w:lineRule="exact"/>
              <w:rPr>
                <w:color w:val="231F20"/>
                <w:sz w:val="24"/>
                <w:lang w:val="en-US"/>
              </w:rPr>
            </w:pPr>
          </w:p>
          <w:p w14:paraId="29025B50" w14:textId="5A75D710" w:rsidR="007A1B47" w:rsidRDefault="007A1B47" w:rsidP="0032007F">
            <w:pPr>
              <w:pStyle w:val="TableParagraph"/>
              <w:spacing w:before="27" w:line="185" w:lineRule="exact"/>
              <w:rPr>
                <w:color w:val="231F20"/>
                <w:sz w:val="24"/>
                <w:lang w:val="en-US"/>
              </w:rPr>
            </w:pPr>
          </w:p>
          <w:p w14:paraId="75C87A32" w14:textId="2704B3E5" w:rsidR="007A1B47" w:rsidRDefault="007A1B47" w:rsidP="0032007F">
            <w:pPr>
              <w:pStyle w:val="TableParagraph"/>
              <w:spacing w:before="27" w:line="185" w:lineRule="exact"/>
              <w:rPr>
                <w:color w:val="231F20"/>
                <w:sz w:val="24"/>
                <w:lang w:val="en-US"/>
              </w:rPr>
            </w:pPr>
          </w:p>
          <w:p w14:paraId="7A762909" w14:textId="22113E19" w:rsidR="007A1B47" w:rsidRDefault="007A1B47" w:rsidP="0032007F">
            <w:pPr>
              <w:pStyle w:val="TableParagraph"/>
              <w:spacing w:before="27" w:line="185" w:lineRule="exact"/>
              <w:rPr>
                <w:color w:val="231F20"/>
                <w:sz w:val="24"/>
                <w:lang w:val="en-US"/>
              </w:rPr>
            </w:pPr>
          </w:p>
          <w:p w14:paraId="0A881A6E" w14:textId="226A9D2B" w:rsidR="007A1B47" w:rsidRDefault="007A1B47" w:rsidP="0032007F">
            <w:pPr>
              <w:pStyle w:val="TableParagraph"/>
              <w:spacing w:before="27" w:line="185" w:lineRule="exact"/>
              <w:rPr>
                <w:color w:val="231F20"/>
                <w:sz w:val="24"/>
                <w:lang w:val="en-US"/>
              </w:rPr>
            </w:pPr>
          </w:p>
          <w:p w14:paraId="6F1C3EBA" w14:textId="299F6A0C" w:rsidR="007A1B47" w:rsidRDefault="007A1B47" w:rsidP="0032007F">
            <w:pPr>
              <w:pStyle w:val="TableParagraph"/>
              <w:spacing w:before="27" w:line="185" w:lineRule="exact"/>
              <w:rPr>
                <w:color w:val="231F20"/>
                <w:sz w:val="24"/>
                <w:lang w:val="en-US"/>
              </w:rPr>
            </w:pPr>
          </w:p>
          <w:p w14:paraId="63B4073A" w14:textId="0C86371B" w:rsidR="007A1B47" w:rsidRDefault="007A1B47" w:rsidP="0032007F">
            <w:pPr>
              <w:pStyle w:val="TableParagraph"/>
              <w:spacing w:before="27" w:line="185" w:lineRule="exact"/>
              <w:rPr>
                <w:color w:val="231F20"/>
                <w:sz w:val="24"/>
                <w:lang w:val="en-US"/>
              </w:rPr>
            </w:pPr>
          </w:p>
          <w:p w14:paraId="13FCC407" w14:textId="62F90361" w:rsidR="007A1B47" w:rsidRDefault="007A1B47" w:rsidP="0032007F">
            <w:pPr>
              <w:pStyle w:val="TableParagraph"/>
              <w:spacing w:before="27" w:line="185" w:lineRule="exact"/>
              <w:rPr>
                <w:color w:val="231F20"/>
                <w:sz w:val="24"/>
                <w:lang w:val="en-US"/>
              </w:rPr>
            </w:pPr>
          </w:p>
          <w:p w14:paraId="06037AFB" w14:textId="4E91A163" w:rsidR="007A1B47" w:rsidRDefault="007A1B47" w:rsidP="0032007F">
            <w:pPr>
              <w:pStyle w:val="TableParagraph"/>
              <w:spacing w:before="27" w:line="185" w:lineRule="exact"/>
              <w:rPr>
                <w:color w:val="231F20"/>
                <w:sz w:val="24"/>
                <w:lang w:val="en-US"/>
              </w:rPr>
            </w:pPr>
          </w:p>
          <w:p w14:paraId="43E92144" w14:textId="61AE006C" w:rsidR="007A1B47" w:rsidRDefault="007A1B47" w:rsidP="0032007F">
            <w:pPr>
              <w:pStyle w:val="TableParagraph"/>
              <w:spacing w:before="27" w:line="185" w:lineRule="exact"/>
              <w:rPr>
                <w:color w:val="231F20"/>
                <w:sz w:val="24"/>
                <w:lang w:val="en-US"/>
              </w:rPr>
            </w:pPr>
          </w:p>
          <w:p w14:paraId="6B531D74" w14:textId="6E9DCC65" w:rsidR="007A1B47" w:rsidRDefault="007A1B47" w:rsidP="0032007F">
            <w:pPr>
              <w:pStyle w:val="TableParagraph"/>
              <w:spacing w:before="27" w:line="185" w:lineRule="exact"/>
              <w:rPr>
                <w:color w:val="231F20"/>
                <w:sz w:val="24"/>
                <w:lang w:val="en-US"/>
              </w:rPr>
            </w:pPr>
          </w:p>
          <w:p w14:paraId="36B73634" w14:textId="2DA737F1" w:rsidR="007A1B47" w:rsidRDefault="007A1B47" w:rsidP="0032007F">
            <w:pPr>
              <w:pStyle w:val="TableParagraph"/>
              <w:spacing w:before="27" w:line="185" w:lineRule="exact"/>
              <w:rPr>
                <w:color w:val="231F20"/>
                <w:sz w:val="24"/>
                <w:lang w:val="en-US"/>
              </w:rPr>
            </w:pPr>
          </w:p>
          <w:p w14:paraId="0319E43B" w14:textId="13557072" w:rsidR="007A1B47" w:rsidRDefault="007A1B47" w:rsidP="0032007F">
            <w:pPr>
              <w:pStyle w:val="TableParagraph"/>
              <w:spacing w:before="27" w:line="185" w:lineRule="exact"/>
              <w:rPr>
                <w:color w:val="231F20"/>
                <w:sz w:val="24"/>
                <w:lang w:val="en-US"/>
              </w:rPr>
            </w:pPr>
          </w:p>
          <w:p w14:paraId="4FC7840E" w14:textId="3421F83C" w:rsidR="007A1B47" w:rsidRDefault="007A1B47" w:rsidP="0032007F">
            <w:pPr>
              <w:pStyle w:val="TableParagraph"/>
              <w:spacing w:before="27" w:line="185" w:lineRule="exact"/>
              <w:rPr>
                <w:color w:val="231F20"/>
                <w:sz w:val="24"/>
                <w:lang w:val="en-US"/>
              </w:rPr>
            </w:pPr>
          </w:p>
          <w:p w14:paraId="163CE5E6" w14:textId="394C62B3" w:rsidR="007A1B47" w:rsidRDefault="007A1B47" w:rsidP="0032007F">
            <w:pPr>
              <w:pStyle w:val="TableParagraph"/>
              <w:spacing w:before="27" w:line="185" w:lineRule="exact"/>
              <w:rPr>
                <w:color w:val="231F20"/>
                <w:sz w:val="24"/>
                <w:lang w:val="en-US"/>
              </w:rPr>
            </w:pPr>
          </w:p>
          <w:p w14:paraId="42734511" w14:textId="5B2D876C" w:rsidR="007A1B47" w:rsidRDefault="007A1B47" w:rsidP="0032007F">
            <w:pPr>
              <w:pStyle w:val="TableParagraph"/>
              <w:spacing w:before="27" w:line="185" w:lineRule="exact"/>
              <w:rPr>
                <w:color w:val="231F20"/>
                <w:sz w:val="24"/>
                <w:lang w:val="en-US"/>
              </w:rPr>
            </w:pPr>
          </w:p>
          <w:p w14:paraId="7CB129CD" w14:textId="339D8912" w:rsidR="007A1B47" w:rsidRDefault="007A1B47" w:rsidP="0032007F">
            <w:pPr>
              <w:pStyle w:val="TableParagraph"/>
              <w:spacing w:before="27" w:line="185" w:lineRule="exact"/>
              <w:rPr>
                <w:color w:val="231F20"/>
                <w:sz w:val="24"/>
                <w:lang w:val="en-US"/>
              </w:rPr>
            </w:pPr>
          </w:p>
          <w:p w14:paraId="3DA04B16" w14:textId="496D52C6" w:rsidR="007A1B47" w:rsidRDefault="007A1B47" w:rsidP="0032007F">
            <w:pPr>
              <w:pStyle w:val="TableParagraph"/>
              <w:spacing w:before="27" w:line="185" w:lineRule="exact"/>
              <w:rPr>
                <w:color w:val="231F20"/>
                <w:sz w:val="24"/>
                <w:lang w:val="en-US"/>
              </w:rPr>
            </w:pPr>
          </w:p>
          <w:p w14:paraId="020D5039" w14:textId="77777777" w:rsidR="007A1B47" w:rsidRDefault="007A1B47" w:rsidP="0032007F">
            <w:pPr>
              <w:pStyle w:val="TableParagraph"/>
              <w:spacing w:before="27" w:line="185" w:lineRule="exact"/>
              <w:rPr>
                <w:color w:val="231F20"/>
                <w:sz w:val="24"/>
                <w:lang w:val="en-US"/>
              </w:rPr>
            </w:pPr>
          </w:p>
          <w:p w14:paraId="3CC917E5" w14:textId="09A67F5E" w:rsidR="0032007F" w:rsidRDefault="0032007F" w:rsidP="0032007F">
            <w:pPr>
              <w:pStyle w:val="TableParagraph"/>
              <w:spacing w:before="27" w:line="185" w:lineRule="exact"/>
              <w:ind w:left="50"/>
              <w:rPr>
                <w:color w:val="231F20"/>
                <w:sz w:val="24"/>
                <w:lang w:val="en-US"/>
              </w:rPr>
            </w:pPr>
          </w:p>
          <w:p w14:paraId="2D36A606" w14:textId="7FEA747F" w:rsidR="002A73DC" w:rsidRPr="002A73DC" w:rsidRDefault="002A73DC" w:rsidP="002A73DC">
            <w:pPr>
              <w:pStyle w:val="TableParagraph"/>
              <w:rPr>
                <w:b/>
                <w:bCs/>
                <w:sz w:val="20"/>
                <w:lang w:val="en-US"/>
              </w:rPr>
            </w:pPr>
            <w:r w:rsidRPr="002A73DC">
              <w:rPr>
                <w:b/>
                <w:bCs/>
                <w:sz w:val="20"/>
                <w:lang w:val="en-US"/>
              </w:rPr>
              <w:t>Petit Verdot</w:t>
            </w:r>
          </w:p>
          <w:p w14:paraId="248BFBF7" w14:textId="77777777" w:rsidR="002A73DC" w:rsidRPr="002A73DC" w:rsidRDefault="002A73DC" w:rsidP="002A73DC">
            <w:pPr>
              <w:pStyle w:val="TableParagraph"/>
              <w:ind w:left="50"/>
              <w:rPr>
                <w:sz w:val="20"/>
                <w:lang w:val="en-US"/>
              </w:rPr>
            </w:pPr>
          </w:p>
          <w:p w14:paraId="294DE6A8" w14:textId="77777777" w:rsidR="002A73DC" w:rsidRPr="002A73DC" w:rsidRDefault="002A73DC" w:rsidP="002A73DC">
            <w:pPr>
              <w:pStyle w:val="TableParagraph"/>
              <w:rPr>
                <w:sz w:val="20"/>
                <w:lang w:val="en-US"/>
              </w:rPr>
            </w:pPr>
          </w:p>
          <w:p w14:paraId="2C969027" w14:textId="77777777" w:rsidR="002A73DC" w:rsidRPr="002A73DC" w:rsidRDefault="002A73DC" w:rsidP="002A73DC">
            <w:pPr>
              <w:pStyle w:val="TableParagraph"/>
              <w:rPr>
                <w:sz w:val="20"/>
                <w:lang w:val="en-US"/>
              </w:rPr>
            </w:pPr>
            <w:r w:rsidRPr="002A73DC">
              <w:rPr>
                <w:sz w:val="20"/>
                <w:lang w:val="en-US"/>
              </w:rPr>
              <w:t>**Les Mains Sales Petit Verdot / Bordeaux AOC 2011                        38.00          68.00</w:t>
            </w:r>
          </w:p>
          <w:p w14:paraId="2724E8D5" w14:textId="77777777" w:rsidR="002A73DC" w:rsidRPr="002A73DC" w:rsidRDefault="002A73DC" w:rsidP="002A73DC">
            <w:pPr>
              <w:pStyle w:val="TableParagraph"/>
              <w:rPr>
                <w:sz w:val="20"/>
                <w:lang w:val="fr-CH"/>
              </w:rPr>
            </w:pPr>
            <w:r w:rsidRPr="002A73DC">
              <w:rPr>
                <w:sz w:val="20"/>
                <w:lang w:val="fr-CH"/>
              </w:rPr>
              <w:t>100% Petit Verdot</w:t>
            </w:r>
          </w:p>
          <w:p w14:paraId="4E0503DA" w14:textId="77777777" w:rsidR="002A73DC" w:rsidRPr="002A73DC" w:rsidRDefault="002A73DC" w:rsidP="002A73DC">
            <w:pPr>
              <w:pStyle w:val="TableParagraph"/>
              <w:rPr>
                <w:sz w:val="20"/>
                <w:lang w:val="fr-CH"/>
              </w:rPr>
            </w:pPr>
            <w:r w:rsidRPr="002A73DC">
              <w:rPr>
                <w:sz w:val="20"/>
                <w:lang w:val="fr-CH"/>
              </w:rPr>
              <w:t>Vignobles Bouillac, Bordeaux AOC, Frankreich</w:t>
            </w:r>
          </w:p>
          <w:p w14:paraId="31719F2F" w14:textId="53CB4976" w:rsidR="002A73DC" w:rsidRDefault="002A73DC" w:rsidP="002A73DC">
            <w:pPr>
              <w:pStyle w:val="TableParagraph"/>
              <w:rPr>
                <w:sz w:val="20"/>
              </w:rPr>
            </w:pPr>
            <w:r w:rsidRPr="002A73DC">
              <w:rPr>
                <w:sz w:val="20"/>
              </w:rPr>
              <w:t>Traditionelle und sorgfältige Arbeit auf kleinem Weingut. Bewusst traditionell von Hand gemacht. Petit Verdot auf höchstem Niveau. Tiefrotes Bordeaux, elegant eingebundene Eiche. Reife Früchte, Pfeffer und Vanille, weich und ausdruckstark durch traditionellen Ausbau. Flaschenproduktion von 5800, Schweizweit letzter Bestand von diesem tollen Petit Verdot in der Heimat Ehrendingen. Liebhaber unbedingt probieren, tolle Trinkreife / 100% Petit Verdot!</w:t>
            </w:r>
          </w:p>
          <w:p w14:paraId="38CE1AE6" w14:textId="55EAAAAB" w:rsidR="007A1B47" w:rsidRDefault="007A1B47" w:rsidP="002A73DC">
            <w:pPr>
              <w:pStyle w:val="TableParagraph"/>
              <w:rPr>
                <w:sz w:val="20"/>
              </w:rPr>
            </w:pPr>
          </w:p>
          <w:p w14:paraId="26A2360B" w14:textId="77777777" w:rsidR="007A1B47" w:rsidRPr="002A73DC" w:rsidRDefault="007A1B47" w:rsidP="002A73DC">
            <w:pPr>
              <w:pStyle w:val="TableParagraph"/>
              <w:rPr>
                <w:sz w:val="20"/>
              </w:rPr>
            </w:pPr>
          </w:p>
          <w:p w14:paraId="4565D763" w14:textId="1CCCA218" w:rsidR="007A1B47" w:rsidRPr="007A1B47" w:rsidRDefault="007A1B47" w:rsidP="007A1B47">
            <w:pPr>
              <w:rPr>
                <w:lang w:val="fr-CH"/>
              </w:rPr>
            </w:pPr>
            <w:r w:rsidRPr="007A1B47">
              <w:rPr>
                <w:lang w:val="fr-CH"/>
              </w:rPr>
              <w:t xml:space="preserve">Pichon Longueville Lalande 1992  Pauillac </w:t>
            </w:r>
            <w:r w:rsidR="00B67F6A">
              <w:rPr>
                <w:lang w:val="fr-CH"/>
              </w:rPr>
              <w:t xml:space="preserve">      210       240</w:t>
            </w:r>
          </w:p>
          <w:p w14:paraId="6F04C675" w14:textId="77777777" w:rsidR="007A1B47" w:rsidRPr="007A1B47" w:rsidRDefault="007A1B47" w:rsidP="007A1B47">
            <w:pPr>
              <w:rPr>
                <w:b/>
                <w:bCs/>
                <w:lang w:val="fr-CH"/>
              </w:rPr>
            </w:pPr>
            <w:r w:rsidRPr="007A1B47">
              <w:rPr>
                <w:b/>
                <w:bCs/>
                <w:lang w:val="fr-CH"/>
              </w:rPr>
              <w:t>2</w:t>
            </w:r>
            <w:r w:rsidRPr="007A1B47">
              <w:rPr>
                <w:lang w:val="fr-CH"/>
              </w:rPr>
              <w:t xml:space="preserve">e Cru Classé Pauillac AOC - Château Pichon-Longueville Comtesse de Lalande </w:t>
            </w:r>
          </w:p>
          <w:p w14:paraId="253E5A03" w14:textId="77777777" w:rsidR="007A1B47" w:rsidRPr="007A1B47" w:rsidRDefault="007A1B47" w:rsidP="007A1B47">
            <w:pPr>
              <w:rPr>
                <w:rFonts w:ascii="Calibri" w:eastAsia="Calibri" w:hAnsi="Calibri" w:cs="Calibri"/>
                <w:lang w:val="fr-CH" w:eastAsia="de-CH" w:bidi="ar-SA"/>
              </w:rPr>
            </w:pPr>
            <w:r w:rsidRPr="007A1B47">
              <w:rPr>
                <w:lang w:val="fr-CH"/>
              </w:rPr>
              <w:t xml:space="preserve">( Cabernet Sauvi. 71%. Merlot 23%, Cab. Franc 5%, Petit Verdot 1% </w:t>
            </w:r>
          </w:p>
          <w:p w14:paraId="640FE0F5" w14:textId="77777777" w:rsidR="007A1B47" w:rsidRPr="007A1B47" w:rsidRDefault="007A1B47" w:rsidP="007A1B47">
            <w:pPr>
              <w:rPr>
                <w:lang w:val="fr-CH"/>
              </w:rPr>
            </w:pPr>
          </w:p>
          <w:p w14:paraId="5035F5DD" w14:textId="77777777" w:rsidR="007A1B47" w:rsidRPr="007A1B47" w:rsidRDefault="007A1B47" w:rsidP="007A1B47">
            <w:pPr>
              <w:rPr>
                <w:lang w:val="de-CH"/>
              </w:rPr>
            </w:pPr>
            <w:r w:rsidRPr="007A1B47">
              <w:t xml:space="preserve">Von den 75 Hektar des Anwesens befinden sich 11 in der Gemeinde Saint Julien, was den Weinen eine gewisse Eleganz verleiht, die für Pauillac ungewöhnlich ist. Neben dem vorherrschenden Cabernet Sauvignon, der den Weinen eine hohe Alterungsfähigkeit verleiht, gibt es auch einen hohen Anteil an Merlot, was ihnen besonders in jungen Jahren eine bemerkenswerte Geschmeidigkeit verleiht. Der Grand Vin von Pichon Comtesse verbindet somit auf exquisite Weise die Konzentration eines Pauillac mit sehr ausgeprägten Tanninen. Unter Kennern einer der beliebtesten Bordeaux, in optimaler trinkreife von 10-30 Jahren. </w:t>
            </w:r>
          </w:p>
          <w:p w14:paraId="4125F77A" w14:textId="77777777" w:rsidR="007A1B47" w:rsidRPr="007A1B47" w:rsidRDefault="007A1B47" w:rsidP="007A1B47"/>
          <w:p w14:paraId="0A64AD68" w14:textId="2AEC8EE0" w:rsidR="007A1B47" w:rsidRPr="007A1B47" w:rsidRDefault="007A1B47" w:rsidP="007A1B47"/>
          <w:p w14:paraId="06FA6F39" w14:textId="71842F7F" w:rsidR="00ED0776" w:rsidRDefault="00ED0776">
            <w:pPr>
              <w:pStyle w:val="TableParagraph"/>
              <w:spacing w:before="27" w:line="185" w:lineRule="exact"/>
              <w:ind w:left="50"/>
              <w:rPr>
                <w:sz w:val="20"/>
              </w:rPr>
            </w:pPr>
          </w:p>
        </w:tc>
        <w:tc>
          <w:tcPr>
            <w:tcW w:w="1282" w:type="dxa"/>
          </w:tcPr>
          <w:p w14:paraId="50899813" w14:textId="77777777" w:rsidR="00ED0776" w:rsidRDefault="00ED0776">
            <w:pPr>
              <w:pStyle w:val="TableParagraph"/>
              <w:rPr>
                <w:rFonts w:ascii="Times New Roman"/>
                <w:sz w:val="16"/>
              </w:rPr>
            </w:pPr>
          </w:p>
        </w:tc>
        <w:tc>
          <w:tcPr>
            <w:tcW w:w="1324" w:type="dxa"/>
          </w:tcPr>
          <w:p w14:paraId="499BFDD9" w14:textId="77777777" w:rsidR="00ED0776" w:rsidRDefault="00ED0776">
            <w:pPr>
              <w:pStyle w:val="TableParagraph"/>
              <w:rPr>
                <w:rFonts w:ascii="Times New Roman"/>
                <w:sz w:val="16"/>
              </w:rPr>
            </w:pPr>
          </w:p>
        </w:tc>
      </w:tr>
    </w:tbl>
    <w:p w14:paraId="6F739C2C" w14:textId="77777777" w:rsidR="00ED0776" w:rsidRDefault="00ED0776">
      <w:pPr>
        <w:rPr>
          <w:rFonts w:ascii="Times New Roman"/>
          <w:sz w:val="16"/>
        </w:rPr>
        <w:sectPr w:rsidR="00ED0776">
          <w:headerReference w:type="default" r:id="rId58"/>
          <w:footerReference w:type="default" r:id="rId59"/>
          <w:pgSz w:w="11910" w:h="16840"/>
          <w:pgMar w:top="1440" w:right="980" w:bottom="1420" w:left="980" w:header="1095" w:footer="1221" w:gutter="0"/>
          <w:pgNumType w:start="25"/>
          <w:cols w:space="720"/>
        </w:sectPr>
      </w:pPr>
    </w:p>
    <w:p w14:paraId="413B2505" w14:textId="77777777" w:rsidR="00ED0776" w:rsidRDefault="00ED0776">
      <w:pPr>
        <w:pStyle w:val="Textkrper"/>
      </w:pPr>
    </w:p>
    <w:p w14:paraId="1507FB5F" w14:textId="77777777" w:rsidR="00ED0776" w:rsidRDefault="00ED0776">
      <w:pPr>
        <w:pStyle w:val="Textkrper"/>
        <w:spacing w:before="4"/>
        <w:rPr>
          <w:sz w:val="27"/>
        </w:rPr>
      </w:pPr>
    </w:p>
    <w:p w14:paraId="6E433B15" w14:textId="77777777" w:rsidR="00ED0776" w:rsidRDefault="00ED0776">
      <w:pPr>
        <w:rPr>
          <w:sz w:val="27"/>
        </w:rPr>
        <w:sectPr w:rsidR="00ED0776">
          <w:headerReference w:type="default" r:id="rId60"/>
          <w:footerReference w:type="default" r:id="rId61"/>
          <w:pgSz w:w="11910" w:h="16840"/>
          <w:pgMar w:top="1440" w:right="980" w:bottom="1420" w:left="980" w:header="1095" w:footer="1221" w:gutter="0"/>
          <w:pgNumType w:start="26"/>
          <w:cols w:space="720"/>
        </w:sectPr>
      </w:pPr>
    </w:p>
    <w:p w14:paraId="243E9116" w14:textId="77777777" w:rsidR="00ED0776" w:rsidRPr="0000649E" w:rsidRDefault="00E94DB7">
      <w:pPr>
        <w:spacing w:before="103"/>
        <w:ind w:left="153"/>
        <w:rPr>
          <w:rFonts w:ascii="Eagle-Book"/>
          <w:b/>
          <w:bCs/>
          <w:sz w:val="24"/>
          <w:lang w:val="en-US"/>
        </w:rPr>
      </w:pPr>
      <w:r w:rsidRPr="0000649E">
        <w:rPr>
          <w:rFonts w:ascii="Eagle-Book"/>
          <w:b/>
          <w:bCs/>
          <w:color w:val="231F20"/>
          <w:sz w:val="24"/>
          <w:lang w:val="en-US"/>
        </w:rPr>
        <w:t>Petit Verdot</w:t>
      </w:r>
    </w:p>
    <w:p w14:paraId="0F50C798" w14:textId="77777777" w:rsidR="00ED0776" w:rsidRPr="00E94DB7" w:rsidRDefault="00ED0776">
      <w:pPr>
        <w:pStyle w:val="Textkrper"/>
        <w:rPr>
          <w:rFonts w:ascii="Eagle-Book"/>
          <w:sz w:val="26"/>
          <w:lang w:val="en-US"/>
        </w:rPr>
      </w:pPr>
    </w:p>
    <w:p w14:paraId="2905DA74" w14:textId="77777777" w:rsidR="00ED0776" w:rsidRPr="00E94DB7" w:rsidRDefault="00ED0776">
      <w:pPr>
        <w:pStyle w:val="Textkrper"/>
        <w:spacing w:before="9"/>
        <w:rPr>
          <w:rFonts w:ascii="Eagle-Book"/>
          <w:sz w:val="30"/>
          <w:lang w:val="en-US"/>
        </w:rPr>
      </w:pPr>
    </w:p>
    <w:p w14:paraId="609A4B83" w14:textId="5480D1C8" w:rsidR="00ED0776" w:rsidRPr="00E94DB7" w:rsidRDefault="00E95AB8">
      <w:pPr>
        <w:ind w:left="153"/>
        <w:rPr>
          <w:sz w:val="24"/>
          <w:lang w:val="en-US"/>
        </w:rPr>
      </w:pPr>
      <w:r>
        <w:rPr>
          <w:color w:val="231F20"/>
          <w:sz w:val="24"/>
          <w:lang w:val="en-US"/>
        </w:rPr>
        <w:t>*</w:t>
      </w:r>
      <w:r w:rsidR="0032007F">
        <w:rPr>
          <w:color w:val="231F20"/>
          <w:sz w:val="24"/>
          <w:lang w:val="en-US"/>
        </w:rPr>
        <w:t>Demuerte Deluxe Limited Edition</w:t>
      </w:r>
    </w:p>
    <w:p w14:paraId="1A4FC359" w14:textId="69955826" w:rsidR="00ED0776" w:rsidRPr="00E85943" w:rsidRDefault="0032007F">
      <w:pPr>
        <w:pStyle w:val="Textkrper"/>
        <w:spacing w:before="33"/>
        <w:ind w:left="153"/>
        <w:rPr>
          <w:lang w:val="de-CH"/>
        </w:rPr>
      </w:pPr>
      <w:r w:rsidRPr="00E85943">
        <w:rPr>
          <w:color w:val="231F20"/>
          <w:lang w:val="de-CH"/>
        </w:rPr>
        <w:t>Monastrell, Petit Verdot ,Syrah</w:t>
      </w:r>
    </w:p>
    <w:p w14:paraId="0105F03F" w14:textId="17414553" w:rsidR="00ED0776" w:rsidRPr="00E85943" w:rsidRDefault="00E85943">
      <w:pPr>
        <w:pStyle w:val="Textkrper"/>
        <w:spacing w:before="40"/>
        <w:ind w:left="153"/>
        <w:rPr>
          <w:lang w:val="de-CH"/>
        </w:rPr>
      </w:pPr>
      <w:r w:rsidRPr="00E85943">
        <w:rPr>
          <w:color w:val="231F20"/>
          <w:lang w:val="de-CH"/>
        </w:rPr>
        <w:t>Winery Art Bodegas Mislata</w:t>
      </w:r>
      <w:r w:rsidR="00E94DB7" w:rsidRPr="00E85943">
        <w:rPr>
          <w:color w:val="231F20"/>
          <w:lang w:val="de-CH"/>
        </w:rPr>
        <w:t xml:space="preserve">, </w:t>
      </w:r>
      <w:r w:rsidRPr="00E85943">
        <w:rPr>
          <w:color w:val="231F20"/>
          <w:lang w:val="de-CH"/>
        </w:rPr>
        <w:t>Yecla</w:t>
      </w:r>
      <w:r w:rsidR="00E94DB7" w:rsidRPr="00E85943">
        <w:rPr>
          <w:color w:val="231F20"/>
          <w:lang w:val="de-CH"/>
        </w:rPr>
        <w:t xml:space="preserve">, </w:t>
      </w:r>
      <w:r>
        <w:rPr>
          <w:color w:val="231F20"/>
          <w:lang w:val="de-CH"/>
        </w:rPr>
        <w:t>Spanien</w:t>
      </w:r>
    </w:p>
    <w:p w14:paraId="4010A73E" w14:textId="171639B8" w:rsidR="0032007F" w:rsidRPr="00E85943" w:rsidRDefault="00E85943" w:rsidP="00E85943">
      <w:pPr>
        <w:pStyle w:val="Textkrper"/>
        <w:spacing w:before="184" w:line="288" w:lineRule="auto"/>
        <w:ind w:left="153" w:right="152"/>
        <w:rPr>
          <w:color w:val="231F20"/>
        </w:rPr>
      </w:pPr>
      <w:r>
        <w:rPr>
          <w:color w:val="231F20"/>
        </w:rPr>
        <w:t>Intensiv dunkles Kirschrot. Spannende Assemblage durch Monastrell und Petit Verdot. Kräuter und Beerige Noten, sowie leicht rauchig. Kraftvoll mit geschmeidigen Tanninen durch  18 Monate Ausbau, zum sterben Gut „Demuerte“.</w:t>
      </w:r>
    </w:p>
    <w:p w14:paraId="18F1ECE1" w14:textId="77777777" w:rsidR="00ED0776" w:rsidRDefault="00ED0776">
      <w:pPr>
        <w:pStyle w:val="Textkrper"/>
        <w:spacing w:before="7"/>
        <w:rPr>
          <w:sz w:val="27"/>
        </w:rPr>
      </w:pPr>
    </w:p>
    <w:p w14:paraId="2E55AD35" w14:textId="77777777" w:rsidR="00ED0776" w:rsidRDefault="00ED0776">
      <w:pPr>
        <w:pStyle w:val="Textkrper"/>
        <w:rPr>
          <w:sz w:val="22"/>
        </w:rPr>
      </w:pPr>
    </w:p>
    <w:p w14:paraId="27E28D04" w14:textId="77777777" w:rsidR="00ED0776" w:rsidRDefault="00ED0776">
      <w:pPr>
        <w:pStyle w:val="Textkrper"/>
        <w:spacing w:before="8"/>
        <w:rPr>
          <w:sz w:val="26"/>
        </w:rPr>
      </w:pPr>
    </w:p>
    <w:p w14:paraId="3948A639" w14:textId="77777777" w:rsidR="00ED0776" w:rsidRDefault="00E94DB7">
      <w:pPr>
        <w:pStyle w:val="berschrift1"/>
        <w:ind w:left="153"/>
        <w:jc w:val="left"/>
      </w:pPr>
      <w:r>
        <w:rPr>
          <w:color w:val="231F20"/>
        </w:rPr>
        <w:t>*</w:t>
      </w:r>
      <w:r>
        <w:rPr>
          <w:rFonts w:ascii="Avenir-Light" w:hAnsi="Avenir-Light"/>
          <w:color w:val="231F20"/>
        </w:rPr>
        <w:t>«</w:t>
      </w:r>
      <w:r>
        <w:rPr>
          <w:color w:val="231F20"/>
        </w:rPr>
        <w:t>Amistar</w:t>
      </w:r>
      <w:r>
        <w:rPr>
          <w:rFonts w:ascii="Avenir-Light" w:hAnsi="Avenir-Light"/>
          <w:color w:val="231F20"/>
        </w:rPr>
        <w:t xml:space="preserve">» </w:t>
      </w:r>
      <w:r>
        <w:rPr>
          <w:color w:val="231F20"/>
        </w:rPr>
        <w:t>Cuvée</w:t>
      </w:r>
    </w:p>
    <w:p w14:paraId="331DB565" w14:textId="77777777" w:rsidR="00ED0776" w:rsidRDefault="00E94DB7">
      <w:pPr>
        <w:pStyle w:val="Textkrper"/>
        <w:spacing w:before="2" w:line="288" w:lineRule="auto"/>
        <w:ind w:left="153" w:right="1637"/>
      </w:pPr>
      <w:r>
        <w:rPr>
          <w:color w:val="231F20"/>
        </w:rPr>
        <w:t>35% Cabernet, 30% Lagrein, 30% Merlot, 5% Petit Verdot Peter Sölva und Söhne, Kaltern, Südtirol</w:t>
      </w:r>
    </w:p>
    <w:p w14:paraId="672595D5" w14:textId="2EA6C3D8" w:rsidR="0032007F" w:rsidRPr="0032007F" w:rsidRDefault="00E94DB7" w:rsidP="0032007F">
      <w:pPr>
        <w:pStyle w:val="Textkrper"/>
        <w:spacing w:before="145" w:line="288" w:lineRule="auto"/>
        <w:ind w:left="153" w:right="29"/>
        <w:rPr>
          <w:color w:val="231F20"/>
        </w:rPr>
      </w:pPr>
      <w:r>
        <w:rPr>
          <w:color w:val="231F20"/>
        </w:rPr>
        <w:t>Für</w:t>
      </w:r>
      <w:r>
        <w:rPr>
          <w:color w:val="231F20"/>
          <w:spacing w:val="-7"/>
        </w:rPr>
        <w:t xml:space="preserve"> </w:t>
      </w:r>
      <w:r>
        <w:rPr>
          <w:color w:val="231F20"/>
        </w:rPr>
        <w:t>den</w:t>
      </w:r>
      <w:r>
        <w:rPr>
          <w:color w:val="231F20"/>
          <w:spacing w:val="-6"/>
        </w:rPr>
        <w:t xml:space="preserve"> </w:t>
      </w:r>
      <w:r>
        <w:rPr>
          <w:color w:val="231F20"/>
        </w:rPr>
        <w:t>Amistar</w:t>
      </w:r>
      <w:r>
        <w:rPr>
          <w:color w:val="231F20"/>
          <w:spacing w:val="-6"/>
        </w:rPr>
        <w:t xml:space="preserve"> </w:t>
      </w:r>
      <w:r>
        <w:rPr>
          <w:color w:val="231F20"/>
        </w:rPr>
        <w:t>werden</w:t>
      </w:r>
      <w:r>
        <w:rPr>
          <w:color w:val="231F20"/>
          <w:spacing w:val="-6"/>
        </w:rPr>
        <w:t xml:space="preserve"> </w:t>
      </w:r>
      <w:r>
        <w:rPr>
          <w:color w:val="231F20"/>
        </w:rPr>
        <w:t>nur</w:t>
      </w:r>
      <w:r>
        <w:rPr>
          <w:color w:val="231F20"/>
          <w:spacing w:val="-6"/>
        </w:rPr>
        <w:t xml:space="preserve"> </w:t>
      </w:r>
      <w:r>
        <w:rPr>
          <w:color w:val="231F20"/>
        </w:rPr>
        <w:t>vollreifste</w:t>
      </w:r>
      <w:r>
        <w:rPr>
          <w:color w:val="231F20"/>
          <w:spacing w:val="-6"/>
        </w:rPr>
        <w:t xml:space="preserve"> </w:t>
      </w:r>
      <w:r>
        <w:rPr>
          <w:color w:val="231F20"/>
        </w:rPr>
        <w:t>Trauben</w:t>
      </w:r>
      <w:r>
        <w:rPr>
          <w:color w:val="231F20"/>
          <w:spacing w:val="-6"/>
        </w:rPr>
        <w:t xml:space="preserve"> </w:t>
      </w:r>
      <w:r>
        <w:rPr>
          <w:color w:val="231F20"/>
        </w:rPr>
        <w:t>aus</w:t>
      </w:r>
      <w:r>
        <w:rPr>
          <w:color w:val="231F20"/>
          <w:spacing w:val="-6"/>
        </w:rPr>
        <w:t xml:space="preserve"> </w:t>
      </w:r>
      <w:r>
        <w:rPr>
          <w:color w:val="231F20"/>
        </w:rPr>
        <w:t>selektionierten</w:t>
      </w:r>
      <w:r>
        <w:rPr>
          <w:color w:val="231F20"/>
          <w:spacing w:val="-6"/>
        </w:rPr>
        <w:t xml:space="preserve"> </w:t>
      </w:r>
      <w:r>
        <w:rPr>
          <w:color w:val="231F20"/>
        </w:rPr>
        <w:t>Weinbergen ausgewählt</w:t>
      </w:r>
      <w:r>
        <w:rPr>
          <w:color w:val="231F20"/>
          <w:spacing w:val="-14"/>
        </w:rPr>
        <w:t xml:space="preserve"> </w:t>
      </w:r>
      <w:r>
        <w:rPr>
          <w:color w:val="231F20"/>
        </w:rPr>
        <w:t>und</w:t>
      </w:r>
      <w:r>
        <w:rPr>
          <w:color w:val="231F20"/>
          <w:spacing w:val="-13"/>
        </w:rPr>
        <w:t xml:space="preserve"> </w:t>
      </w:r>
      <w:r>
        <w:rPr>
          <w:color w:val="231F20"/>
        </w:rPr>
        <w:t>zu</w:t>
      </w:r>
      <w:r>
        <w:rPr>
          <w:color w:val="231F20"/>
          <w:spacing w:val="-14"/>
        </w:rPr>
        <w:t xml:space="preserve"> </w:t>
      </w:r>
      <w:r>
        <w:rPr>
          <w:color w:val="231F20"/>
        </w:rPr>
        <w:t>einer</w:t>
      </w:r>
      <w:r>
        <w:rPr>
          <w:color w:val="231F20"/>
          <w:spacing w:val="-13"/>
        </w:rPr>
        <w:t xml:space="preserve"> </w:t>
      </w:r>
      <w:r>
        <w:rPr>
          <w:color w:val="231F20"/>
        </w:rPr>
        <w:t>Cuvée</w:t>
      </w:r>
      <w:r>
        <w:rPr>
          <w:color w:val="231F20"/>
          <w:spacing w:val="-13"/>
        </w:rPr>
        <w:t xml:space="preserve"> </w:t>
      </w:r>
      <w:r>
        <w:rPr>
          <w:color w:val="231F20"/>
        </w:rPr>
        <w:t>vereint.</w:t>
      </w:r>
      <w:r>
        <w:rPr>
          <w:color w:val="231F20"/>
          <w:spacing w:val="-14"/>
        </w:rPr>
        <w:t xml:space="preserve"> </w:t>
      </w:r>
      <w:r>
        <w:rPr>
          <w:color w:val="231F20"/>
        </w:rPr>
        <w:t>Ein</w:t>
      </w:r>
      <w:r>
        <w:rPr>
          <w:color w:val="231F20"/>
          <w:spacing w:val="-13"/>
        </w:rPr>
        <w:t xml:space="preserve"> </w:t>
      </w:r>
      <w:r>
        <w:rPr>
          <w:color w:val="231F20"/>
        </w:rPr>
        <w:t>kleiner</w:t>
      </w:r>
      <w:r>
        <w:rPr>
          <w:color w:val="231F20"/>
          <w:spacing w:val="-14"/>
        </w:rPr>
        <w:t xml:space="preserve"> </w:t>
      </w:r>
      <w:r>
        <w:rPr>
          <w:color w:val="231F20"/>
        </w:rPr>
        <w:t>Anteil</w:t>
      </w:r>
      <w:r>
        <w:rPr>
          <w:color w:val="231F20"/>
          <w:spacing w:val="-13"/>
        </w:rPr>
        <w:t xml:space="preserve"> </w:t>
      </w:r>
      <w:r>
        <w:rPr>
          <w:color w:val="231F20"/>
          <w:spacing w:val="-3"/>
        </w:rPr>
        <w:t>von</w:t>
      </w:r>
      <w:r>
        <w:rPr>
          <w:color w:val="231F20"/>
          <w:spacing w:val="-14"/>
        </w:rPr>
        <w:t xml:space="preserve"> </w:t>
      </w:r>
      <w:r>
        <w:rPr>
          <w:color w:val="231F20"/>
        </w:rPr>
        <w:t>ca.</w:t>
      </w:r>
      <w:r>
        <w:rPr>
          <w:color w:val="231F20"/>
          <w:spacing w:val="-13"/>
        </w:rPr>
        <w:t xml:space="preserve"> </w:t>
      </w:r>
      <w:r>
        <w:rPr>
          <w:color w:val="231F20"/>
        </w:rPr>
        <w:t>10%</w:t>
      </w:r>
      <w:r>
        <w:rPr>
          <w:color w:val="231F20"/>
          <w:spacing w:val="-13"/>
        </w:rPr>
        <w:t xml:space="preserve"> </w:t>
      </w:r>
      <w:r>
        <w:rPr>
          <w:color w:val="231F20"/>
        </w:rPr>
        <w:t>der</w:t>
      </w:r>
      <w:r>
        <w:rPr>
          <w:color w:val="231F20"/>
          <w:spacing w:val="-14"/>
        </w:rPr>
        <w:t xml:space="preserve"> </w:t>
      </w:r>
      <w:r>
        <w:rPr>
          <w:color w:val="231F20"/>
          <w:spacing w:val="-3"/>
        </w:rPr>
        <w:t xml:space="preserve">Trauben </w:t>
      </w:r>
      <w:r>
        <w:rPr>
          <w:color w:val="231F20"/>
        </w:rPr>
        <w:t>wird direkt am Stock getrocknet. Mehr Fülle, Aroma und ein Hauch Süsse zusätzlich. Rund, warm, elegant. Eine ausgewogene und komplexe Cuvée mit ordentlich</w:t>
      </w:r>
      <w:r>
        <w:rPr>
          <w:color w:val="231F20"/>
          <w:spacing w:val="-1"/>
        </w:rPr>
        <w:t xml:space="preserve"> </w:t>
      </w:r>
      <w:r>
        <w:rPr>
          <w:color w:val="231F20"/>
        </w:rPr>
        <w:t>Kraft</w:t>
      </w:r>
      <w:r w:rsidR="0032007F">
        <w:rPr>
          <w:color w:val="231F20"/>
        </w:rPr>
        <w:t>.</w:t>
      </w:r>
    </w:p>
    <w:p w14:paraId="35DED0A4" w14:textId="77777777" w:rsidR="00ED0776" w:rsidRDefault="00ED0776">
      <w:pPr>
        <w:pStyle w:val="Textkrper"/>
        <w:rPr>
          <w:sz w:val="22"/>
        </w:rPr>
      </w:pPr>
    </w:p>
    <w:p w14:paraId="3FF7000A" w14:textId="77777777" w:rsidR="00ED0776" w:rsidRDefault="00ED0776">
      <w:pPr>
        <w:pStyle w:val="Textkrper"/>
        <w:rPr>
          <w:sz w:val="22"/>
        </w:rPr>
      </w:pPr>
    </w:p>
    <w:p w14:paraId="01C95F05" w14:textId="77777777" w:rsidR="00ED0776" w:rsidRPr="0000649E" w:rsidRDefault="00E94DB7">
      <w:pPr>
        <w:pStyle w:val="berschrift1"/>
        <w:spacing w:before="130"/>
        <w:ind w:left="153"/>
        <w:jc w:val="left"/>
        <w:rPr>
          <w:rFonts w:ascii="Eagle-Book"/>
          <w:b/>
          <w:bCs/>
        </w:rPr>
      </w:pPr>
      <w:r w:rsidRPr="0000649E">
        <w:rPr>
          <w:rFonts w:ascii="Eagle-Book"/>
          <w:b/>
          <w:bCs/>
          <w:color w:val="231F20"/>
        </w:rPr>
        <w:t>Primitivo / Zinfandel</w:t>
      </w:r>
    </w:p>
    <w:p w14:paraId="254EFF10" w14:textId="77777777" w:rsidR="00ED0776" w:rsidRDefault="00ED0776">
      <w:pPr>
        <w:pStyle w:val="Textkrper"/>
        <w:rPr>
          <w:rFonts w:ascii="Eagle-Book"/>
          <w:sz w:val="26"/>
        </w:rPr>
      </w:pPr>
    </w:p>
    <w:p w14:paraId="629BBDCA" w14:textId="77777777" w:rsidR="00ED0776" w:rsidRDefault="00ED0776">
      <w:pPr>
        <w:pStyle w:val="Textkrper"/>
        <w:spacing w:before="4"/>
        <w:rPr>
          <w:rFonts w:ascii="Eagle-Book"/>
          <w:sz w:val="26"/>
        </w:rPr>
      </w:pPr>
    </w:p>
    <w:p w14:paraId="45136F35" w14:textId="3687C11E" w:rsidR="004870E6" w:rsidRPr="004870E6" w:rsidRDefault="004870E6" w:rsidP="004870E6">
      <w:pPr>
        <w:rPr>
          <w:lang w:val="de-CH"/>
        </w:rPr>
      </w:pPr>
      <w:r w:rsidRPr="004870E6">
        <w:rPr>
          <w:lang w:val="de-CH"/>
        </w:rPr>
        <w:t xml:space="preserve">Primitivo </w:t>
      </w:r>
      <w:r w:rsidRPr="00B14C53">
        <w:rPr>
          <w:lang w:val="de-CH"/>
        </w:rPr>
        <w:t>Torcicoda – Salento igt, Tormaresca</w:t>
      </w:r>
    </w:p>
    <w:p w14:paraId="159E0F69" w14:textId="77777777" w:rsidR="004870E6" w:rsidRPr="004870E6" w:rsidRDefault="004870E6" w:rsidP="004870E6">
      <w:pPr>
        <w:rPr>
          <w:lang w:val="de-CH"/>
        </w:rPr>
      </w:pPr>
      <w:r w:rsidRPr="004870E6">
        <w:rPr>
          <w:lang w:val="de-CH"/>
        </w:rPr>
        <w:t>100% Primitivo</w:t>
      </w:r>
    </w:p>
    <w:p w14:paraId="6BC1E9BC" w14:textId="77777777" w:rsidR="004870E6" w:rsidRPr="004870E6" w:rsidRDefault="004870E6" w:rsidP="004870E6">
      <w:r w:rsidRPr="004870E6">
        <w:t>Dunkles Kirschrot. In der Nase ein vielschichtiges Bouquet von roten Beeren und vollreifen Pflaumen. Unterlegt von feinen Röstaromen. Saftig im Gaumen mit warmen Würznuancen. Geschmeidige, aber doch spürbare Tannine, die sich gepaart mit warmfruchtigen Aromen in den anhaltend und schön nachwirkenden Abgang ziehen.</w:t>
      </w:r>
    </w:p>
    <w:p w14:paraId="0930D327" w14:textId="77777777" w:rsidR="004870E6" w:rsidRPr="004870E6" w:rsidRDefault="004870E6" w:rsidP="004870E6">
      <w:r w:rsidRPr="004870E6">
        <w:t xml:space="preserve">Der Wein wird zehn Monate in französischen und ungarischen Barriques ausgebaut. Sehr schöner dicker Primitivo ohne in Kitsch abzugleiten. </w:t>
      </w:r>
    </w:p>
    <w:p w14:paraId="618FCEBD" w14:textId="31212A67" w:rsidR="00ED0776" w:rsidRDefault="004F6321">
      <w:pPr>
        <w:pStyle w:val="Textkrper"/>
        <w:spacing w:before="144" w:line="240" w:lineRule="atLeast"/>
        <w:ind w:left="153" w:right="40"/>
      </w:pPr>
      <w:r>
        <w:rPr>
          <w:color w:val="231F20"/>
        </w:rPr>
        <w:t>.</w:t>
      </w:r>
    </w:p>
    <w:p w14:paraId="64FB1DEC" w14:textId="77777777" w:rsidR="00ED0776" w:rsidRDefault="00E94DB7">
      <w:pPr>
        <w:spacing w:before="127"/>
        <w:ind w:right="38"/>
        <w:jc w:val="right"/>
        <w:rPr>
          <w:sz w:val="24"/>
        </w:rPr>
      </w:pPr>
      <w:r>
        <w:br w:type="column"/>
      </w:r>
      <w:r>
        <w:rPr>
          <w:color w:val="939598"/>
          <w:sz w:val="24"/>
        </w:rPr>
        <w:t>Enothek</w:t>
      </w:r>
    </w:p>
    <w:p w14:paraId="10B7CAD7" w14:textId="77777777" w:rsidR="00ED0776" w:rsidRDefault="00ED0776">
      <w:pPr>
        <w:pStyle w:val="Textkrper"/>
        <w:rPr>
          <w:sz w:val="26"/>
        </w:rPr>
      </w:pPr>
    </w:p>
    <w:p w14:paraId="75ED675B" w14:textId="77777777" w:rsidR="00ED0776" w:rsidRDefault="00ED0776">
      <w:pPr>
        <w:pStyle w:val="Textkrper"/>
        <w:spacing w:before="4"/>
        <w:rPr>
          <w:sz w:val="36"/>
        </w:rPr>
      </w:pPr>
    </w:p>
    <w:p w14:paraId="2FA2F250" w14:textId="4281140F" w:rsidR="00ED0776" w:rsidRDefault="0032007F">
      <w:pPr>
        <w:spacing w:before="1"/>
        <w:ind w:right="38"/>
        <w:jc w:val="right"/>
        <w:rPr>
          <w:sz w:val="24"/>
        </w:rPr>
      </w:pPr>
      <w:r>
        <w:rPr>
          <w:color w:val="231F20"/>
          <w:spacing w:val="-1"/>
          <w:sz w:val="24"/>
        </w:rPr>
        <w:t>34</w:t>
      </w:r>
      <w:r w:rsidR="00E94DB7">
        <w:rPr>
          <w:color w:val="231F20"/>
          <w:spacing w:val="-1"/>
          <w:sz w:val="24"/>
        </w:rPr>
        <w:t>.00</w:t>
      </w:r>
    </w:p>
    <w:p w14:paraId="1936C267" w14:textId="77777777" w:rsidR="00ED0776" w:rsidRDefault="00ED0776">
      <w:pPr>
        <w:pStyle w:val="Textkrper"/>
        <w:rPr>
          <w:sz w:val="26"/>
        </w:rPr>
      </w:pPr>
    </w:p>
    <w:p w14:paraId="20B48B90" w14:textId="6F2DF04A" w:rsidR="00ED0776" w:rsidRDefault="00ED0776" w:rsidP="00B67F6A">
      <w:pPr>
        <w:ind w:right="38"/>
        <w:rPr>
          <w:sz w:val="24"/>
        </w:rPr>
      </w:pPr>
    </w:p>
    <w:p w14:paraId="495AC570" w14:textId="77777777" w:rsidR="00ED0776" w:rsidRDefault="00ED0776">
      <w:pPr>
        <w:pStyle w:val="Textkrper"/>
        <w:rPr>
          <w:sz w:val="26"/>
        </w:rPr>
      </w:pPr>
    </w:p>
    <w:p w14:paraId="3A554762" w14:textId="77777777" w:rsidR="00ED0776" w:rsidRDefault="00ED0776">
      <w:pPr>
        <w:pStyle w:val="Textkrper"/>
        <w:rPr>
          <w:sz w:val="26"/>
        </w:rPr>
      </w:pPr>
    </w:p>
    <w:p w14:paraId="74A05171" w14:textId="77777777" w:rsidR="00ED0776" w:rsidRDefault="00ED0776">
      <w:pPr>
        <w:pStyle w:val="Textkrper"/>
        <w:rPr>
          <w:sz w:val="26"/>
        </w:rPr>
      </w:pPr>
    </w:p>
    <w:p w14:paraId="456149E5" w14:textId="77777777" w:rsidR="00ED0776" w:rsidRDefault="00ED0776">
      <w:pPr>
        <w:pStyle w:val="Textkrper"/>
        <w:rPr>
          <w:sz w:val="26"/>
        </w:rPr>
      </w:pPr>
    </w:p>
    <w:p w14:paraId="405CBB1F" w14:textId="77777777" w:rsidR="00ED0776" w:rsidRDefault="00ED0776">
      <w:pPr>
        <w:pStyle w:val="Textkrper"/>
        <w:rPr>
          <w:sz w:val="26"/>
        </w:rPr>
      </w:pPr>
    </w:p>
    <w:p w14:paraId="40836170" w14:textId="77777777" w:rsidR="00ED0776" w:rsidRDefault="00ED0776">
      <w:pPr>
        <w:pStyle w:val="Textkrper"/>
        <w:rPr>
          <w:sz w:val="26"/>
        </w:rPr>
      </w:pPr>
    </w:p>
    <w:p w14:paraId="0B3DE2FA" w14:textId="77777777" w:rsidR="00ED0776" w:rsidRDefault="00ED0776">
      <w:pPr>
        <w:pStyle w:val="Textkrper"/>
        <w:rPr>
          <w:sz w:val="26"/>
        </w:rPr>
      </w:pPr>
    </w:p>
    <w:p w14:paraId="603949C4" w14:textId="77777777" w:rsidR="00ED0776" w:rsidRDefault="00ED0776">
      <w:pPr>
        <w:pStyle w:val="Textkrper"/>
        <w:spacing w:before="4"/>
        <w:rPr>
          <w:sz w:val="29"/>
        </w:rPr>
      </w:pPr>
    </w:p>
    <w:p w14:paraId="10CFBFD8" w14:textId="71FBFB79" w:rsidR="00ED0776" w:rsidRDefault="00E94DB7">
      <w:pPr>
        <w:ind w:right="38"/>
        <w:jc w:val="right"/>
        <w:rPr>
          <w:sz w:val="24"/>
        </w:rPr>
      </w:pPr>
      <w:r>
        <w:rPr>
          <w:color w:val="231F20"/>
          <w:spacing w:val="-1"/>
          <w:sz w:val="24"/>
        </w:rPr>
        <w:t>3</w:t>
      </w:r>
      <w:r w:rsidR="00B67F6A">
        <w:rPr>
          <w:color w:val="231F20"/>
          <w:spacing w:val="-1"/>
          <w:sz w:val="24"/>
        </w:rPr>
        <w:t>8</w:t>
      </w:r>
      <w:r>
        <w:rPr>
          <w:color w:val="231F20"/>
          <w:spacing w:val="-1"/>
          <w:sz w:val="24"/>
        </w:rPr>
        <w:t>.00</w:t>
      </w:r>
    </w:p>
    <w:p w14:paraId="0CFF7A91" w14:textId="77777777" w:rsidR="00ED0776" w:rsidRDefault="00ED0776">
      <w:pPr>
        <w:pStyle w:val="Textkrper"/>
        <w:rPr>
          <w:sz w:val="26"/>
        </w:rPr>
      </w:pPr>
    </w:p>
    <w:p w14:paraId="400DCFE3" w14:textId="77777777" w:rsidR="00ED0776" w:rsidRDefault="00ED0776">
      <w:pPr>
        <w:pStyle w:val="Textkrper"/>
        <w:rPr>
          <w:sz w:val="26"/>
        </w:rPr>
      </w:pPr>
    </w:p>
    <w:p w14:paraId="6CED0EAE" w14:textId="77777777" w:rsidR="00ED0776" w:rsidRDefault="00ED0776">
      <w:pPr>
        <w:pStyle w:val="Textkrper"/>
        <w:rPr>
          <w:sz w:val="26"/>
        </w:rPr>
      </w:pPr>
    </w:p>
    <w:p w14:paraId="5D591388" w14:textId="77777777" w:rsidR="00ED0776" w:rsidRDefault="00ED0776">
      <w:pPr>
        <w:pStyle w:val="Textkrper"/>
        <w:rPr>
          <w:sz w:val="26"/>
        </w:rPr>
      </w:pPr>
    </w:p>
    <w:p w14:paraId="3D4F3F05" w14:textId="77777777" w:rsidR="00ED0776" w:rsidRDefault="00ED0776">
      <w:pPr>
        <w:pStyle w:val="Textkrper"/>
        <w:rPr>
          <w:sz w:val="26"/>
        </w:rPr>
      </w:pPr>
    </w:p>
    <w:p w14:paraId="24316AE6" w14:textId="77777777" w:rsidR="00ED0776" w:rsidRDefault="00ED0776">
      <w:pPr>
        <w:pStyle w:val="Textkrper"/>
        <w:rPr>
          <w:sz w:val="26"/>
        </w:rPr>
      </w:pPr>
    </w:p>
    <w:p w14:paraId="16DEC95B" w14:textId="77777777" w:rsidR="00ED0776" w:rsidRDefault="00ED0776">
      <w:pPr>
        <w:pStyle w:val="Textkrper"/>
        <w:rPr>
          <w:sz w:val="26"/>
        </w:rPr>
      </w:pPr>
    </w:p>
    <w:p w14:paraId="7BDF6CB1" w14:textId="77777777" w:rsidR="00ED0776" w:rsidRDefault="00ED0776">
      <w:pPr>
        <w:pStyle w:val="Textkrper"/>
        <w:rPr>
          <w:sz w:val="26"/>
        </w:rPr>
      </w:pPr>
    </w:p>
    <w:p w14:paraId="4559AAD3" w14:textId="77777777" w:rsidR="00ED0776" w:rsidRDefault="00ED0776">
      <w:pPr>
        <w:pStyle w:val="Textkrper"/>
        <w:rPr>
          <w:sz w:val="26"/>
        </w:rPr>
      </w:pPr>
    </w:p>
    <w:p w14:paraId="1BFB497B" w14:textId="77777777" w:rsidR="00ED0776" w:rsidRDefault="00ED0776">
      <w:pPr>
        <w:pStyle w:val="Textkrper"/>
        <w:rPr>
          <w:sz w:val="26"/>
        </w:rPr>
      </w:pPr>
    </w:p>
    <w:p w14:paraId="123EAB95" w14:textId="77777777" w:rsidR="00ED0776" w:rsidRDefault="00ED0776">
      <w:pPr>
        <w:pStyle w:val="Textkrper"/>
        <w:rPr>
          <w:sz w:val="26"/>
        </w:rPr>
      </w:pPr>
    </w:p>
    <w:p w14:paraId="094939F1" w14:textId="77777777" w:rsidR="00ED0776" w:rsidRDefault="00ED0776">
      <w:pPr>
        <w:pStyle w:val="Textkrper"/>
        <w:rPr>
          <w:sz w:val="26"/>
        </w:rPr>
      </w:pPr>
    </w:p>
    <w:p w14:paraId="5940789D" w14:textId="08863448" w:rsidR="00ED0776" w:rsidRDefault="004F6321">
      <w:pPr>
        <w:spacing w:before="195"/>
        <w:ind w:right="38"/>
        <w:jc w:val="right"/>
        <w:rPr>
          <w:sz w:val="24"/>
        </w:rPr>
      </w:pPr>
      <w:r>
        <w:rPr>
          <w:color w:val="231F20"/>
          <w:spacing w:val="-1"/>
          <w:sz w:val="24"/>
        </w:rPr>
        <w:t>2</w:t>
      </w:r>
      <w:r w:rsidR="004870E6">
        <w:rPr>
          <w:color w:val="231F20"/>
          <w:spacing w:val="-1"/>
          <w:sz w:val="24"/>
        </w:rPr>
        <w:t>4</w:t>
      </w:r>
      <w:r w:rsidR="00E94DB7">
        <w:rPr>
          <w:color w:val="231F20"/>
          <w:spacing w:val="-1"/>
          <w:sz w:val="24"/>
        </w:rPr>
        <w:t>.00</w:t>
      </w:r>
    </w:p>
    <w:p w14:paraId="1960035E" w14:textId="77777777" w:rsidR="00ED0776" w:rsidRDefault="00E94DB7">
      <w:pPr>
        <w:spacing w:before="127"/>
        <w:ind w:right="151"/>
        <w:jc w:val="right"/>
        <w:rPr>
          <w:sz w:val="24"/>
        </w:rPr>
      </w:pPr>
      <w:r>
        <w:br w:type="column"/>
      </w:r>
      <w:r>
        <w:rPr>
          <w:color w:val="939598"/>
          <w:spacing w:val="-2"/>
          <w:sz w:val="24"/>
        </w:rPr>
        <w:t>Restaurant</w:t>
      </w:r>
    </w:p>
    <w:p w14:paraId="136DE8F2" w14:textId="77777777" w:rsidR="00ED0776" w:rsidRDefault="00ED0776">
      <w:pPr>
        <w:pStyle w:val="Textkrper"/>
        <w:rPr>
          <w:sz w:val="26"/>
        </w:rPr>
      </w:pPr>
    </w:p>
    <w:p w14:paraId="7A8E3D70" w14:textId="77777777" w:rsidR="00ED0776" w:rsidRDefault="00ED0776">
      <w:pPr>
        <w:pStyle w:val="Textkrper"/>
        <w:spacing w:before="4"/>
        <w:rPr>
          <w:sz w:val="36"/>
        </w:rPr>
      </w:pPr>
    </w:p>
    <w:p w14:paraId="3DD7F45D" w14:textId="1D3E47DC" w:rsidR="00ED0776" w:rsidRDefault="00E94DB7">
      <w:pPr>
        <w:spacing w:before="1"/>
        <w:ind w:right="151"/>
        <w:jc w:val="right"/>
        <w:rPr>
          <w:sz w:val="24"/>
        </w:rPr>
      </w:pPr>
      <w:r>
        <w:rPr>
          <w:color w:val="231F20"/>
          <w:spacing w:val="-1"/>
          <w:sz w:val="24"/>
        </w:rPr>
        <w:t>6</w:t>
      </w:r>
      <w:r w:rsidR="0032007F">
        <w:rPr>
          <w:color w:val="231F20"/>
          <w:spacing w:val="-1"/>
          <w:sz w:val="24"/>
        </w:rPr>
        <w:t>4</w:t>
      </w:r>
      <w:r>
        <w:rPr>
          <w:color w:val="231F20"/>
          <w:spacing w:val="-1"/>
          <w:sz w:val="24"/>
        </w:rPr>
        <w:t>.00</w:t>
      </w:r>
    </w:p>
    <w:p w14:paraId="20C6653C" w14:textId="77777777" w:rsidR="00ED0776" w:rsidRDefault="00ED0776">
      <w:pPr>
        <w:pStyle w:val="Textkrper"/>
        <w:rPr>
          <w:sz w:val="26"/>
        </w:rPr>
      </w:pPr>
    </w:p>
    <w:p w14:paraId="76267347" w14:textId="77777777" w:rsidR="00ED0776" w:rsidRDefault="00ED0776">
      <w:pPr>
        <w:pStyle w:val="Textkrper"/>
        <w:rPr>
          <w:sz w:val="26"/>
        </w:rPr>
      </w:pPr>
    </w:p>
    <w:p w14:paraId="3C216BBF" w14:textId="77777777" w:rsidR="00ED0776" w:rsidRDefault="00ED0776">
      <w:pPr>
        <w:pStyle w:val="Textkrper"/>
        <w:rPr>
          <w:sz w:val="26"/>
        </w:rPr>
      </w:pPr>
    </w:p>
    <w:p w14:paraId="58E426B5" w14:textId="77777777" w:rsidR="00ED0776" w:rsidRDefault="00ED0776">
      <w:pPr>
        <w:pStyle w:val="Textkrper"/>
        <w:rPr>
          <w:sz w:val="26"/>
        </w:rPr>
      </w:pPr>
    </w:p>
    <w:p w14:paraId="43ADDDB2" w14:textId="77777777" w:rsidR="00ED0776" w:rsidRDefault="00ED0776">
      <w:pPr>
        <w:pStyle w:val="Textkrper"/>
        <w:rPr>
          <w:sz w:val="26"/>
        </w:rPr>
      </w:pPr>
    </w:p>
    <w:p w14:paraId="001EDDBE" w14:textId="77777777" w:rsidR="00ED0776" w:rsidRDefault="00ED0776">
      <w:pPr>
        <w:pStyle w:val="Textkrper"/>
        <w:rPr>
          <w:sz w:val="26"/>
        </w:rPr>
      </w:pPr>
    </w:p>
    <w:p w14:paraId="3B2D80F7" w14:textId="77777777" w:rsidR="00ED0776" w:rsidRDefault="00ED0776">
      <w:pPr>
        <w:pStyle w:val="Textkrper"/>
        <w:rPr>
          <w:sz w:val="26"/>
        </w:rPr>
      </w:pPr>
    </w:p>
    <w:p w14:paraId="5BB94D63" w14:textId="77777777" w:rsidR="00ED0776" w:rsidRDefault="00ED0776">
      <w:pPr>
        <w:pStyle w:val="Textkrper"/>
        <w:rPr>
          <w:sz w:val="26"/>
        </w:rPr>
      </w:pPr>
    </w:p>
    <w:p w14:paraId="6EDAA607" w14:textId="77777777" w:rsidR="00ED0776" w:rsidRDefault="00ED0776">
      <w:pPr>
        <w:pStyle w:val="Textkrper"/>
        <w:rPr>
          <w:sz w:val="26"/>
        </w:rPr>
      </w:pPr>
    </w:p>
    <w:p w14:paraId="55205D4B" w14:textId="77777777" w:rsidR="00ED0776" w:rsidRDefault="00ED0776">
      <w:pPr>
        <w:pStyle w:val="Textkrper"/>
        <w:spacing w:before="4"/>
        <w:rPr>
          <w:sz w:val="29"/>
        </w:rPr>
      </w:pPr>
    </w:p>
    <w:p w14:paraId="55A7DEBC" w14:textId="5CB89021" w:rsidR="00ED0776" w:rsidRDefault="00E94DB7">
      <w:pPr>
        <w:ind w:right="151"/>
        <w:jc w:val="right"/>
        <w:rPr>
          <w:sz w:val="24"/>
        </w:rPr>
      </w:pPr>
      <w:r>
        <w:rPr>
          <w:color w:val="231F20"/>
          <w:spacing w:val="-1"/>
          <w:sz w:val="24"/>
        </w:rPr>
        <w:t>6</w:t>
      </w:r>
      <w:r w:rsidR="00B67F6A">
        <w:rPr>
          <w:color w:val="231F20"/>
          <w:spacing w:val="-1"/>
          <w:sz w:val="24"/>
        </w:rPr>
        <w:t>8</w:t>
      </w:r>
      <w:r>
        <w:rPr>
          <w:color w:val="231F20"/>
          <w:spacing w:val="-1"/>
          <w:sz w:val="24"/>
        </w:rPr>
        <w:t>.00</w:t>
      </w:r>
    </w:p>
    <w:p w14:paraId="2418BFFE" w14:textId="77777777" w:rsidR="00ED0776" w:rsidRDefault="00ED0776">
      <w:pPr>
        <w:pStyle w:val="Textkrper"/>
        <w:rPr>
          <w:sz w:val="26"/>
        </w:rPr>
      </w:pPr>
    </w:p>
    <w:p w14:paraId="648A4A1D" w14:textId="77777777" w:rsidR="00ED0776" w:rsidRDefault="00ED0776">
      <w:pPr>
        <w:pStyle w:val="Textkrper"/>
        <w:rPr>
          <w:sz w:val="26"/>
        </w:rPr>
      </w:pPr>
    </w:p>
    <w:p w14:paraId="284A2862" w14:textId="77777777" w:rsidR="00ED0776" w:rsidRDefault="00ED0776">
      <w:pPr>
        <w:pStyle w:val="Textkrper"/>
        <w:rPr>
          <w:sz w:val="26"/>
        </w:rPr>
      </w:pPr>
    </w:p>
    <w:p w14:paraId="3FFBF604" w14:textId="77777777" w:rsidR="00ED0776" w:rsidRDefault="00ED0776">
      <w:pPr>
        <w:pStyle w:val="Textkrper"/>
        <w:rPr>
          <w:sz w:val="26"/>
        </w:rPr>
      </w:pPr>
    </w:p>
    <w:p w14:paraId="4019DD0E" w14:textId="77777777" w:rsidR="00ED0776" w:rsidRDefault="00ED0776">
      <w:pPr>
        <w:pStyle w:val="Textkrper"/>
        <w:rPr>
          <w:sz w:val="26"/>
        </w:rPr>
      </w:pPr>
    </w:p>
    <w:p w14:paraId="3B42479D" w14:textId="77777777" w:rsidR="00ED0776" w:rsidRDefault="00ED0776">
      <w:pPr>
        <w:pStyle w:val="Textkrper"/>
        <w:rPr>
          <w:sz w:val="26"/>
        </w:rPr>
      </w:pPr>
    </w:p>
    <w:p w14:paraId="78C23097" w14:textId="77777777" w:rsidR="00ED0776" w:rsidRDefault="00ED0776">
      <w:pPr>
        <w:pStyle w:val="Textkrper"/>
        <w:rPr>
          <w:sz w:val="26"/>
        </w:rPr>
      </w:pPr>
    </w:p>
    <w:p w14:paraId="4CCF19E6" w14:textId="77777777" w:rsidR="00ED0776" w:rsidRDefault="00ED0776">
      <w:pPr>
        <w:pStyle w:val="Textkrper"/>
        <w:rPr>
          <w:sz w:val="26"/>
        </w:rPr>
      </w:pPr>
    </w:p>
    <w:p w14:paraId="40216EF0" w14:textId="77777777" w:rsidR="00ED0776" w:rsidRDefault="00ED0776">
      <w:pPr>
        <w:pStyle w:val="Textkrper"/>
        <w:rPr>
          <w:sz w:val="26"/>
        </w:rPr>
      </w:pPr>
    </w:p>
    <w:p w14:paraId="5DA9B39E" w14:textId="77777777" w:rsidR="00ED0776" w:rsidRDefault="00ED0776">
      <w:pPr>
        <w:pStyle w:val="Textkrper"/>
        <w:rPr>
          <w:sz w:val="26"/>
        </w:rPr>
      </w:pPr>
    </w:p>
    <w:p w14:paraId="525CAAB6" w14:textId="77777777" w:rsidR="00ED0776" w:rsidRDefault="00ED0776">
      <w:pPr>
        <w:pStyle w:val="Textkrper"/>
        <w:rPr>
          <w:sz w:val="26"/>
        </w:rPr>
      </w:pPr>
    </w:p>
    <w:p w14:paraId="480DDAB0" w14:textId="77777777" w:rsidR="00ED0776" w:rsidRDefault="00ED0776">
      <w:pPr>
        <w:pStyle w:val="Textkrper"/>
        <w:rPr>
          <w:sz w:val="26"/>
        </w:rPr>
      </w:pPr>
    </w:p>
    <w:p w14:paraId="568B7238" w14:textId="331CE1F1" w:rsidR="00ED0776" w:rsidRDefault="004F6321">
      <w:pPr>
        <w:spacing w:before="195"/>
        <w:ind w:right="151"/>
        <w:jc w:val="right"/>
        <w:rPr>
          <w:sz w:val="24"/>
        </w:rPr>
      </w:pPr>
      <w:r>
        <w:rPr>
          <w:color w:val="231F20"/>
          <w:spacing w:val="-1"/>
          <w:sz w:val="24"/>
        </w:rPr>
        <w:t>5</w:t>
      </w:r>
      <w:r w:rsidR="004870E6">
        <w:rPr>
          <w:color w:val="231F20"/>
          <w:spacing w:val="-1"/>
          <w:sz w:val="24"/>
        </w:rPr>
        <w:t>4</w:t>
      </w:r>
      <w:r w:rsidR="00E94DB7">
        <w:rPr>
          <w:color w:val="231F20"/>
          <w:spacing w:val="-1"/>
          <w:sz w:val="24"/>
        </w:rPr>
        <w:t>.00</w:t>
      </w:r>
    </w:p>
    <w:p w14:paraId="3EA9B7D8" w14:textId="77777777" w:rsidR="00ED0776" w:rsidRDefault="00ED0776">
      <w:pPr>
        <w:jc w:val="right"/>
        <w:rPr>
          <w:sz w:val="24"/>
        </w:rPr>
        <w:sectPr w:rsidR="00ED0776">
          <w:type w:val="continuous"/>
          <w:pgSz w:w="11910" w:h="16840"/>
          <w:pgMar w:top="1120" w:right="980" w:bottom="280" w:left="980" w:header="720" w:footer="720" w:gutter="0"/>
          <w:cols w:num="3" w:space="720" w:equalWidth="0">
            <w:col w:w="6998" w:space="378"/>
            <w:col w:w="1040" w:space="93"/>
            <w:col w:w="1441"/>
          </w:cols>
        </w:sectPr>
      </w:pPr>
    </w:p>
    <w:p w14:paraId="0FFEA9B8" w14:textId="77777777" w:rsidR="00ED0776" w:rsidRDefault="00ED0776">
      <w:pPr>
        <w:pStyle w:val="Textkrper"/>
      </w:pPr>
    </w:p>
    <w:p w14:paraId="37C1BFED" w14:textId="77777777" w:rsidR="00ED0776" w:rsidRDefault="00ED0776">
      <w:pPr>
        <w:pStyle w:val="Textkrper"/>
      </w:pPr>
    </w:p>
    <w:p w14:paraId="1EECB6E6" w14:textId="77777777" w:rsidR="00ED0776" w:rsidRDefault="00ED0776">
      <w:pPr>
        <w:pStyle w:val="Textkrper"/>
        <w:spacing w:before="4"/>
        <w:rPr>
          <w:sz w:val="17"/>
        </w:rPr>
      </w:pPr>
    </w:p>
    <w:tbl>
      <w:tblPr>
        <w:tblStyle w:val="TableNormal"/>
        <w:tblW w:w="0" w:type="auto"/>
        <w:tblInd w:w="111" w:type="dxa"/>
        <w:tblLayout w:type="fixed"/>
        <w:tblLook w:val="01E0" w:firstRow="1" w:lastRow="1" w:firstColumn="1" w:lastColumn="1" w:noHBand="0" w:noVBand="0"/>
      </w:tblPr>
      <w:tblGrid>
        <w:gridCol w:w="7130"/>
        <w:gridCol w:w="1285"/>
        <w:gridCol w:w="1324"/>
      </w:tblGrid>
      <w:tr w:rsidR="00ED0776" w14:paraId="3F108710" w14:textId="77777777">
        <w:trPr>
          <w:trHeight w:val="569"/>
        </w:trPr>
        <w:tc>
          <w:tcPr>
            <w:tcW w:w="7130" w:type="dxa"/>
          </w:tcPr>
          <w:p w14:paraId="7A315A30" w14:textId="77777777" w:rsidR="00ED0776" w:rsidRPr="0000649E" w:rsidRDefault="00E94DB7">
            <w:pPr>
              <w:pStyle w:val="TableParagraph"/>
              <w:spacing w:before="2"/>
              <w:ind w:left="50"/>
              <w:rPr>
                <w:rFonts w:ascii="Eagle-Book"/>
                <w:b/>
                <w:bCs/>
                <w:sz w:val="24"/>
              </w:rPr>
            </w:pPr>
            <w:r w:rsidRPr="0000649E">
              <w:rPr>
                <w:rFonts w:ascii="Eagle-Book"/>
                <w:b/>
                <w:bCs/>
                <w:color w:val="231F20"/>
                <w:sz w:val="24"/>
              </w:rPr>
              <w:t>Raboso</w:t>
            </w:r>
          </w:p>
        </w:tc>
        <w:tc>
          <w:tcPr>
            <w:tcW w:w="1285" w:type="dxa"/>
          </w:tcPr>
          <w:p w14:paraId="525DCBF6" w14:textId="77777777" w:rsidR="00ED0776" w:rsidRDefault="00E94DB7">
            <w:pPr>
              <w:pStyle w:val="TableParagraph"/>
              <w:spacing w:before="26"/>
              <w:ind w:right="142"/>
              <w:jc w:val="right"/>
              <w:rPr>
                <w:sz w:val="24"/>
              </w:rPr>
            </w:pPr>
            <w:r>
              <w:rPr>
                <w:color w:val="939598"/>
                <w:sz w:val="24"/>
              </w:rPr>
              <w:t>Enothek</w:t>
            </w:r>
          </w:p>
        </w:tc>
        <w:tc>
          <w:tcPr>
            <w:tcW w:w="1324" w:type="dxa"/>
          </w:tcPr>
          <w:p w14:paraId="73668530" w14:textId="77777777" w:rsidR="00ED0776" w:rsidRDefault="00E94DB7">
            <w:pPr>
              <w:pStyle w:val="TableParagraph"/>
              <w:spacing w:before="26"/>
              <w:ind w:right="49"/>
              <w:jc w:val="right"/>
              <w:rPr>
                <w:sz w:val="24"/>
              </w:rPr>
            </w:pPr>
            <w:r>
              <w:rPr>
                <w:color w:val="939598"/>
                <w:sz w:val="24"/>
              </w:rPr>
              <w:t>Restaurant</w:t>
            </w:r>
          </w:p>
        </w:tc>
      </w:tr>
      <w:tr w:rsidR="00ED0776" w14:paraId="61305E26" w14:textId="77777777">
        <w:trPr>
          <w:trHeight w:val="569"/>
        </w:trPr>
        <w:tc>
          <w:tcPr>
            <w:tcW w:w="7130" w:type="dxa"/>
          </w:tcPr>
          <w:p w14:paraId="781A37C4" w14:textId="77777777" w:rsidR="00ED0776" w:rsidRPr="00E94DB7" w:rsidRDefault="00ED0776">
            <w:pPr>
              <w:pStyle w:val="TableParagraph"/>
              <w:spacing w:before="1"/>
              <w:rPr>
                <w:sz w:val="32"/>
                <w:lang w:val="en-US"/>
              </w:rPr>
            </w:pPr>
          </w:p>
          <w:p w14:paraId="20DA5AEF" w14:textId="19F670B2" w:rsidR="00ED0776" w:rsidRPr="00E94DB7" w:rsidRDefault="004F6321">
            <w:pPr>
              <w:pStyle w:val="TableParagraph"/>
              <w:spacing w:line="229" w:lineRule="exact"/>
              <w:ind w:left="50"/>
              <w:rPr>
                <w:sz w:val="24"/>
                <w:lang w:val="en-US"/>
              </w:rPr>
            </w:pPr>
            <w:r>
              <w:rPr>
                <w:color w:val="231F20"/>
                <w:sz w:val="24"/>
                <w:lang w:val="en-US"/>
              </w:rPr>
              <w:t>*</w:t>
            </w:r>
            <w:r w:rsidR="00E94DB7" w:rsidRPr="00E94DB7">
              <w:rPr>
                <w:color w:val="231F20"/>
                <w:sz w:val="24"/>
                <w:lang w:val="en-US"/>
              </w:rPr>
              <w:t>NOTTI DI LUNA PIENA, Raboso Piave Riserva</w:t>
            </w:r>
            <w:r w:rsidR="005A52E9">
              <w:rPr>
                <w:color w:val="231F20"/>
                <w:sz w:val="24"/>
                <w:lang w:val="en-US"/>
              </w:rPr>
              <w:t xml:space="preserve"> </w:t>
            </w:r>
          </w:p>
        </w:tc>
        <w:tc>
          <w:tcPr>
            <w:tcW w:w="1285" w:type="dxa"/>
          </w:tcPr>
          <w:p w14:paraId="73DF38B2" w14:textId="77777777" w:rsidR="00ED0776" w:rsidRPr="00E94DB7" w:rsidRDefault="00ED0776">
            <w:pPr>
              <w:pStyle w:val="TableParagraph"/>
              <w:spacing w:before="1"/>
              <w:rPr>
                <w:sz w:val="32"/>
                <w:lang w:val="en-US"/>
              </w:rPr>
            </w:pPr>
          </w:p>
          <w:p w14:paraId="558EF581" w14:textId="566BC959" w:rsidR="00ED0776" w:rsidRDefault="00E94DB7">
            <w:pPr>
              <w:pStyle w:val="TableParagraph"/>
              <w:spacing w:line="229" w:lineRule="exact"/>
              <w:ind w:right="142"/>
              <w:jc w:val="right"/>
              <w:rPr>
                <w:sz w:val="24"/>
              </w:rPr>
            </w:pPr>
            <w:r>
              <w:rPr>
                <w:color w:val="231F20"/>
                <w:sz w:val="24"/>
              </w:rPr>
              <w:t>3</w:t>
            </w:r>
            <w:r w:rsidR="004F6321">
              <w:rPr>
                <w:color w:val="231F20"/>
                <w:sz w:val="24"/>
              </w:rPr>
              <w:t>4</w:t>
            </w:r>
            <w:r>
              <w:rPr>
                <w:color w:val="231F20"/>
                <w:sz w:val="24"/>
              </w:rPr>
              <w:t>.00</w:t>
            </w:r>
          </w:p>
        </w:tc>
        <w:tc>
          <w:tcPr>
            <w:tcW w:w="1324" w:type="dxa"/>
          </w:tcPr>
          <w:p w14:paraId="686D44FB" w14:textId="77777777" w:rsidR="00ED0776" w:rsidRDefault="00ED0776">
            <w:pPr>
              <w:pStyle w:val="TableParagraph"/>
              <w:spacing w:before="1"/>
              <w:rPr>
                <w:sz w:val="32"/>
              </w:rPr>
            </w:pPr>
          </w:p>
          <w:p w14:paraId="42FC3956" w14:textId="3EEA260F" w:rsidR="00ED0776" w:rsidRDefault="00E94DB7">
            <w:pPr>
              <w:pStyle w:val="TableParagraph"/>
              <w:spacing w:line="229" w:lineRule="exact"/>
              <w:ind w:right="49"/>
              <w:jc w:val="right"/>
              <w:rPr>
                <w:sz w:val="24"/>
              </w:rPr>
            </w:pPr>
            <w:r>
              <w:rPr>
                <w:color w:val="231F20"/>
                <w:sz w:val="24"/>
              </w:rPr>
              <w:t>6</w:t>
            </w:r>
            <w:r w:rsidR="004F6321">
              <w:rPr>
                <w:color w:val="231F20"/>
                <w:sz w:val="24"/>
              </w:rPr>
              <w:t>4</w:t>
            </w:r>
            <w:r>
              <w:rPr>
                <w:color w:val="231F20"/>
                <w:sz w:val="24"/>
              </w:rPr>
              <w:t>.00</w:t>
            </w:r>
          </w:p>
        </w:tc>
      </w:tr>
      <w:tr w:rsidR="00ED0776" w14:paraId="58C81CB0" w14:textId="77777777">
        <w:trPr>
          <w:trHeight w:val="235"/>
        </w:trPr>
        <w:tc>
          <w:tcPr>
            <w:tcW w:w="7130" w:type="dxa"/>
          </w:tcPr>
          <w:p w14:paraId="1798C3B4" w14:textId="77777777" w:rsidR="00ED0776" w:rsidRDefault="00E94DB7">
            <w:pPr>
              <w:pStyle w:val="TableParagraph"/>
              <w:spacing w:before="23" w:line="193" w:lineRule="exact"/>
              <w:ind w:left="50"/>
              <w:rPr>
                <w:sz w:val="20"/>
              </w:rPr>
            </w:pPr>
            <w:r>
              <w:rPr>
                <w:color w:val="231F20"/>
                <w:sz w:val="20"/>
              </w:rPr>
              <w:t>100% Raboso</w:t>
            </w:r>
          </w:p>
        </w:tc>
        <w:tc>
          <w:tcPr>
            <w:tcW w:w="1285" w:type="dxa"/>
          </w:tcPr>
          <w:p w14:paraId="5A989972" w14:textId="77777777" w:rsidR="00ED0776" w:rsidRDefault="00ED0776">
            <w:pPr>
              <w:pStyle w:val="TableParagraph"/>
              <w:rPr>
                <w:rFonts w:ascii="Times New Roman"/>
                <w:sz w:val="16"/>
              </w:rPr>
            </w:pPr>
          </w:p>
        </w:tc>
        <w:tc>
          <w:tcPr>
            <w:tcW w:w="1324" w:type="dxa"/>
          </w:tcPr>
          <w:p w14:paraId="2B438813" w14:textId="77777777" w:rsidR="00ED0776" w:rsidRDefault="00ED0776">
            <w:pPr>
              <w:pStyle w:val="TableParagraph"/>
              <w:rPr>
                <w:rFonts w:ascii="Times New Roman"/>
                <w:sz w:val="16"/>
              </w:rPr>
            </w:pPr>
          </w:p>
        </w:tc>
      </w:tr>
      <w:tr w:rsidR="00ED0776" w14:paraId="518A7568" w14:textId="77777777">
        <w:trPr>
          <w:trHeight w:val="312"/>
        </w:trPr>
        <w:tc>
          <w:tcPr>
            <w:tcW w:w="7130" w:type="dxa"/>
          </w:tcPr>
          <w:p w14:paraId="10017956" w14:textId="77777777" w:rsidR="00ED0776" w:rsidRDefault="00E94DB7">
            <w:pPr>
              <w:pStyle w:val="TableParagraph"/>
              <w:spacing w:before="27"/>
              <w:ind w:left="50"/>
              <w:rPr>
                <w:sz w:val="20"/>
              </w:rPr>
            </w:pPr>
            <w:r>
              <w:rPr>
                <w:color w:val="231F20"/>
                <w:sz w:val="20"/>
              </w:rPr>
              <w:t>Marca Trevigiana, Piave, Veneto</w:t>
            </w:r>
          </w:p>
        </w:tc>
        <w:tc>
          <w:tcPr>
            <w:tcW w:w="1285" w:type="dxa"/>
          </w:tcPr>
          <w:p w14:paraId="23989336" w14:textId="77777777" w:rsidR="00ED0776" w:rsidRDefault="00ED0776">
            <w:pPr>
              <w:pStyle w:val="TableParagraph"/>
              <w:rPr>
                <w:rFonts w:ascii="Times New Roman"/>
                <w:sz w:val="20"/>
              </w:rPr>
            </w:pPr>
          </w:p>
        </w:tc>
        <w:tc>
          <w:tcPr>
            <w:tcW w:w="1324" w:type="dxa"/>
          </w:tcPr>
          <w:p w14:paraId="2F545696" w14:textId="77777777" w:rsidR="00ED0776" w:rsidRDefault="00ED0776">
            <w:pPr>
              <w:pStyle w:val="TableParagraph"/>
              <w:rPr>
                <w:rFonts w:ascii="Times New Roman"/>
                <w:sz w:val="20"/>
              </w:rPr>
            </w:pPr>
          </w:p>
        </w:tc>
      </w:tr>
      <w:tr w:rsidR="00ED0776" w14:paraId="61F13CA9" w14:textId="77777777">
        <w:trPr>
          <w:trHeight w:val="312"/>
        </w:trPr>
        <w:tc>
          <w:tcPr>
            <w:tcW w:w="7130" w:type="dxa"/>
          </w:tcPr>
          <w:p w14:paraId="47C70A78" w14:textId="77777777" w:rsidR="00ED0776" w:rsidRDefault="00E94DB7">
            <w:pPr>
              <w:pStyle w:val="TableParagraph"/>
              <w:spacing w:before="99" w:line="193" w:lineRule="exact"/>
              <w:ind w:left="50"/>
              <w:rPr>
                <w:sz w:val="20"/>
              </w:rPr>
            </w:pPr>
            <w:r>
              <w:rPr>
                <w:color w:val="231F20"/>
                <w:sz w:val="20"/>
              </w:rPr>
              <w:t>Rubinrot, Duft intensiv und anhaltend nach dunklen Kirschen, Waldbrombeeren,</w:t>
            </w:r>
          </w:p>
        </w:tc>
        <w:tc>
          <w:tcPr>
            <w:tcW w:w="1285" w:type="dxa"/>
          </w:tcPr>
          <w:p w14:paraId="39E988D1" w14:textId="77777777" w:rsidR="00ED0776" w:rsidRDefault="00ED0776">
            <w:pPr>
              <w:pStyle w:val="TableParagraph"/>
              <w:rPr>
                <w:rFonts w:ascii="Times New Roman"/>
                <w:sz w:val="20"/>
              </w:rPr>
            </w:pPr>
          </w:p>
        </w:tc>
        <w:tc>
          <w:tcPr>
            <w:tcW w:w="1324" w:type="dxa"/>
          </w:tcPr>
          <w:p w14:paraId="4F3290FE" w14:textId="77777777" w:rsidR="00ED0776" w:rsidRDefault="00ED0776">
            <w:pPr>
              <w:pStyle w:val="TableParagraph"/>
              <w:rPr>
                <w:rFonts w:ascii="Times New Roman"/>
                <w:sz w:val="20"/>
              </w:rPr>
            </w:pPr>
          </w:p>
        </w:tc>
      </w:tr>
      <w:tr w:rsidR="00ED0776" w14:paraId="1025E5CB" w14:textId="77777777">
        <w:trPr>
          <w:trHeight w:val="240"/>
        </w:trPr>
        <w:tc>
          <w:tcPr>
            <w:tcW w:w="7130" w:type="dxa"/>
          </w:tcPr>
          <w:p w14:paraId="7EB0F7CE" w14:textId="77777777" w:rsidR="00ED0776" w:rsidRDefault="00E94DB7">
            <w:pPr>
              <w:pStyle w:val="TableParagraph"/>
              <w:spacing w:before="27" w:line="193" w:lineRule="exact"/>
              <w:ind w:left="50"/>
              <w:rPr>
                <w:sz w:val="20"/>
              </w:rPr>
            </w:pPr>
            <w:r>
              <w:rPr>
                <w:color w:val="231F20"/>
                <w:sz w:val="20"/>
              </w:rPr>
              <w:t>Zimt und Vanille. Im Gaumen voll mit schweren, edlen Tanninen. Langanhaltender</w:t>
            </w:r>
          </w:p>
        </w:tc>
        <w:tc>
          <w:tcPr>
            <w:tcW w:w="1285" w:type="dxa"/>
          </w:tcPr>
          <w:p w14:paraId="661FA6ED" w14:textId="77777777" w:rsidR="00ED0776" w:rsidRDefault="00ED0776">
            <w:pPr>
              <w:pStyle w:val="TableParagraph"/>
              <w:rPr>
                <w:rFonts w:ascii="Times New Roman"/>
                <w:sz w:val="16"/>
              </w:rPr>
            </w:pPr>
          </w:p>
        </w:tc>
        <w:tc>
          <w:tcPr>
            <w:tcW w:w="1324" w:type="dxa"/>
          </w:tcPr>
          <w:p w14:paraId="6753AD22" w14:textId="77777777" w:rsidR="00ED0776" w:rsidRDefault="00ED0776">
            <w:pPr>
              <w:pStyle w:val="TableParagraph"/>
              <w:rPr>
                <w:rFonts w:ascii="Times New Roman"/>
                <w:sz w:val="16"/>
              </w:rPr>
            </w:pPr>
          </w:p>
        </w:tc>
      </w:tr>
      <w:tr w:rsidR="00ED0776" w14:paraId="4B9A90B2" w14:textId="77777777">
        <w:trPr>
          <w:trHeight w:val="240"/>
        </w:trPr>
        <w:tc>
          <w:tcPr>
            <w:tcW w:w="7130" w:type="dxa"/>
          </w:tcPr>
          <w:p w14:paraId="18ED5A91" w14:textId="77777777" w:rsidR="00ED0776" w:rsidRDefault="00E94DB7">
            <w:pPr>
              <w:pStyle w:val="TableParagraph"/>
              <w:spacing w:before="27" w:line="193" w:lineRule="exact"/>
              <w:ind w:left="50"/>
              <w:rPr>
                <w:sz w:val="20"/>
              </w:rPr>
            </w:pPr>
            <w:r>
              <w:rPr>
                <w:color w:val="231F20"/>
                <w:sz w:val="20"/>
              </w:rPr>
              <w:t>Abgang. Die Weinkellerei Ca'di Rajo befindet sich ganz in der Nähe von Treviso,</w:t>
            </w:r>
          </w:p>
        </w:tc>
        <w:tc>
          <w:tcPr>
            <w:tcW w:w="1285" w:type="dxa"/>
          </w:tcPr>
          <w:p w14:paraId="64B81A88" w14:textId="77777777" w:rsidR="00ED0776" w:rsidRDefault="00ED0776">
            <w:pPr>
              <w:pStyle w:val="TableParagraph"/>
              <w:rPr>
                <w:rFonts w:ascii="Times New Roman"/>
                <w:sz w:val="16"/>
              </w:rPr>
            </w:pPr>
          </w:p>
        </w:tc>
        <w:tc>
          <w:tcPr>
            <w:tcW w:w="1324" w:type="dxa"/>
          </w:tcPr>
          <w:p w14:paraId="05DEB38B" w14:textId="77777777" w:rsidR="00ED0776" w:rsidRDefault="00ED0776">
            <w:pPr>
              <w:pStyle w:val="TableParagraph"/>
              <w:rPr>
                <w:rFonts w:ascii="Times New Roman"/>
                <w:sz w:val="16"/>
              </w:rPr>
            </w:pPr>
          </w:p>
        </w:tc>
      </w:tr>
      <w:tr w:rsidR="00ED0776" w14:paraId="551C9078" w14:textId="77777777">
        <w:trPr>
          <w:trHeight w:val="240"/>
        </w:trPr>
        <w:tc>
          <w:tcPr>
            <w:tcW w:w="7130" w:type="dxa"/>
          </w:tcPr>
          <w:p w14:paraId="03ADD529" w14:textId="77777777" w:rsidR="00ED0776" w:rsidRDefault="00E94DB7">
            <w:pPr>
              <w:pStyle w:val="TableParagraph"/>
              <w:spacing w:before="27" w:line="193" w:lineRule="exact"/>
              <w:ind w:left="50"/>
              <w:rPr>
                <w:sz w:val="20"/>
              </w:rPr>
            </w:pPr>
            <w:r>
              <w:rPr>
                <w:color w:val="231F20"/>
                <w:sz w:val="20"/>
              </w:rPr>
              <w:t>unweit des Flusses Piave. Ca'di Rajo ist ein kleiner Familienbetrieb. Die Familie</w:t>
            </w:r>
          </w:p>
        </w:tc>
        <w:tc>
          <w:tcPr>
            <w:tcW w:w="1285" w:type="dxa"/>
          </w:tcPr>
          <w:p w14:paraId="3ED726DD" w14:textId="77777777" w:rsidR="00ED0776" w:rsidRDefault="00ED0776">
            <w:pPr>
              <w:pStyle w:val="TableParagraph"/>
              <w:rPr>
                <w:rFonts w:ascii="Times New Roman"/>
                <w:sz w:val="16"/>
              </w:rPr>
            </w:pPr>
          </w:p>
        </w:tc>
        <w:tc>
          <w:tcPr>
            <w:tcW w:w="1324" w:type="dxa"/>
          </w:tcPr>
          <w:p w14:paraId="5EFAC320" w14:textId="77777777" w:rsidR="00ED0776" w:rsidRDefault="00ED0776">
            <w:pPr>
              <w:pStyle w:val="TableParagraph"/>
              <w:rPr>
                <w:rFonts w:ascii="Times New Roman"/>
                <w:sz w:val="16"/>
              </w:rPr>
            </w:pPr>
          </w:p>
        </w:tc>
      </w:tr>
      <w:tr w:rsidR="00ED0776" w14:paraId="6ECA6C5F" w14:textId="77777777">
        <w:trPr>
          <w:trHeight w:val="1012"/>
        </w:trPr>
        <w:tc>
          <w:tcPr>
            <w:tcW w:w="7130" w:type="dxa"/>
          </w:tcPr>
          <w:p w14:paraId="43DF305F" w14:textId="347711A0" w:rsidR="00ED0776" w:rsidRDefault="00E94DB7">
            <w:pPr>
              <w:pStyle w:val="TableParagraph"/>
              <w:spacing w:before="27" w:line="247" w:lineRule="auto"/>
              <w:ind w:left="50" w:right="472"/>
              <w:jc w:val="both"/>
              <w:rPr>
                <w:sz w:val="20"/>
              </w:rPr>
            </w:pPr>
            <w:r>
              <w:rPr>
                <w:color w:val="231F20"/>
                <w:sz w:val="20"/>
              </w:rPr>
              <w:t>Cecchetto hegt und pflegt in der dritten Generation ihre Rebberge. 30% der Trauben</w:t>
            </w:r>
            <w:r>
              <w:rPr>
                <w:color w:val="231F20"/>
                <w:spacing w:val="-5"/>
                <w:sz w:val="20"/>
              </w:rPr>
              <w:t xml:space="preserve"> </w:t>
            </w:r>
            <w:r>
              <w:rPr>
                <w:color w:val="231F20"/>
                <w:sz w:val="20"/>
              </w:rPr>
              <w:t>werden</w:t>
            </w:r>
            <w:r>
              <w:rPr>
                <w:color w:val="231F20"/>
                <w:spacing w:val="-4"/>
                <w:sz w:val="20"/>
              </w:rPr>
              <w:t xml:space="preserve"> </w:t>
            </w:r>
            <w:r>
              <w:rPr>
                <w:color w:val="231F20"/>
                <w:sz w:val="20"/>
              </w:rPr>
              <w:t>angetrocknet</w:t>
            </w:r>
            <w:r>
              <w:rPr>
                <w:color w:val="231F20"/>
                <w:spacing w:val="-5"/>
                <w:sz w:val="20"/>
              </w:rPr>
              <w:t xml:space="preserve"> </w:t>
            </w:r>
            <w:r>
              <w:rPr>
                <w:rFonts w:ascii="Avenir-Light" w:hAnsi="Avenir-Light"/>
                <w:color w:val="231F20"/>
                <w:sz w:val="20"/>
              </w:rPr>
              <w:t>«</w:t>
            </w:r>
            <w:r>
              <w:rPr>
                <w:color w:val="231F20"/>
                <w:sz w:val="20"/>
              </w:rPr>
              <w:t>appassito</w:t>
            </w:r>
            <w:r>
              <w:rPr>
                <w:rFonts w:ascii="Avenir-Light" w:hAnsi="Avenir-Light"/>
                <w:color w:val="231F20"/>
                <w:sz w:val="20"/>
              </w:rPr>
              <w:t>»</w:t>
            </w:r>
            <w:r>
              <w:rPr>
                <w:color w:val="231F20"/>
                <w:sz w:val="20"/>
              </w:rPr>
              <w:t>.</w:t>
            </w:r>
            <w:r>
              <w:rPr>
                <w:color w:val="231F20"/>
                <w:spacing w:val="-4"/>
                <w:sz w:val="20"/>
              </w:rPr>
              <w:t xml:space="preserve"> </w:t>
            </w:r>
            <w:r>
              <w:rPr>
                <w:color w:val="231F20"/>
                <w:sz w:val="20"/>
              </w:rPr>
              <w:t>Der</w:t>
            </w:r>
            <w:r>
              <w:rPr>
                <w:color w:val="231F20"/>
                <w:spacing w:val="-5"/>
                <w:sz w:val="20"/>
              </w:rPr>
              <w:t xml:space="preserve"> </w:t>
            </w:r>
            <w:r>
              <w:rPr>
                <w:color w:val="231F20"/>
                <w:sz w:val="20"/>
              </w:rPr>
              <w:t>Ausbau</w:t>
            </w:r>
            <w:r>
              <w:rPr>
                <w:color w:val="231F20"/>
                <w:spacing w:val="-4"/>
                <w:sz w:val="20"/>
              </w:rPr>
              <w:t xml:space="preserve"> </w:t>
            </w:r>
            <w:r>
              <w:rPr>
                <w:color w:val="231F20"/>
                <w:sz w:val="20"/>
              </w:rPr>
              <w:t>erfolgt</w:t>
            </w:r>
            <w:r>
              <w:rPr>
                <w:color w:val="231F20"/>
                <w:spacing w:val="-5"/>
                <w:sz w:val="20"/>
              </w:rPr>
              <w:t xml:space="preserve"> </w:t>
            </w:r>
            <w:r>
              <w:rPr>
                <w:color w:val="231F20"/>
                <w:sz w:val="20"/>
              </w:rPr>
              <w:t>in</w:t>
            </w:r>
            <w:r>
              <w:rPr>
                <w:color w:val="231F20"/>
                <w:spacing w:val="-4"/>
                <w:sz w:val="20"/>
              </w:rPr>
              <w:t xml:space="preserve"> </w:t>
            </w:r>
            <w:r>
              <w:rPr>
                <w:color w:val="231F20"/>
                <w:sz w:val="20"/>
              </w:rPr>
              <w:t>Holzfässer während 36</w:t>
            </w:r>
            <w:r>
              <w:rPr>
                <w:color w:val="231F20"/>
                <w:spacing w:val="-1"/>
                <w:sz w:val="20"/>
              </w:rPr>
              <w:t xml:space="preserve"> </w:t>
            </w:r>
            <w:r>
              <w:rPr>
                <w:color w:val="231F20"/>
                <w:sz w:val="20"/>
              </w:rPr>
              <w:t>Monaten.</w:t>
            </w:r>
            <w:r w:rsidR="00127F0C">
              <w:rPr>
                <w:color w:val="231F20"/>
                <w:sz w:val="20"/>
              </w:rPr>
              <w:t xml:space="preserve"> Tolle </w:t>
            </w:r>
            <w:r w:rsidR="00720A29">
              <w:rPr>
                <w:color w:val="231F20"/>
                <w:sz w:val="20"/>
              </w:rPr>
              <w:t>Rebsorte in voller Trinkreife</w:t>
            </w:r>
            <w:r w:rsidR="00F73A3B">
              <w:rPr>
                <w:color w:val="231F20"/>
                <w:sz w:val="20"/>
              </w:rPr>
              <w:t>.</w:t>
            </w:r>
          </w:p>
        </w:tc>
        <w:tc>
          <w:tcPr>
            <w:tcW w:w="1285" w:type="dxa"/>
          </w:tcPr>
          <w:p w14:paraId="644F921D" w14:textId="77777777" w:rsidR="00ED0776" w:rsidRDefault="00ED0776">
            <w:pPr>
              <w:pStyle w:val="TableParagraph"/>
              <w:rPr>
                <w:rFonts w:ascii="Times New Roman"/>
                <w:sz w:val="20"/>
              </w:rPr>
            </w:pPr>
          </w:p>
        </w:tc>
        <w:tc>
          <w:tcPr>
            <w:tcW w:w="1324" w:type="dxa"/>
          </w:tcPr>
          <w:p w14:paraId="5BA54810" w14:textId="77777777" w:rsidR="00ED0776" w:rsidRDefault="00ED0776">
            <w:pPr>
              <w:pStyle w:val="TableParagraph"/>
              <w:rPr>
                <w:rFonts w:ascii="Times New Roman"/>
                <w:sz w:val="20"/>
              </w:rPr>
            </w:pPr>
          </w:p>
        </w:tc>
      </w:tr>
      <w:tr w:rsidR="00ED0776" w14:paraId="41D555EB" w14:textId="77777777">
        <w:trPr>
          <w:trHeight w:val="870"/>
        </w:trPr>
        <w:tc>
          <w:tcPr>
            <w:tcW w:w="7130" w:type="dxa"/>
          </w:tcPr>
          <w:p w14:paraId="66AC5B31" w14:textId="77777777" w:rsidR="00ED0776" w:rsidRDefault="00ED0776">
            <w:pPr>
              <w:pStyle w:val="TableParagraph"/>
              <w:spacing w:before="3"/>
              <w:rPr>
                <w:sz w:val="30"/>
              </w:rPr>
            </w:pPr>
          </w:p>
          <w:p w14:paraId="7D33492E" w14:textId="77777777" w:rsidR="00ED0776" w:rsidRPr="0000649E" w:rsidRDefault="00E94DB7">
            <w:pPr>
              <w:pStyle w:val="TableParagraph"/>
              <w:ind w:left="50"/>
              <w:rPr>
                <w:rFonts w:ascii="Eagle-Book"/>
                <w:b/>
                <w:bCs/>
                <w:sz w:val="24"/>
              </w:rPr>
            </w:pPr>
            <w:r w:rsidRPr="0000649E">
              <w:rPr>
                <w:rFonts w:ascii="Eagle-Book"/>
                <w:b/>
                <w:bCs/>
                <w:color w:val="231F20"/>
                <w:sz w:val="24"/>
              </w:rPr>
              <w:t>Regent</w:t>
            </w:r>
          </w:p>
        </w:tc>
        <w:tc>
          <w:tcPr>
            <w:tcW w:w="1285" w:type="dxa"/>
          </w:tcPr>
          <w:p w14:paraId="338B5682" w14:textId="77777777" w:rsidR="00ED0776" w:rsidRDefault="00ED0776">
            <w:pPr>
              <w:pStyle w:val="TableParagraph"/>
              <w:rPr>
                <w:rFonts w:ascii="Times New Roman"/>
                <w:sz w:val="20"/>
              </w:rPr>
            </w:pPr>
          </w:p>
        </w:tc>
        <w:tc>
          <w:tcPr>
            <w:tcW w:w="1324" w:type="dxa"/>
          </w:tcPr>
          <w:p w14:paraId="0382892E" w14:textId="77777777" w:rsidR="00ED0776" w:rsidRDefault="00ED0776">
            <w:pPr>
              <w:pStyle w:val="TableParagraph"/>
              <w:rPr>
                <w:rFonts w:ascii="Times New Roman"/>
                <w:sz w:val="20"/>
              </w:rPr>
            </w:pPr>
          </w:p>
        </w:tc>
      </w:tr>
      <w:tr w:rsidR="00ED0776" w14:paraId="6D8FEA0E" w14:textId="77777777">
        <w:trPr>
          <w:trHeight w:val="774"/>
        </w:trPr>
        <w:tc>
          <w:tcPr>
            <w:tcW w:w="7130" w:type="dxa"/>
          </w:tcPr>
          <w:p w14:paraId="64C32633" w14:textId="77777777" w:rsidR="00ED0776" w:rsidRDefault="00E94DB7">
            <w:pPr>
              <w:pStyle w:val="TableParagraph"/>
              <w:spacing w:before="241"/>
              <w:ind w:left="50"/>
              <w:rPr>
                <w:rFonts w:ascii="Avenir-Light" w:hAnsi="Avenir-Light"/>
                <w:sz w:val="24"/>
              </w:rPr>
            </w:pPr>
            <w:r>
              <w:rPr>
                <w:color w:val="231F20"/>
                <w:sz w:val="24"/>
              </w:rPr>
              <w:t xml:space="preserve">*Regent Remigen </w:t>
            </w:r>
            <w:r>
              <w:rPr>
                <w:rFonts w:ascii="Avenir-Light" w:hAnsi="Avenir-Light"/>
                <w:color w:val="231F20"/>
                <w:sz w:val="24"/>
              </w:rPr>
              <w:t>«</w:t>
            </w:r>
            <w:r>
              <w:rPr>
                <w:color w:val="231F20"/>
                <w:sz w:val="24"/>
              </w:rPr>
              <w:t>Vinatura</w:t>
            </w:r>
            <w:r>
              <w:rPr>
                <w:rFonts w:ascii="Avenir-Light" w:hAnsi="Avenir-Light"/>
                <w:color w:val="231F20"/>
                <w:sz w:val="24"/>
              </w:rPr>
              <w:t>»</w:t>
            </w:r>
          </w:p>
          <w:p w14:paraId="2D9D4D0B" w14:textId="77777777" w:rsidR="00ED0776" w:rsidRDefault="00E94DB7">
            <w:pPr>
              <w:pStyle w:val="TableParagraph"/>
              <w:spacing w:before="2" w:line="193" w:lineRule="exact"/>
              <w:ind w:left="50"/>
              <w:rPr>
                <w:sz w:val="20"/>
              </w:rPr>
            </w:pPr>
            <w:r>
              <w:rPr>
                <w:color w:val="231F20"/>
                <w:sz w:val="20"/>
              </w:rPr>
              <w:t>100% Regent</w:t>
            </w:r>
          </w:p>
        </w:tc>
        <w:tc>
          <w:tcPr>
            <w:tcW w:w="1285" w:type="dxa"/>
          </w:tcPr>
          <w:p w14:paraId="06A162A9" w14:textId="77777777" w:rsidR="00ED0776" w:rsidRDefault="00ED0776">
            <w:pPr>
              <w:pStyle w:val="TableParagraph"/>
              <w:rPr>
                <w:sz w:val="29"/>
              </w:rPr>
            </w:pPr>
          </w:p>
          <w:p w14:paraId="7852A1B1" w14:textId="253ED1C9" w:rsidR="00ED0776" w:rsidRDefault="00FC335A">
            <w:pPr>
              <w:pStyle w:val="TableParagraph"/>
              <w:ind w:right="142"/>
              <w:jc w:val="right"/>
              <w:rPr>
                <w:sz w:val="24"/>
              </w:rPr>
            </w:pPr>
            <w:r>
              <w:rPr>
                <w:color w:val="231F20"/>
                <w:sz w:val="24"/>
              </w:rPr>
              <w:t>18</w:t>
            </w:r>
            <w:r w:rsidR="00E94DB7">
              <w:rPr>
                <w:color w:val="231F20"/>
                <w:sz w:val="24"/>
              </w:rPr>
              <w:t>.00</w:t>
            </w:r>
          </w:p>
        </w:tc>
        <w:tc>
          <w:tcPr>
            <w:tcW w:w="1324" w:type="dxa"/>
          </w:tcPr>
          <w:p w14:paraId="1511FB44" w14:textId="77777777" w:rsidR="00ED0776" w:rsidRDefault="00ED0776">
            <w:pPr>
              <w:pStyle w:val="TableParagraph"/>
              <w:rPr>
                <w:sz w:val="29"/>
              </w:rPr>
            </w:pPr>
          </w:p>
          <w:p w14:paraId="6DE10BD5" w14:textId="598C4D32" w:rsidR="00ED0776" w:rsidRDefault="00C7746B">
            <w:pPr>
              <w:pStyle w:val="TableParagraph"/>
              <w:ind w:right="49"/>
              <w:jc w:val="right"/>
              <w:rPr>
                <w:sz w:val="24"/>
              </w:rPr>
            </w:pPr>
            <w:r>
              <w:rPr>
                <w:color w:val="231F20"/>
                <w:sz w:val="24"/>
              </w:rPr>
              <w:t>48</w:t>
            </w:r>
            <w:r w:rsidR="00E94DB7">
              <w:rPr>
                <w:color w:val="231F20"/>
                <w:sz w:val="24"/>
              </w:rPr>
              <w:t>.00</w:t>
            </w:r>
          </w:p>
        </w:tc>
      </w:tr>
      <w:tr w:rsidR="00ED0776" w14:paraId="4F354BA6" w14:textId="77777777">
        <w:trPr>
          <w:trHeight w:val="311"/>
        </w:trPr>
        <w:tc>
          <w:tcPr>
            <w:tcW w:w="7130" w:type="dxa"/>
          </w:tcPr>
          <w:p w14:paraId="451308B5" w14:textId="77777777" w:rsidR="00ED0776" w:rsidRDefault="00E94DB7">
            <w:pPr>
              <w:pStyle w:val="TableParagraph"/>
              <w:spacing w:before="27"/>
              <w:ind w:left="50"/>
              <w:rPr>
                <w:sz w:val="20"/>
              </w:rPr>
            </w:pPr>
            <w:r>
              <w:rPr>
                <w:color w:val="231F20"/>
                <w:sz w:val="20"/>
              </w:rPr>
              <w:t>Weingut Hartmann Remigen Aargau</w:t>
            </w:r>
          </w:p>
        </w:tc>
        <w:tc>
          <w:tcPr>
            <w:tcW w:w="1285" w:type="dxa"/>
          </w:tcPr>
          <w:p w14:paraId="0641D7B5" w14:textId="77777777" w:rsidR="00ED0776" w:rsidRDefault="00ED0776">
            <w:pPr>
              <w:pStyle w:val="TableParagraph"/>
              <w:rPr>
                <w:rFonts w:ascii="Times New Roman"/>
                <w:sz w:val="20"/>
              </w:rPr>
            </w:pPr>
          </w:p>
        </w:tc>
        <w:tc>
          <w:tcPr>
            <w:tcW w:w="1324" w:type="dxa"/>
          </w:tcPr>
          <w:p w14:paraId="26FCE6F7" w14:textId="77777777" w:rsidR="00ED0776" w:rsidRDefault="00ED0776">
            <w:pPr>
              <w:pStyle w:val="TableParagraph"/>
              <w:rPr>
                <w:rFonts w:ascii="Times New Roman"/>
                <w:sz w:val="20"/>
              </w:rPr>
            </w:pPr>
          </w:p>
        </w:tc>
      </w:tr>
      <w:tr w:rsidR="00ED0776" w14:paraId="2CD27BB4" w14:textId="77777777">
        <w:trPr>
          <w:trHeight w:val="312"/>
        </w:trPr>
        <w:tc>
          <w:tcPr>
            <w:tcW w:w="7130" w:type="dxa"/>
          </w:tcPr>
          <w:p w14:paraId="4AA408CE" w14:textId="77777777" w:rsidR="00ED0776" w:rsidRDefault="00E94DB7">
            <w:pPr>
              <w:pStyle w:val="TableParagraph"/>
              <w:spacing w:before="99" w:line="193" w:lineRule="exact"/>
              <w:ind w:left="50"/>
              <w:rPr>
                <w:sz w:val="20"/>
              </w:rPr>
            </w:pPr>
            <w:r>
              <w:rPr>
                <w:color w:val="231F20"/>
                <w:sz w:val="20"/>
              </w:rPr>
              <w:t>Aus der Traubensorte Regent entsteht ein dunkelroter Wein mit komplexem</w:t>
            </w:r>
          </w:p>
        </w:tc>
        <w:tc>
          <w:tcPr>
            <w:tcW w:w="1285" w:type="dxa"/>
          </w:tcPr>
          <w:p w14:paraId="11F29716" w14:textId="77777777" w:rsidR="00ED0776" w:rsidRDefault="00ED0776">
            <w:pPr>
              <w:pStyle w:val="TableParagraph"/>
              <w:rPr>
                <w:rFonts w:ascii="Times New Roman"/>
                <w:sz w:val="20"/>
              </w:rPr>
            </w:pPr>
          </w:p>
        </w:tc>
        <w:tc>
          <w:tcPr>
            <w:tcW w:w="1324" w:type="dxa"/>
          </w:tcPr>
          <w:p w14:paraId="229AEF13" w14:textId="77777777" w:rsidR="00ED0776" w:rsidRDefault="00ED0776">
            <w:pPr>
              <w:pStyle w:val="TableParagraph"/>
              <w:rPr>
                <w:rFonts w:ascii="Times New Roman"/>
                <w:sz w:val="20"/>
              </w:rPr>
            </w:pPr>
          </w:p>
        </w:tc>
      </w:tr>
      <w:tr w:rsidR="00ED0776" w14:paraId="5A92355E" w14:textId="77777777">
        <w:trPr>
          <w:trHeight w:val="240"/>
        </w:trPr>
        <w:tc>
          <w:tcPr>
            <w:tcW w:w="7130" w:type="dxa"/>
          </w:tcPr>
          <w:p w14:paraId="21E06D07" w14:textId="77777777" w:rsidR="00ED0776" w:rsidRDefault="00E94DB7">
            <w:pPr>
              <w:pStyle w:val="TableParagraph"/>
              <w:spacing w:before="27" w:line="193" w:lineRule="exact"/>
              <w:ind w:left="50"/>
              <w:rPr>
                <w:sz w:val="20"/>
              </w:rPr>
            </w:pPr>
            <w:r>
              <w:rPr>
                <w:color w:val="231F20"/>
                <w:sz w:val="20"/>
              </w:rPr>
              <w:t>Körper und weichen Tanninen. Am Gaumen schmeckt man südländische</w:t>
            </w:r>
          </w:p>
        </w:tc>
        <w:tc>
          <w:tcPr>
            <w:tcW w:w="1285" w:type="dxa"/>
          </w:tcPr>
          <w:p w14:paraId="39C367B5" w14:textId="77777777" w:rsidR="00ED0776" w:rsidRDefault="00ED0776">
            <w:pPr>
              <w:pStyle w:val="TableParagraph"/>
              <w:rPr>
                <w:rFonts w:ascii="Times New Roman"/>
                <w:sz w:val="16"/>
              </w:rPr>
            </w:pPr>
          </w:p>
        </w:tc>
        <w:tc>
          <w:tcPr>
            <w:tcW w:w="1324" w:type="dxa"/>
          </w:tcPr>
          <w:p w14:paraId="186E4D25" w14:textId="77777777" w:rsidR="00ED0776" w:rsidRDefault="00ED0776">
            <w:pPr>
              <w:pStyle w:val="TableParagraph"/>
              <w:rPr>
                <w:rFonts w:ascii="Times New Roman"/>
                <w:sz w:val="16"/>
              </w:rPr>
            </w:pPr>
          </w:p>
        </w:tc>
      </w:tr>
      <w:tr w:rsidR="00ED0776" w14:paraId="7FB6E801" w14:textId="77777777">
        <w:trPr>
          <w:trHeight w:val="240"/>
        </w:trPr>
        <w:tc>
          <w:tcPr>
            <w:tcW w:w="7130" w:type="dxa"/>
          </w:tcPr>
          <w:p w14:paraId="36164871" w14:textId="77777777" w:rsidR="00ED0776" w:rsidRDefault="00E94DB7">
            <w:pPr>
              <w:pStyle w:val="TableParagraph"/>
              <w:spacing w:before="27" w:line="193" w:lineRule="exact"/>
              <w:ind w:left="50"/>
              <w:rPr>
                <w:sz w:val="20"/>
              </w:rPr>
            </w:pPr>
            <w:r>
              <w:rPr>
                <w:color w:val="231F20"/>
                <w:sz w:val="20"/>
              </w:rPr>
              <w:t>Aromen wie Pfeffer und Lakritze. Spannende Ur-Traube mit schönem</w:t>
            </w:r>
          </w:p>
        </w:tc>
        <w:tc>
          <w:tcPr>
            <w:tcW w:w="1285" w:type="dxa"/>
          </w:tcPr>
          <w:p w14:paraId="0FE5E31B" w14:textId="77777777" w:rsidR="00ED0776" w:rsidRDefault="00ED0776">
            <w:pPr>
              <w:pStyle w:val="TableParagraph"/>
              <w:rPr>
                <w:rFonts w:ascii="Times New Roman"/>
                <w:sz w:val="16"/>
              </w:rPr>
            </w:pPr>
          </w:p>
        </w:tc>
        <w:tc>
          <w:tcPr>
            <w:tcW w:w="1324" w:type="dxa"/>
          </w:tcPr>
          <w:p w14:paraId="0146444D" w14:textId="77777777" w:rsidR="00ED0776" w:rsidRDefault="00ED0776">
            <w:pPr>
              <w:pStyle w:val="TableParagraph"/>
              <w:rPr>
                <w:rFonts w:ascii="Times New Roman"/>
                <w:sz w:val="16"/>
              </w:rPr>
            </w:pPr>
          </w:p>
        </w:tc>
      </w:tr>
      <w:tr w:rsidR="00ED0776" w14:paraId="42E66541" w14:textId="77777777">
        <w:trPr>
          <w:trHeight w:val="532"/>
        </w:trPr>
        <w:tc>
          <w:tcPr>
            <w:tcW w:w="7130" w:type="dxa"/>
          </w:tcPr>
          <w:p w14:paraId="26EF6ABF" w14:textId="05B867F5" w:rsidR="00ED0776" w:rsidRDefault="00E94DB7">
            <w:pPr>
              <w:pStyle w:val="TableParagraph"/>
              <w:spacing w:before="27"/>
              <w:ind w:left="50"/>
              <w:rPr>
                <w:sz w:val="20"/>
              </w:rPr>
            </w:pPr>
            <w:r>
              <w:rPr>
                <w:color w:val="231F20"/>
                <w:sz w:val="20"/>
              </w:rPr>
              <w:t>Spannungsbogen.</w:t>
            </w:r>
            <w:r w:rsidR="00C7746B">
              <w:rPr>
                <w:color w:val="231F20"/>
                <w:sz w:val="20"/>
              </w:rPr>
              <w:t xml:space="preserve"> Leicht Grüne Note nach Zwetschgen</w:t>
            </w:r>
            <w:r w:rsidR="00F72029">
              <w:rPr>
                <w:color w:val="231F20"/>
                <w:sz w:val="20"/>
              </w:rPr>
              <w:t>.</w:t>
            </w:r>
          </w:p>
        </w:tc>
        <w:tc>
          <w:tcPr>
            <w:tcW w:w="1285" w:type="dxa"/>
          </w:tcPr>
          <w:p w14:paraId="49DEF47B" w14:textId="77777777" w:rsidR="00ED0776" w:rsidRDefault="00ED0776">
            <w:pPr>
              <w:pStyle w:val="TableParagraph"/>
              <w:rPr>
                <w:rFonts w:ascii="Times New Roman"/>
                <w:sz w:val="20"/>
              </w:rPr>
            </w:pPr>
          </w:p>
        </w:tc>
        <w:tc>
          <w:tcPr>
            <w:tcW w:w="1324" w:type="dxa"/>
          </w:tcPr>
          <w:p w14:paraId="0955FD63" w14:textId="77777777" w:rsidR="00ED0776" w:rsidRDefault="00ED0776">
            <w:pPr>
              <w:pStyle w:val="TableParagraph"/>
              <w:rPr>
                <w:rFonts w:ascii="Times New Roman"/>
                <w:sz w:val="20"/>
              </w:rPr>
            </w:pPr>
          </w:p>
        </w:tc>
      </w:tr>
      <w:tr w:rsidR="00ED0776" w14:paraId="3C3EE416" w14:textId="77777777">
        <w:trPr>
          <w:trHeight w:val="857"/>
        </w:trPr>
        <w:tc>
          <w:tcPr>
            <w:tcW w:w="7130" w:type="dxa"/>
          </w:tcPr>
          <w:p w14:paraId="462807D7" w14:textId="1A47E73A" w:rsidR="00ED0776" w:rsidRPr="0000649E" w:rsidRDefault="00ED0776" w:rsidP="00724759">
            <w:pPr>
              <w:pStyle w:val="TableParagraph"/>
              <w:rPr>
                <w:rFonts w:ascii="Eagle-Book"/>
                <w:b/>
                <w:bCs/>
                <w:sz w:val="24"/>
              </w:rPr>
            </w:pPr>
          </w:p>
        </w:tc>
        <w:tc>
          <w:tcPr>
            <w:tcW w:w="1285" w:type="dxa"/>
          </w:tcPr>
          <w:p w14:paraId="08C19C20" w14:textId="77777777" w:rsidR="00ED0776" w:rsidRDefault="00ED0776">
            <w:pPr>
              <w:pStyle w:val="TableParagraph"/>
              <w:rPr>
                <w:rFonts w:ascii="Times New Roman"/>
                <w:sz w:val="20"/>
              </w:rPr>
            </w:pPr>
          </w:p>
        </w:tc>
        <w:tc>
          <w:tcPr>
            <w:tcW w:w="1324" w:type="dxa"/>
          </w:tcPr>
          <w:p w14:paraId="068F2303" w14:textId="77777777" w:rsidR="00ED0776" w:rsidRDefault="00ED0776">
            <w:pPr>
              <w:pStyle w:val="TableParagraph"/>
              <w:rPr>
                <w:rFonts w:ascii="Times New Roman"/>
                <w:sz w:val="20"/>
              </w:rPr>
            </w:pPr>
          </w:p>
        </w:tc>
      </w:tr>
    </w:tbl>
    <w:p w14:paraId="4FEA999A" w14:textId="77777777" w:rsidR="00ED0776" w:rsidRDefault="00ED0776">
      <w:pPr>
        <w:rPr>
          <w:rFonts w:ascii="Times New Roman"/>
          <w:sz w:val="16"/>
        </w:rPr>
        <w:sectPr w:rsidR="00ED0776">
          <w:headerReference w:type="default" r:id="rId62"/>
          <w:footerReference w:type="default" r:id="rId63"/>
          <w:pgSz w:w="11910" w:h="16840"/>
          <w:pgMar w:top="1440" w:right="980" w:bottom="1420" w:left="980" w:header="1095" w:footer="1221" w:gutter="0"/>
          <w:pgNumType w:start="27"/>
          <w:cols w:space="720"/>
        </w:sectPr>
      </w:pPr>
    </w:p>
    <w:p w14:paraId="7613833B" w14:textId="77777777" w:rsidR="00ED0776" w:rsidRDefault="00ED0776">
      <w:pPr>
        <w:pStyle w:val="Textkrper"/>
      </w:pPr>
    </w:p>
    <w:p w14:paraId="659E69EA" w14:textId="77777777" w:rsidR="00ED0776" w:rsidRDefault="00ED0776">
      <w:pPr>
        <w:pStyle w:val="Textkrper"/>
        <w:spacing w:before="4"/>
        <w:rPr>
          <w:sz w:val="27"/>
        </w:rPr>
      </w:pPr>
    </w:p>
    <w:p w14:paraId="09521D0A" w14:textId="77777777" w:rsidR="00ED0776" w:rsidRDefault="00ED0776">
      <w:pPr>
        <w:rPr>
          <w:sz w:val="27"/>
        </w:rPr>
        <w:sectPr w:rsidR="00ED0776">
          <w:headerReference w:type="default" r:id="rId64"/>
          <w:footerReference w:type="default" r:id="rId65"/>
          <w:pgSz w:w="11910" w:h="16840"/>
          <w:pgMar w:top="1440" w:right="980" w:bottom="280" w:left="980" w:header="1095" w:footer="0" w:gutter="0"/>
          <w:cols w:space="720"/>
        </w:sectPr>
      </w:pPr>
    </w:p>
    <w:p w14:paraId="2E30B2BE" w14:textId="77777777" w:rsidR="00ED0776" w:rsidRPr="0000649E" w:rsidRDefault="00E94DB7">
      <w:pPr>
        <w:spacing w:before="103"/>
        <w:ind w:left="153"/>
        <w:rPr>
          <w:rFonts w:ascii="Eagle-Book"/>
          <w:b/>
          <w:bCs/>
          <w:sz w:val="24"/>
        </w:rPr>
      </w:pPr>
      <w:r w:rsidRPr="0000649E">
        <w:rPr>
          <w:rFonts w:ascii="Eagle-Book"/>
          <w:b/>
          <w:bCs/>
          <w:color w:val="231F20"/>
          <w:sz w:val="24"/>
        </w:rPr>
        <w:t>Rondinella</w:t>
      </w:r>
    </w:p>
    <w:p w14:paraId="1D460003" w14:textId="77777777" w:rsidR="00ED0776" w:rsidRDefault="00ED0776">
      <w:pPr>
        <w:pStyle w:val="Textkrper"/>
        <w:rPr>
          <w:rFonts w:ascii="Eagle-Book"/>
          <w:sz w:val="26"/>
        </w:rPr>
      </w:pPr>
    </w:p>
    <w:p w14:paraId="1154D051" w14:textId="77777777" w:rsidR="00ED0776" w:rsidRDefault="00ED0776">
      <w:pPr>
        <w:pStyle w:val="Textkrper"/>
        <w:spacing w:before="7"/>
        <w:rPr>
          <w:sz w:val="31"/>
        </w:rPr>
      </w:pPr>
    </w:p>
    <w:p w14:paraId="7DC87D4D" w14:textId="77777777" w:rsidR="00ED0776" w:rsidRPr="00E94DB7" w:rsidRDefault="00E94DB7">
      <w:pPr>
        <w:pStyle w:val="berschrift1"/>
        <w:ind w:left="153"/>
        <w:jc w:val="left"/>
        <w:rPr>
          <w:lang w:val="en-US"/>
        </w:rPr>
      </w:pPr>
      <w:r w:rsidRPr="00E94DB7">
        <w:rPr>
          <w:color w:val="231F20"/>
          <w:lang w:val="en-US"/>
        </w:rPr>
        <w:t>Amarone della Valpolicella DOC</w:t>
      </w:r>
    </w:p>
    <w:p w14:paraId="0F7BF6ED" w14:textId="77777777" w:rsidR="00ED0776" w:rsidRPr="00E94DB7" w:rsidRDefault="00E94DB7">
      <w:pPr>
        <w:pStyle w:val="Textkrper"/>
        <w:spacing w:before="32" w:line="288" w:lineRule="auto"/>
        <w:ind w:left="153" w:right="1685"/>
        <w:rPr>
          <w:lang w:val="en-US"/>
        </w:rPr>
      </w:pPr>
      <w:r w:rsidRPr="00E94DB7">
        <w:rPr>
          <w:color w:val="231F20"/>
          <w:lang w:val="en-US"/>
        </w:rPr>
        <w:t>70% Corvina, 20% Rondinella, 5% Corvinone, 5% Molinara Azienda Agricola Pietro Zardini, San Pietro in Cariano</w:t>
      </w:r>
    </w:p>
    <w:p w14:paraId="21BC90A1" w14:textId="77777777" w:rsidR="00ED0776" w:rsidRDefault="00E94DB7">
      <w:pPr>
        <w:pStyle w:val="Textkrper"/>
        <w:spacing w:before="145" w:line="288" w:lineRule="auto"/>
        <w:ind w:left="153" w:right="146"/>
      </w:pPr>
      <w:r>
        <w:rPr>
          <w:color w:val="231F20"/>
        </w:rPr>
        <w:t>Handverlesen</w:t>
      </w:r>
      <w:r>
        <w:rPr>
          <w:color w:val="231F20"/>
          <w:spacing w:val="-19"/>
        </w:rPr>
        <w:t xml:space="preserve"> </w:t>
      </w:r>
      <w:r>
        <w:rPr>
          <w:color w:val="231F20"/>
        </w:rPr>
        <w:t>–</w:t>
      </w:r>
      <w:r>
        <w:rPr>
          <w:color w:val="231F20"/>
          <w:spacing w:val="-18"/>
        </w:rPr>
        <w:t xml:space="preserve"> </w:t>
      </w:r>
      <w:r>
        <w:rPr>
          <w:color w:val="231F20"/>
        </w:rPr>
        <w:t>4</w:t>
      </w:r>
      <w:r>
        <w:rPr>
          <w:color w:val="231F20"/>
          <w:spacing w:val="-19"/>
        </w:rPr>
        <w:t xml:space="preserve"> </w:t>
      </w:r>
      <w:r>
        <w:rPr>
          <w:color w:val="231F20"/>
        </w:rPr>
        <w:t>Monate</w:t>
      </w:r>
      <w:r>
        <w:rPr>
          <w:color w:val="231F20"/>
          <w:spacing w:val="-18"/>
        </w:rPr>
        <w:t xml:space="preserve"> </w:t>
      </w:r>
      <w:r>
        <w:rPr>
          <w:color w:val="231F20"/>
        </w:rPr>
        <w:t>kontrollierte</w:t>
      </w:r>
      <w:r>
        <w:rPr>
          <w:color w:val="231F20"/>
          <w:spacing w:val="-19"/>
        </w:rPr>
        <w:t xml:space="preserve"> </w:t>
      </w:r>
      <w:r>
        <w:rPr>
          <w:color w:val="231F20"/>
        </w:rPr>
        <w:t>Rosinierung,</w:t>
      </w:r>
      <w:r>
        <w:rPr>
          <w:color w:val="231F20"/>
          <w:spacing w:val="-18"/>
        </w:rPr>
        <w:t xml:space="preserve"> </w:t>
      </w:r>
      <w:r>
        <w:rPr>
          <w:color w:val="231F20"/>
        </w:rPr>
        <w:t>36</w:t>
      </w:r>
      <w:r>
        <w:rPr>
          <w:color w:val="231F20"/>
          <w:spacing w:val="-18"/>
        </w:rPr>
        <w:t xml:space="preserve"> </w:t>
      </w:r>
      <w:r>
        <w:rPr>
          <w:color w:val="231F20"/>
        </w:rPr>
        <w:t>Monate</w:t>
      </w:r>
      <w:r>
        <w:rPr>
          <w:color w:val="231F20"/>
          <w:spacing w:val="-19"/>
        </w:rPr>
        <w:t xml:space="preserve"> </w:t>
      </w:r>
      <w:r>
        <w:rPr>
          <w:color w:val="231F20"/>
        </w:rPr>
        <w:t>in</w:t>
      </w:r>
      <w:r>
        <w:rPr>
          <w:color w:val="231F20"/>
          <w:spacing w:val="-18"/>
        </w:rPr>
        <w:t xml:space="preserve"> </w:t>
      </w:r>
      <w:r>
        <w:rPr>
          <w:color w:val="231F20"/>
        </w:rPr>
        <w:t>botte</w:t>
      </w:r>
      <w:r>
        <w:rPr>
          <w:color w:val="231F20"/>
          <w:spacing w:val="-19"/>
        </w:rPr>
        <w:t xml:space="preserve"> </w:t>
      </w:r>
      <w:r>
        <w:rPr>
          <w:color w:val="231F20"/>
        </w:rPr>
        <w:t>grande. Dekantieren,</w:t>
      </w:r>
      <w:r>
        <w:rPr>
          <w:color w:val="231F20"/>
          <w:spacing w:val="-12"/>
        </w:rPr>
        <w:t xml:space="preserve"> </w:t>
      </w:r>
      <w:r>
        <w:rPr>
          <w:color w:val="231F20"/>
        </w:rPr>
        <w:t>18</w:t>
      </w:r>
      <w:r>
        <w:rPr>
          <w:color w:val="231F20"/>
          <w:spacing w:val="-11"/>
        </w:rPr>
        <w:t xml:space="preserve"> </w:t>
      </w:r>
      <w:r>
        <w:rPr>
          <w:color w:val="231F20"/>
        </w:rPr>
        <w:t>°C</w:t>
      </w:r>
      <w:r>
        <w:rPr>
          <w:color w:val="231F20"/>
          <w:spacing w:val="-11"/>
        </w:rPr>
        <w:t xml:space="preserve"> </w:t>
      </w:r>
      <w:r>
        <w:rPr>
          <w:color w:val="231F20"/>
        </w:rPr>
        <w:t>Genusstemperatur</w:t>
      </w:r>
      <w:r>
        <w:rPr>
          <w:color w:val="231F20"/>
          <w:spacing w:val="-11"/>
        </w:rPr>
        <w:t xml:space="preserve"> </w:t>
      </w:r>
      <w:r>
        <w:rPr>
          <w:color w:val="231F20"/>
        </w:rPr>
        <w:t>–</w:t>
      </w:r>
      <w:r>
        <w:rPr>
          <w:color w:val="231F20"/>
          <w:spacing w:val="-11"/>
        </w:rPr>
        <w:t xml:space="preserve"> </w:t>
      </w:r>
      <w:r>
        <w:rPr>
          <w:color w:val="231F20"/>
        </w:rPr>
        <w:t>rotes</w:t>
      </w:r>
      <w:r>
        <w:rPr>
          <w:color w:val="231F20"/>
          <w:spacing w:val="-11"/>
        </w:rPr>
        <w:t xml:space="preserve"> </w:t>
      </w:r>
      <w:r>
        <w:rPr>
          <w:color w:val="231F20"/>
        </w:rPr>
        <w:t>Fleisch</w:t>
      </w:r>
      <w:r>
        <w:rPr>
          <w:color w:val="231F20"/>
          <w:spacing w:val="-11"/>
        </w:rPr>
        <w:t xml:space="preserve"> </w:t>
      </w:r>
      <w:r>
        <w:rPr>
          <w:color w:val="231F20"/>
        </w:rPr>
        <w:t>und</w:t>
      </w:r>
      <w:r>
        <w:rPr>
          <w:color w:val="231F20"/>
          <w:spacing w:val="-11"/>
        </w:rPr>
        <w:t xml:space="preserve"> </w:t>
      </w:r>
      <w:r>
        <w:rPr>
          <w:color w:val="231F20"/>
        </w:rPr>
        <w:t>Saucengerichte.</w:t>
      </w:r>
    </w:p>
    <w:p w14:paraId="5A05429C" w14:textId="77777777" w:rsidR="00ED0776" w:rsidRPr="00E94DB7" w:rsidRDefault="00E94DB7">
      <w:pPr>
        <w:pStyle w:val="Textkrper"/>
        <w:ind w:left="153"/>
        <w:rPr>
          <w:lang w:val="en-US"/>
        </w:rPr>
      </w:pPr>
      <w:r>
        <w:rPr>
          <w:color w:val="231F20"/>
        </w:rPr>
        <w:t xml:space="preserve">Von Fachleuten hochgelobt, von uns bestätigt. </w:t>
      </w:r>
      <w:r w:rsidRPr="00E94DB7">
        <w:rPr>
          <w:color w:val="231F20"/>
          <w:lang w:val="en-US"/>
        </w:rPr>
        <w:t>Super Amarone.</w:t>
      </w:r>
    </w:p>
    <w:p w14:paraId="16D93783" w14:textId="77777777" w:rsidR="00ED0776" w:rsidRPr="00E94DB7" w:rsidRDefault="00ED0776">
      <w:pPr>
        <w:pStyle w:val="Textkrper"/>
        <w:rPr>
          <w:sz w:val="22"/>
          <w:lang w:val="en-US"/>
        </w:rPr>
      </w:pPr>
    </w:p>
    <w:p w14:paraId="05ED5458" w14:textId="77777777" w:rsidR="00724759" w:rsidRDefault="00724759" w:rsidP="002A73DC">
      <w:pPr>
        <w:pStyle w:val="Textkrper"/>
        <w:rPr>
          <w:b/>
          <w:bCs/>
          <w:lang w:val="en-US"/>
        </w:rPr>
      </w:pPr>
    </w:p>
    <w:p w14:paraId="079F9C5B" w14:textId="1439BBFB" w:rsidR="002A73DC" w:rsidRPr="002A73DC" w:rsidRDefault="002A73DC" w:rsidP="002A73DC">
      <w:pPr>
        <w:pStyle w:val="Textkrper"/>
        <w:rPr>
          <w:b/>
          <w:bCs/>
          <w:lang w:val="en-US"/>
        </w:rPr>
      </w:pPr>
      <w:r w:rsidRPr="002A73DC">
        <w:rPr>
          <w:b/>
          <w:bCs/>
          <w:lang w:val="en-US"/>
        </w:rPr>
        <w:t>S</w:t>
      </w:r>
      <w:r>
        <w:rPr>
          <w:b/>
          <w:bCs/>
          <w:lang w:val="en-US"/>
        </w:rPr>
        <w:t>agrantino</w:t>
      </w:r>
    </w:p>
    <w:p w14:paraId="113DF965" w14:textId="77777777" w:rsidR="002A73DC" w:rsidRPr="002A73DC" w:rsidRDefault="002A73DC" w:rsidP="002A73DC">
      <w:pPr>
        <w:pStyle w:val="Textkrper"/>
        <w:rPr>
          <w:lang w:val="en-US"/>
        </w:rPr>
      </w:pPr>
    </w:p>
    <w:p w14:paraId="11956339" w14:textId="77777777" w:rsidR="002A73DC" w:rsidRPr="002A73DC" w:rsidRDefault="002A73DC" w:rsidP="002A73DC">
      <w:pPr>
        <w:pStyle w:val="Textkrper"/>
        <w:rPr>
          <w:lang w:val="fr-CH"/>
        </w:rPr>
      </w:pPr>
    </w:p>
    <w:p w14:paraId="2B0C38C8" w14:textId="77777777" w:rsidR="002A73DC" w:rsidRPr="002A73DC" w:rsidRDefault="002A73DC" w:rsidP="002A73DC">
      <w:pPr>
        <w:pStyle w:val="Textkrper"/>
        <w:rPr>
          <w:lang w:val="fr-CH"/>
        </w:rPr>
      </w:pPr>
    </w:p>
    <w:p w14:paraId="0EEB178B" w14:textId="6F156D41" w:rsidR="002A73DC" w:rsidRPr="002A73DC" w:rsidRDefault="002A73DC" w:rsidP="002A73DC">
      <w:pPr>
        <w:pStyle w:val="Textkrper"/>
        <w:rPr>
          <w:lang w:val="fr-CH"/>
        </w:rPr>
      </w:pPr>
      <w:r w:rsidRPr="002A73DC">
        <w:rPr>
          <w:lang w:val="fr-CH"/>
        </w:rPr>
        <w:t>*P</w:t>
      </w:r>
      <w:r w:rsidR="00AF6E4E">
        <w:rPr>
          <w:lang w:val="fr-CH"/>
        </w:rPr>
        <w:t>ertica</w:t>
      </w:r>
      <w:r w:rsidR="00D8252F">
        <w:rPr>
          <w:lang w:val="fr-CH"/>
        </w:rPr>
        <w:t>ia</w:t>
      </w:r>
      <w:r w:rsidR="00AF6E4E">
        <w:rPr>
          <w:lang w:val="fr-CH"/>
        </w:rPr>
        <w:t xml:space="preserve"> Montefalco</w:t>
      </w:r>
      <w:r w:rsidRPr="002A73DC">
        <w:rPr>
          <w:lang w:val="fr-CH"/>
        </w:rPr>
        <w:t xml:space="preserve"> </w:t>
      </w:r>
      <w:r w:rsidR="00AF6E4E">
        <w:rPr>
          <w:lang w:val="fr-CH"/>
        </w:rPr>
        <w:t>Sagrantino</w:t>
      </w:r>
      <w:r w:rsidRPr="002A73DC">
        <w:rPr>
          <w:lang w:val="fr-CH"/>
        </w:rPr>
        <w:t xml:space="preserve"> 201</w:t>
      </w:r>
      <w:r w:rsidR="00D8252F">
        <w:rPr>
          <w:lang w:val="fr-CH"/>
        </w:rPr>
        <w:t>2</w:t>
      </w:r>
      <w:r w:rsidR="00AF6E4E">
        <w:rPr>
          <w:lang w:val="fr-CH"/>
        </w:rPr>
        <w:t xml:space="preserve">                            48.00      78.00</w:t>
      </w:r>
    </w:p>
    <w:p w14:paraId="6BF2DC87" w14:textId="383DEE50" w:rsidR="002A73DC" w:rsidRPr="002A73DC" w:rsidRDefault="002A73DC" w:rsidP="002A73DC">
      <w:pPr>
        <w:pStyle w:val="Textkrper"/>
        <w:rPr>
          <w:lang w:val="fr-CH"/>
        </w:rPr>
      </w:pPr>
      <w:r w:rsidRPr="002A73DC">
        <w:rPr>
          <w:lang w:val="fr-CH"/>
        </w:rPr>
        <w:t>100% Sa</w:t>
      </w:r>
      <w:r w:rsidR="00AF6E4E">
        <w:rPr>
          <w:lang w:val="fr-CH"/>
        </w:rPr>
        <w:t>grantino</w:t>
      </w:r>
    </w:p>
    <w:p w14:paraId="5F030740" w14:textId="77777777" w:rsidR="002A73DC" w:rsidRPr="002A73DC" w:rsidRDefault="002A73DC" w:rsidP="002A73DC">
      <w:pPr>
        <w:pStyle w:val="Textkrper"/>
        <w:rPr>
          <w:lang w:val="fr-CH"/>
        </w:rPr>
      </w:pPr>
      <w:r w:rsidRPr="002A73DC">
        <w:rPr>
          <w:lang w:val="fr-CH"/>
        </w:rPr>
        <w:t>Le Cinciole Panzano in Toscana Italien</w:t>
      </w:r>
    </w:p>
    <w:p w14:paraId="123A04C9" w14:textId="62C88A00" w:rsidR="002A73DC" w:rsidRPr="008E7477" w:rsidRDefault="00AF6E4E" w:rsidP="002A73DC">
      <w:pPr>
        <w:pStyle w:val="Textkrper"/>
        <w:rPr>
          <w:lang w:val="de-CH"/>
        </w:rPr>
      </w:pPr>
      <w:r>
        <w:t xml:space="preserve">Einer der Tanninreichsten Traubensorten. </w:t>
      </w:r>
      <w:r w:rsidRPr="00AF6E4E">
        <w:t xml:space="preserve">Der Perticaia Montefalco </w:t>
      </w:r>
      <w:hyperlink r:id="rId66" w:tooltip="nach 'Sagrantino' im Glossar nachschlagen" w:history="1">
        <w:r w:rsidRPr="00AF6E4E">
          <w:rPr>
            <w:rStyle w:val="Hyperlink"/>
            <w:color w:val="auto"/>
          </w:rPr>
          <w:t>Sagrantino</w:t>
        </w:r>
      </w:hyperlink>
      <w:r>
        <w:t xml:space="preserve"> </w:t>
      </w:r>
      <w:r w:rsidRPr="00AF6E4E">
        <w:t>zeigt sich rot, ja fast schwarz im Glas.</w:t>
      </w:r>
      <w:r>
        <w:t xml:space="preserve"> Üppig</w:t>
      </w:r>
      <w:r w:rsidRPr="00AF6E4E">
        <w:t xml:space="preserve"> Dichte Aromen von schwarzen Beeren, </w:t>
      </w:r>
      <w:r>
        <w:t>P</w:t>
      </w:r>
      <w:r w:rsidRPr="00AF6E4E">
        <w:t xml:space="preserve">flaumen und orientalischen Gewürzen. Eine sehr komplexe und abwechslungsreiche Nase. Am Gaumen dann schmeckt der Perticaia Montefalco Sagrantino DOCG saftig, weich, extrem </w:t>
      </w:r>
      <w:r>
        <w:t xml:space="preserve">Robust. Ganz toller Wein für Leute die gerne eine Wucht trinken. Ein sehr gefragter und gesuchter Tropfen aus gutem Grund. Sehr spannend. </w:t>
      </w:r>
      <w:r w:rsidRPr="008E7477">
        <w:rPr>
          <w:lang w:val="de-CH"/>
        </w:rPr>
        <w:t>3 Glässer im Gambero Rosso.</w:t>
      </w:r>
      <w:r w:rsidR="00EF3F4F" w:rsidRPr="008E7477">
        <w:rPr>
          <w:lang w:val="de-CH"/>
        </w:rPr>
        <w:t xml:space="preserve"> </w:t>
      </w:r>
      <w:r w:rsidR="00975F98">
        <w:rPr>
          <w:lang w:val="de-CH"/>
        </w:rPr>
        <w:t>Wel</w:t>
      </w:r>
      <w:r w:rsidR="00EF3F4F" w:rsidRPr="008E7477">
        <w:rPr>
          <w:lang w:val="de-CH"/>
        </w:rPr>
        <w:t>weit</w:t>
      </w:r>
      <w:r w:rsidR="008E7477" w:rsidRPr="008E7477">
        <w:rPr>
          <w:lang w:val="de-CH"/>
        </w:rPr>
        <w:t xml:space="preserve"> letzte</w:t>
      </w:r>
      <w:r w:rsidR="00EF3F4F" w:rsidRPr="008E7477">
        <w:rPr>
          <w:lang w:val="de-CH"/>
        </w:rPr>
        <w:t xml:space="preserve"> </w:t>
      </w:r>
      <w:r w:rsidR="008E7477" w:rsidRPr="008E7477">
        <w:rPr>
          <w:lang w:val="de-CH"/>
        </w:rPr>
        <w:t>2012</w:t>
      </w:r>
      <w:r w:rsidR="008E7477">
        <w:rPr>
          <w:lang w:val="de-CH"/>
        </w:rPr>
        <w:t>er</w:t>
      </w:r>
      <w:r w:rsidR="008E7477" w:rsidRPr="008E7477">
        <w:rPr>
          <w:lang w:val="de-CH"/>
        </w:rPr>
        <w:t xml:space="preserve"> Kisten in unserem K</w:t>
      </w:r>
      <w:r w:rsidR="008E7477">
        <w:rPr>
          <w:lang w:val="de-CH"/>
        </w:rPr>
        <w:t>eller</w:t>
      </w:r>
      <w:r w:rsidR="00975F98">
        <w:rPr>
          <w:lang w:val="de-CH"/>
        </w:rPr>
        <w:t xml:space="preserve"> direkt vom Weingut zu uns in die Heimat.</w:t>
      </w:r>
    </w:p>
    <w:p w14:paraId="3693B3A8" w14:textId="77777777" w:rsidR="00ED0776" w:rsidRPr="008E7477" w:rsidRDefault="00ED0776">
      <w:pPr>
        <w:pStyle w:val="Textkrper"/>
        <w:rPr>
          <w:sz w:val="22"/>
          <w:lang w:val="de-CH"/>
        </w:rPr>
      </w:pPr>
    </w:p>
    <w:p w14:paraId="5B6015F6" w14:textId="77777777" w:rsidR="00ED0776" w:rsidRPr="008E7477" w:rsidRDefault="00ED0776">
      <w:pPr>
        <w:pStyle w:val="Textkrper"/>
        <w:rPr>
          <w:sz w:val="22"/>
          <w:lang w:val="de-CH"/>
        </w:rPr>
      </w:pPr>
    </w:p>
    <w:p w14:paraId="103767B8" w14:textId="77777777" w:rsidR="00ED0776" w:rsidRPr="0000649E" w:rsidRDefault="00E94DB7">
      <w:pPr>
        <w:pStyle w:val="berschrift1"/>
        <w:spacing w:before="169"/>
        <w:ind w:left="153"/>
        <w:jc w:val="left"/>
        <w:rPr>
          <w:rFonts w:ascii="Eagle-Book"/>
          <w:b/>
          <w:bCs/>
          <w:lang w:val="en-US"/>
        </w:rPr>
      </w:pPr>
      <w:bookmarkStart w:id="24" w:name="_Hlk44545173"/>
      <w:r w:rsidRPr="0000649E">
        <w:rPr>
          <w:rFonts w:ascii="Eagle-Book"/>
          <w:b/>
          <w:bCs/>
          <w:color w:val="231F20"/>
          <w:lang w:val="en-US"/>
        </w:rPr>
        <w:t>Siangiovese</w:t>
      </w:r>
    </w:p>
    <w:p w14:paraId="3892C028" w14:textId="77777777" w:rsidR="00ED0776" w:rsidRPr="00E94DB7" w:rsidRDefault="00ED0776">
      <w:pPr>
        <w:pStyle w:val="Textkrper"/>
        <w:spacing w:before="5"/>
        <w:rPr>
          <w:rFonts w:ascii="Eagle-Book"/>
          <w:sz w:val="26"/>
          <w:lang w:val="en-US"/>
        </w:rPr>
      </w:pPr>
    </w:p>
    <w:p w14:paraId="172ECA6D" w14:textId="2D334D7D" w:rsidR="00ED0776" w:rsidRPr="00D8252F" w:rsidRDefault="00ED0776" w:rsidP="009157F2">
      <w:pPr>
        <w:rPr>
          <w:lang w:val="fr-CH"/>
        </w:rPr>
      </w:pPr>
    </w:p>
    <w:p w14:paraId="79188392" w14:textId="77777777" w:rsidR="00ED0776" w:rsidRPr="00D8252F" w:rsidRDefault="00ED0776">
      <w:pPr>
        <w:pStyle w:val="Textkrper"/>
        <w:spacing w:before="9"/>
        <w:rPr>
          <w:sz w:val="22"/>
          <w:lang w:val="fr-CH"/>
        </w:rPr>
      </w:pPr>
    </w:p>
    <w:p w14:paraId="3C7C7F49" w14:textId="3A5FA1A5" w:rsidR="00ED0776" w:rsidRPr="00C248A5" w:rsidRDefault="0043158F">
      <w:pPr>
        <w:pStyle w:val="berschrift1"/>
        <w:ind w:left="153"/>
        <w:jc w:val="left"/>
        <w:rPr>
          <w:lang w:val="fr-CH"/>
        </w:rPr>
      </w:pPr>
      <w:r>
        <w:rPr>
          <w:color w:val="231F20"/>
          <w:lang w:val="fr-CH"/>
        </w:rPr>
        <w:t>*</w:t>
      </w:r>
      <w:r w:rsidR="009157F2" w:rsidRPr="00C248A5">
        <w:rPr>
          <w:color w:val="231F20"/>
          <w:lang w:val="fr-CH"/>
        </w:rPr>
        <w:t>Petresco</w:t>
      </w:r>
      <w:r w:rsidR="009A2206" w:rsidRPr="00C248A5">
        <w:rPr>
          <w:color w:val="231F20"/>
          <w:lang w:val="fr-CH"/>
        </w:rPr>
        <w:t xml:space="preserve"> Toscana</w:t>
      </w:r>
      <w:r w:rsidR="00E94DB7" w:rsidRPr="00C248A5">
        <w:rPr>
          <w:color w:val="231F20"/>
          <w:lang w:val="fr-CH"/>
        </w:rPr>
        <w:t xml:space="preserve"> Bio </w:t>
      </w:r>
      <w:r w:rsidR="002A73DC">
        <w:rPr>
          <w:color w:val="231F20"/>
          <w:lang w:val="fr-CH"/>
        </w:rPr>
        <w:t xml:space="preserve">                       48.00     78.00</w:t>
      </w:r>
    </w:p>
    <w:p w14:paraId="6A8ADB87" w14:textId="77777777" w:rsidR="00C248A5" w:rsidRPr="00C248A5" w:rsidRDefault="00E94DB7">
      <w:pPr>
        <w:pStyle w:val="Textkrper"/>
        <w:spacing w:before="2" w:line="288" w:lineRule="auto"/>
        <w:ind w:left="153" w:right="4922"/>
        <w:rPr>
          <w:color w:val="231F20"/>
          <w:lang w:val="fr-CH"/>
        </w:rPr>
      </w:pPr>
      <w:r w:rsidRPr="00C248A5">
        <w:rPr>
          <w:color w:val="231F20"/>
          <w:lang w:val="fr-CH"/>
        </w:rPr>
        <w:t xml:space="preserve">100% </w:t>
      </w:r>
      <w:r w:rsidRPr="00C248A5">
        <w:rPr>
          <w:color w:val="231F20"/>
          <w:spacing w:val="-4"/>
          <w:lang w:val="fr-CH"/>
        </w:rPr>
        <w:t xml:space="preserve">Sangiovese </w:t>
      </w:r>
      <w:r w:rsidRPr="00C248A5">
        <w:rPr>
          <w:color w:val="231F20"/>
          <w:lang w:val="fr-CH"/>
        </w:rPr>
        <w:t xml:space="preserve">, </w:t>
      </w:r>
    </w:p>
    <w:p w14:paraId="0F2BE81E" w14:textId="2F2C82B0" w:rsidR="00ED0776" w:rsidRPr="00C248A5" w:rsidRDefault="009A2206">
      <w:pPr>
        <w:pStyle w:val="Textkrper"/>
        <w:spacing w:before="2" w:line="288" w:lineRule="auto"/>
        <w:ind w:left="153" w:right="4922"/>
        <w:rPr>
          <w:lang w:val="fr-CH"/>
        </w:rPr>
      </w:pPr>
      <w:r w:rsidRPr="00C248A5">
        <w:rPr>
          <w:color w:val="231F20"/>
          <w:lang w:val="fr-CH"/>
        </w:rPr>
        <w:t>Le C</w:t>
      </w:r>
      <w:r w:rsidR="00C248A5" w:rsidRPr="00C248A5">
        <w:rPr>
          <w:color w:val="231F20"/>
          <w:lang w:val="fr-CH"/>
        </w:rPr>
        <w:t xml:space="preserve">inciole Panzano in </w:t>
      </w:r>
      <w:r w:rsidR="00E94DB7" w:rsidRPr="00C248A5">
        <w:rPr>
          <w:color w:val="231F20"/>
          <w:spacing w:val="-3"/>
          <w:lang w:val="fr-CH"/>
        </w:rPr>
        <w:t>Toscana</w:t>
      </w:r>
      <w:r w:rsidR="00C248A5" w:rsidRPr="00C248A5">
        <w:rPr>
          <w:color w:val="231F20"/>
          <w:spacing w:val="-3"/>
          <w:lang w:val="fr-CH"/>
        </w:rPr>
        <w:t xml:space="preserve"> Italien</w:t>
      </w:r>
    </w:p>
    <w:p w14:paraId="22747D26" w14:textId="76B20E6C" w:rsidR="00ED0776" w:rsidRDefault="00E94DB7">
      <w:pPr>
        <w:pStyle w:val="Textkrper"/>
        <w:spacing w:before="145" w:line="288" w:lineRule="auto"/>
        <w:ind w:left="153" w:right="47"/>
      </w:pPr>
      <w:r>
        <w:rPr>
          <w:color w:val="231F20"/>
        </w:rPr>
        <w:t xml:space="preserve">Feinduftiger an Veilchen und Pflaumen erinnernder Wein, auf der Zunge </w:t>
      </w:r>
      <w:r>
        <w:rPr>
          <w:color w:val="231F20"/>
          <w:spacing w:val="-4"/>
        </w:rPr>
        <w:t xml:space="preserve">Bitter- </w:t>
      </w:r>
      <w:r w:rsidR="004B0DCB">
        <w:rPr>
          <w:color w:val="231F20"/>
        </w:rPr>
        <w:t>S</w:t>
      </w:r>
      <w:r>
        <w:rPr>
          <w:color w:val="231F20"/>
        </w:rPr>
        <w:t>chokolade, Gewürznelken und Süssholz, zartgliedrig, ein</w:t>
      </w:r>
      <w:r w:rsidR="0043158F">
        <w:rPr>
          <w:color w:val="231F20"/>
        </w:rPr>
        <w:t xml:space="preserve"> a</w:t>
      </w:r>
      <w:r>
        <w:rPr>
          <w:color w:val="231F20"/>
        </w:rPr>
        <w:t>usgewogener Wein. Spitzen</w:t>
      </w:r>
      <w:r w:rsidR="00C248A5">
        <w:rPr>
          <w:color w:val="231F20"/>
        </w:rPr>
        <w:t xml:space="preserve"> Sangiovese</w:t>
      </w:r>
      <w:r w:rsidR="005234B8">
        <w:rPr>
          <w:color w:val="231F20"/>
        </w:rPr>
        <w:t>,</w:t>
      </w:r>
      <w:r>
        <w:rPr>
          <w:color w:val="231F20"/>
        </w:rPr>
        <w:t xml:space="preserve"> auch dank </w:t>
      </w:r>
      <w:r w:rsidR="00C248A5">
        <w:rPr>
          <w:color w:val="231F20"/>
        </w:rPr>
        <w:t>der optimalen Trinkreife</w:t>
      </w:r>
      <w:r w:rsidR="005234B8">
        <w:rPr>
          <w:color w:val="231F20"/>
        </w:rPr>
        <w:t>, sehr schön zum trinken.</w:t>
      </w:r>
      <w:r w:rsidR="004B0DCB">
        <w:rPr>
          <w:color w:val="231F20"/>
        </w:rPr>
        <w:t xml:space="preserve"> Typischer </w:t>
      </w:r>
      <w:r w:rsidR="00153DCE">
        <w:rPr>
          <w:color w:val="231F20"/>
        </w:rPr>
        <w:t xml:space="preserve">exklusiver </w:t>
      </w:r>
      <w:r w:rsidR="004B0DCB">
        <w:rPr>
          <w:color w:val="231F20"/>
        </w:rPr>
        <w:t>Chianti-Sangiovese</w:t>
      </w:r>
      <w:r w:rsidR="00153DCE">
        <w:rPr>
          <w:color w:val="231F20"/>
        </w:rPr>
        <w:t xml:space="preserve"> auf sehr hohem Niveau.</w:t>
      </w:r>
    </w:p>
    <w:bookmarkEnd w:id="24"/>
    <w:p w14:paraId="0FE7F7CE" w14:textId="48A02A2F" w:rsidR="00ED0776" w:rsidRPr="00F72029" w:rsidRDefault="00E94DB7" w:rsidP="00F72029">
      <w:pPr>
        <w:spacing w:before="127"/>
        <w:ind w:right="38"/>
        <w:jc w:val="right"/>
        <w:rPr>
          <w:color w:val="939598"/>
          <w:sz w:val="24"/>
        </w:rPr>
      </w:pPr>
      <w:r>
        <w:br w:type="column"/>
      </w:r>
      <w:r>
        <w:rPr>
          <w:color w:val="939598"/>
          <w:sz w:val="24"/>
        </w:rPr>
        <w:t>Enothek</w:t>
      </w:r>
    </w:p>
    <w:p w14:paraId="511A4B4A" w14:textId="77777777" w:rsidR="00ED0776" w:rsidRDefault="00ED0776">
      <w:pPr>
        <w:pStyle w:val="Textkrper"/>
        <w:rPr>
          <w:sz w:val="26"/>
        </w:rPr>
      </w:pPr>
    </w:p>
    <w:p w14:paraId="0AF7A5CB" w14:textId="77777777" w:rsidR="00ED0776" w:rsidRDefault="00ED0776">
      <w:pPr>
        <w:pStyle w:val="Textkrper"/>
        <w:rPr>
          <w:sz w:val="26"/>
        </w:rPr>
      </w:pPr>
    </w:p>
    <w:p w14:paraId="59A00D60" w14:textId="77777777" w:rsidR="00ED0776" w:rsidRDefault="00ED0776">
      <w:pPr>
        <w:pStyle w:val="Textkrper"/>
        <w:rPr>
          <w:sz w:val="26"/>
        </w:rPr>
      </w:pPr>
    </w:p>
    <w:p w14:paraId="6C2DF14A" w14:textId="79D4BD5C" w:rsidR="00ED0776" w:rsidRDefault="004F6321">
      <w:pPr>
        <w:ind w:right="38"/>
        <w:jc w:val="right"/>
        <w:rPr>
          <w:sz w:val="24"/>
        </w:rPr>
      </w:pPr>
      <w:r>
        <w:rPr>
          <w:color w:val="231F20"/>
          <w:spacing w:val="-1"/>
          <w:sz w:val="24"/>
        </w:rPr>
        <w:t>44</w:t>
      </w:r>
      <w:r w:rsidR="00E94DB7">
        <w:rPr>
          <w:color w:val="231F20"/>
          <w:spacing w:val="-1"/>
          <w:sz w:val="24"/>
        </w:rPr>
        <w:t>.00</w:t>
      </w:r>
    </w:p>
    <w:p w14:paraId="398EA6C9" w14:textId="77777777" w:rsidR="00ED0776" w:rsidRDefault="00ED0776">
      <w:pPr>
        <w:pStyle w:val="Textkrper"/>
        <w:rPr>
          <w:sz w:val="26"/>
        </w:rPr>
      </w:pPr>
    </w:p>
    <w:p w14:paraId="30A12D16" w14:textId="77777777" w:rsidR="00ED0776" w:rsidRDefault="00ED0776">
      <w:pPr>
        <w:pStyle w:val="Textkrper"/>
        <w:rPr>
          <w:sz w:val="26"/>
        </w:rPr>
      </w:pPr>
    </w:p>
    <w:p w14:paraId="20E92A55" w14:textId="4418E012" w:rsidR="00ED0776" w:rsidRDefault="00ED0776" w:rsidP="00F72029">
      <w:pPr>
        <w:ind w:right="38"/>
        <w:rPr>
          <w:sz w:val="24"/>
        </w:rPr>
      </w:pPr>
    </w:p>
    <w:p w14:paraId="2C09CA8F" w14:textId="77777777" w:rsidR="00ED0776" w:rsidRDefault="00ED0776">
      <w:pPr>
        <w:pStyle w:val="Textkrper"/>
        <w:rPr>
          <w:sz w:val="26"/>
        </w:rPr>
      </w:pPr>
    </w:p>
    <w:p w14:paraId="0EAC94F6" w14:textId="77777777" w:rsidR="00ED0776" w:rsidRDefault="00ED0776">
      <w:pPr>
        <w:pStyle w:val="Textkrper"/>
        <w:rPr>
          <w:sz w:val="26"/>
        </w:rPr>
      </w:pPr>
    </w:p>
    <w:p w14:paraId="0DDB6003" w14:textId="77777777" w:rsidR="00ED0776" w:rsidRDefault="00ED0776">
      <w:pPr>
        <w:pStyle w:val="Textkrper"/>
        <w:rPr>
          <w:sz w:val="26"/>
        </w:rPr>
      </w:pPr>
    </w:p>
    <w:p w14:paraId="33FF00DF" w14:textId="77777777" w:rsidR="00ED0776" w:rsidRDefault="00ED0776">
      <w:pPr>
        <w:pStyle w:val="Textkrper"/>
        <w:rPr>
          <w:sz w:val="26"/>
        </w:rPr>
      </w:pPr>
    </w:p>
    <w:p w14:paraId="58D1442D" w14:textId="77777777" w:rsidR="00ED0776" w:rsidRDefault="00ED0776">
      <w:pPr>
        <w:pStyle w:val="Textkrper"/>
        <w:rPr>
          <w:sz w:val="26"/>
        </w:rPr>
      </w:pPr>
    </w:p>
    <w:p w14:paraId="6F315207" w14:textId="77777777" w:rsidR="00ED0776" w:rsidRDefault="00ED0776">
      <w:pPr>
        <w:pStyle w:val="Textkrper"/>
        <w:rPr>
          <w:sz w:val="26"/>
        </w:rPr>
      </w:pPr>
    </w:p>
    <w:p w14:paraId="5224D505" w14:textId="77777777" w:rsidR="00ED0776" w:rsidRDefault="00ED0776">
      <w:pPr>
        <w:pStyle w:val="Textkrper"/>
        <w:rPr>
          <w:sz w:val="26"/>
        </w:rPr>
      </w:pPr>
    </w:p>
    <w:p w14:paraId="6A0D1208" w14:textId="77777777" w:rsidR="00ED0776" w:rsidRDefault="00ED0776">
      <w:pPr>
        <w:pStyle w:val="Textkrper"/>
        <w:rPr>
          <w:sz w:val="26"/>
        </w:rPr>
      </w:pPr>
    </w:p>
    <w:p w14:paraId="6D79BA65" w14:textId="71EAF924" w:rsidR="00ED0776" w:rsidRDefault="00ED0776" w:rsidP="009157F2">
      <w:pPr>
        <w:ind w:right="38"/>
        <w:rPr>
          <w:sz w:val="24"/>
        </w:rPr>
      </w:pPr>
    </w:p>
    <w:p w14:paraId="5E64DF4D" w14:textId="37A1EEDE" w:rsidR="009157F2" w:rsidRDefault="009157F2" w:rsidP="009157F2">
      <w:pPr>
        <w:ind w:right="38"/>
        <w:rPr>
          <w:sz w:val="24"/>
        </w:rPr>
      </w:pPr>
    </w:p>
    <w:p w14:paraId="7B5CCCBB" w14:textId="6643F017" w:rsidR="00ED0776" w:rsidRPr="00F72029" w:rsidRDefault="00E94DB7" w:rsidP="00F72029">
      <w:pPr>
        <w:spacing w:before="127"/>
        <w:ind w:right="151"/>
        <w:jc w:val="right"/>
        <w:rPr>
          <w:color w:val="939598"/>
          <w:spacing w:val="-2"/>
          <w:sz w:val="24"/>
        </w:rPr>
      </w:pPr>
      <w:r>
        <w:br w:type="column"/>
      </w:r>
      <w:r>
        <w:rPr>
          <w:color w:val="939598"/>
          <w:spacing w:val="-2"/>
          <w:sz w:val="24"/>
        </w:rPr>
        <w:t>Restauran</w:t>
      </w:r>
      <w:r w:rsidR="00F72029">
        <w:rPr>
          <w:color w:val="939598"/>
          <w:spacing w:val="-2"/>
          <w:sz w:val="24"/>
        </w:rPr>
        <w:t>t</w:t>
      </w:r>
    </w:p>
    <w:p w14:paraId="32272702" w14:textId="77777777" w:rsidR="00ED0776" w:rsidRDefault="00ED0776">
      <w:pPr>
        <w:pStyle w:val="Textkrper"/>
        <w:rPr>
          <w:sz w:val="26"/>
        </w:rPr>
      </w:pPr>
    </w:p>
    <w:p w14:paraId="00D59B78" w14:textId="77777777" w:rsidR="00ED0776" w:rsidRDefault="00ED0776">
      <w:pPr>
        <w:pStyle w:val="Textkrper"/>
        <w:rPr>
          <w:sz w:val="26"/>
        </w:rPr>
      </w:pPr>
    </w:p>
    <w:p w14:paraId="1DB9F142" w14:textId="77777777" w:rsidR="00ED0776" w:rsidRDefault="00ED0776">
      <w:pPr>
        <w:pStyle w:val="Textkrper"/>
        <w:rPr>
          <w:sz w:val="26"/>
        </w:rPr>
      </w:pPr>
    </w:p>
    <w:p w14:paraId="01694055" w14:textId="37426370" w:rsidR="00ED0776" w:rsidRDefault="004F6321">
      <w:pPr>
        <w:ind w:right="151"/>
        <w:jc w:val="right"/>
        <w:rPr>
          <w:sz w:val="24"/>
        </w:rPr>
      </w:pPr>
      <w:r>
        <w:rPr>
          <w:color w:val="231F20"/>
          <w:spacing w:val="-1"/>
          <w:sz w:val="24"/>
        </w:rPr>
        <w:t>74</w:t>
      </w:r>
      <w:r w:rsidR="00E94DB7">
        <w:rPr>
          <w:color w:val="231F20"/>
          <w:spacing w:val="-1"/>
          <w:sz w:val="24"/>
        </w:rPr>
        <w:t>.00</w:t>
      </w:r>
    </w:p>
    <w:p w14:paraId="3DD5A335" w14:textId="77777777" w:rsidR="00ED0776" w:rsidRDefault="00ED0776">
      <w:pPr>
        <w:pStyle w:val="Textkrper"/>
        <w:rPr>
          <w:sz w:val="26"/>
        </w:rPr>
      </w:pPr>
    </w:p>
    <w:p w14:paraId="480BFB5F" w14:textId="2A03E99C" w:rsidR="00ED0776" w:rsidRDefault="00ED0776" w:rsidP="00F72029">
      <w:pPr>
        <w:ind w:right="151"/>
        <w:rPr>
          <w:sz w:val="24"/>
        </w:rPr>
      </w:pPr>
    </w:p>
    <w:p w14:paraId="0EB7468E" w14:textId="77777777" w:rsidR="00ED0776" w:rsidRDefault="00ED0776">
      <w:pPr>
        <w:pStyle w:val="Textkrper"/>
        <w:rPr>
          <w:sz w:val="26"/>
        </w:rPr>
      </w:pPr>
    </w:p>
    <w:p w14:paraId="281A5D4D" w14:textId="77777777" w:rsidR="00ED0776" w:rsidRDefault="00ED0776">
      <w:pPr>
        <w:pStyle w:val="Textkrper"/>
        <w:rPr>
          <w:sz w:val="26"/>
        </w:rPr>
      </w:pPr>
    </w:p>
    <w:p w14:paraId="74E3693A" w14:textId="2DF7FD23" w:rsidR="00ED0776" w:rsidRDefault="00ED0776" w:rsidP="00F72029">
      <w:pPr>
        <w:spacing w:before="215"/>
        <w:ind w:right="151"/>
        <w:rPr>
          <w:sz w:val="24"/>
        </w:rPr>
      </w:pPr>
    </w:p>
    <w:p w14:paraId="5348BAD9" w14:textId="77777777" w:rsidR="00ED0776" w:rsidRDefault="00ED0776">
      <w:pPr>
        <w:pStyle w:val="Textkrper"/>
        <w:rPr>
          <w:sz w:val="26"/>
        </w:rPr>
      </w:pPr>
    </w:p>
    <w:p w14:paraId="2834FC83" w14:textId="77777777" w:rsidR="00ED0776" w:rsidRDefault="00ED0776">
      <w:pPr>
        <w:pStyle w:val="Textkrper"/>
        <w:rPr>
          <w:sz w:val="26"/>
        </w:rPr>
      </w:pPr>
    </w:p>
    <w:p w14:paraId="13C7F3BA" w14:textId="77777777" w:rsidR="00ED0776" w:rsidRDefault="00ED0776">
      <w:pPr>
        <w:pStyle w:val="Textkrper"/>
        <w:rPr>
          <w:sz w:val="26"/>
        </w:rPr>
      </w:pPr>
    </w:p>
    <w:p w14:paraId="78DDDAA4" w14:textId="77777777" w:rsidR="00ED0776" w:rsidRDefault="00ED0776">
      <w:pPr>
        <w:pStyle w:val="Textkrper"/>
        <w:rPr>
          <w:sz w:val="26"/>
        </w:rPr>
      </w:pPr>
    </w:p>
    <w:p w14:paraId="0944951A" w14:textId="26B48E4C" w:rsidR="00ED0776" w:rsidRDefault="00ED0776" w:rsidP="009157F2">
      <w:pPr>
        <w:ind w:right="151"/>
        <w:rPr>
          <w:sz w:val="24"/>
        </w:rPr>
      </w:pPr>
    </w:p>
    <w:p w14:paraId="2718C3AA" w14:textId="77777777" w:rsidR="00ED0776" w:rsidRDefault="00ED0776">
      <w:pPr>
        <w:pStyle w:val="Textkrper"/>
        <w:rPr>
          <w:sz w:val="26"/>
        </w:rPr>
      </w:pPr>
    </w:p>
    <w:p w14:paraId="7C171397" w14:textId="77777777" w:rsidR="00ED0776" w:rsidRDefault="00ED0776">
      <w:pPr>
        <w:pStyle w:val="Textkrper"/>
        <w:rPr>
          <w:sz w:val="26"/>
        </w:rPr>
      </w:pPr>
    </w:p>
    <w:p w14:paraId="1C5788F6" w14:textId="77777777" w:rsidR="00ED0776" w:rsidRDefault="00ED0776">
      <w:pPr>
        <w:pStyle w:val="Textkrper"/>
        <w:rPr>
          <w:sz w:val="26"/>
        </w:rPr>
      </w:pPr>
    </w:p>
    <w:p w14:paraId="652DF7A4" w14:textId="77777777" w:rsidR="00ED0776" w:rsidRDefault="00ED0776">
      <w:pPr>
        <w:pStyle w:val="Textkrper"/>
        <w:rPr>
          <w:sz w:val="26"/>
        </w:rPr>
      </w:pPr>
    </w:p>
    <w:p w14:paraId="2F824A36" w14:textId="77777777" w:rsidR="00ED0776" w:rsidRDefault="00ED0776">
      <w:pPr>
        <w:pStyle w:val="Textkrper"/>
        <w:rPr>
          <w:sz w:val="26"/>
        </w:rPr>
      </w:pPr>
    </w:p>
    <w:p w14:paraId="3465C838" w14:textId="087CEB75" w:rsidR="00ED0776" w:rsidRDefault="00ED0776" w:rsidP="009157F2">
      <w:pPr>
        <w:spacing w:before="144"/>
        <w:rPr>
          <w:sz w:val="32"/>
        </w:rPr>
      </w:pPr>
    </w:p>
    <w:p w14:paraId="3FBED493" w14:textId="77777777" w:rsidR="00ED0776" w:rsidRDefault="00ED0776">
      <w:pPr>
        <w:rPr>
          <w:sz w:val="32"/>
        </w:rPr>
        <w:sectPr w:rsidR="00ED0776">
          <w:type w:val="continuous"/>
          <w:pgSz w:w="11910" w:h="16840"/>
          <w:pgMar w:top="1120" w:right="980" w:bottom="280" w:left="980" w:header="720" w:footer="720" w:gutter="0"/>
          <w:cols w:num="3" w:space="720" w:equalWidth="0">
            <w:col w:w="6907" w:space="468"/>
            <w:col w:w="1040" w:space="93"/>
            <w:col w:w="1442"/>
          </w:cols>
        </w:sectPr>
      </w:pPr>
    </w:p>
    <w:p w14:paraId="16EDE924" w14:textId="77777777" w:rsidR="00ED0776" w:rsidRDefault="00ED0776">
      <w:pPr>
        <w:pStyle w:val="Textkrper"/>
      </w:pPr>
    </w:p>
    <w:p w14:paraId="4015C678" w14:textId="77777777" w:rsidR="00ED0776" w:rsidRDefault="00ED0776">
      <w:pPr>
        <w:pStyle w:val="Textkrper"/>
        <w:spacing w:before="4"/>
        <w:rPr>
          <w:sz w:val="27"/>
        </w:rPr>
      </w:pPr>
    </w:p>
    <w:p w14:paraId="1E6BD2DF" w14:textId="77777777" w:rsidR="00ED0776" w:rsidRDefault="00ED0776">
      <w:pPr>
        <w:rPr>
          <w:sz w:val="27"/>
        </w:rPr>
        <w:sectPr w:rsidR="00ED0776">
          <w:headerReference w:type="default" r:id="rId67"/>
          <w:footerReference w:type="default" r:id="rId68"/>
          <w:pgSz w:w="11910" w:h="16840"/>
          <w:pgMar w:top="1440" w:right="980" w:bottom="1420" w:left="980" w:header="1095" w:footer="1221" w:gutter="0"/>
          <w:pgNumType w:start="29"/>
          <w:cols w:space="720"/>
        </w:sectPr>
      </w:pPr>
    </w:p>
    <w:p w14:paraId="5E09B107" w14:textId="56D78C3C" w:rsidR="00ED0776" w:rsidRDefault="00E94DB7" w:rsidP="004F6321">
      <w:pPr>
        <w:spacing w:before="103"/>
        <w:ind w:left="153"/>
        <w:rPr>
          <w:rFonts w:ascii="Eagle-Book"/>
          <w:b/>
          <w:bCs/>
          <w:color w:val="231F20"/>
          <w:sz w:val="24"/>
        </w:rPr>
      </w:pPr>
      <w:r w:rsidRPr="0000649E">
        <w:rPr>
          <w:rFonts w:ascii="Eagle-Book"/>
          <w:b/>
          <w:bCs/>
          <w:color w:val="231F20"/>
          <w:sz w:val="24"/>
        </w:rPr>
        <w:t>Siangiovese</w:t>
      </w:r>
    </w:p>
    <w:p w14:paraId="262BC180" w14:textId="77777777" w:rsidR="004F6321" w:rsidRPr="004F6321" w:rsidRDefault="004F6321" w:rsidP="004F6321">
      <w:pPr>
        <w:spacing w:before="103"/>
        <w:ind w:left="153"/>
        <w:rPr>
          <w:rFonts w:ascii="Eagle-Book"/>
          <w:b/>
          <w:bCs/>
          <w:sz w:val="24"/>
        </w:rPr>
      </w:pPr>
    </w:p>
    <w:p w14:paraId="34D940DF" w14:textId="77777777" w:rsidR="00ED0776" w:rsidRPr="00E94DB7" w:rsidRDefault="00E94DB7">
      <w:pPr>
        <w:pStyle w:val="berschrift1"/>
        <w:ind w:left="153"/>
        <w:jc w:val="left"/>
        <w:rPr>
          <w:lang w:val="en-US"/>
        </w:rPr>
      </w:pPr>
      <w:r w:rsidRPr="00E94DB7">
        <w:rPr>
          <w:rFonts w:ascii="Avenir-Light" w:hAnsi="Avenir-Light"/>
          <w:color w:val="231F20"/>
          <w:lang w:val="en-US"/>
        </w:rPr>
        <w:t>**«</w:t>
      </w:r>
      <w:r w:rsidRPr="00E94DB7">
        <w:rPr>
          <w:color w:val="231F20"/>
          <w:lang w:val="en-US"/>
        </w:rPr>
        <w:t>Sterpeto</w:t>
      </w:r>
      <w:r w:rsidRPr="00E94DB7">
        <w:rPr>
          <w:rFonts w:ascii="Avenir-Light" w:hAnsi="Avenir-Light"/>
          <w:color w:val="231F20"/>
          <w:lang w:val="en-US"/>
        </w:rPr>
        <w:t>»</w:t>
      </w:r>
      <w:r w:rsidRPr="00E94DB7">
        <w:rPr>
          <w:rFonts w:ascii="Avenir-Light" w:hAnsi="Avenir-Light"/>
          <w:color w:val="231F20"/>
          <w:spacing w:val="-16"/>
          <w:lang w:val="en-US"/>
        </w:rPr>
        <w:t xml:space="preserve"> </w:t>
      </w:r>
      <w:r w:rsidRPr="00E94DB7">
        <w:rPr>
          <w:color w:val="231F20"/>
          <w:lang w:val="en-US"/>
        </w:rPr>
        <w:t>Riserva</w:t>
      </w:r>
    </w:p>
    <w:p w14:paraId="0D9A7100" w14:textId="77777777" w:rsidR="00ED0776" w:rsidRPr="00E94DB7" w:rsidRDefault="00E94DB7">
      <w:pPr>
        <w:pStyle w:val="Textkrper"/>
        <w:spacing w:before="2" w:line="288" w:lineRule="auto"/>
        <w:ind w:left="153" w:right="3020"/>
        <w:rPr>
          <w:lang w:val="en-US"/>
        </w:rPr>
      </w:pPr>
      <w:r w:rsidRPr="00E94DB7">
        <w:rPr>
          <w:color w:val="231F20"/>
          <w:lang w:val="en-US"/>
        </w:rPr>
        <w:t>50% Cabernet, 45% Merlot, 5% Sangiovese Vini di San Marino</w:t>
      </w:r>
    </w:p>
    <w:p w14:paraId="78EDB323" w14:textId="77777777" w:rsidR="00ED0776" w:rsidRDefault="00E94DB7">
      <w:pPr>
        <w:pStyle w:val="Textkrper"/>
        <w:spacing w:before="145" w:line="288" w:lineRule="auto"/>
        <w:ind w:left="153"/>
      </w:pPr>
      <w:r>
        <w:rPr>
          <w:color w:val="231F20"/>
        </w:rPr>
        <w:t>Intensives Rubinrot. Fein und fruchtig, Nuancen von roten Früchten und Beeren wie Brombeere, Heidelbeere und Kirsche, mit Noten von Unterholz, Vanille und einem Balsamico-Finale. Gut strukturiert, anhaltend, weich, harmonisch mit süssen Tanninen. Späte Ernte; September, anfangs Oktober. Handverlesen.</w:t>
      </w:r>
    </w:p>
    <w:p w14:paraId="51FE3103" w14:textId="77777777" w:rsidR="00ED0776" w:rsidRDefault="00E94DB7">
      <w:pPr>
        <w:pStyle w:val="Textkrper"/>
        <w:spacing w:before="1" w:line="288" w:lineRule="auto"/>
        <w:ind w:left="153"/>
      </w:pPr>
      <w:r>
        <w:rPr>
          <w:color w:val="231F20"/>
        </w:rPr>
        <w:t>Mazeration während 15 Tagen. 24 Monate im Barrique aus französischer Eiche. Absolutes Top-Cuvée. Lang, elegant. Grosse Freude garantiert.</w:t>
      </w:r>
    </w:p>
    <w:p w14:paraId="53796E10" w14:textId="08ED85E6" w:rsidR="00ED0776" w:rsidRDefault="00E94DB7" w:rsidP="004F6321">
      <w:pPr>
        <w:pStyle w:val="Textkrper"/>
        <w:spacing w:line="225" w:lineRule="exact"/>
        <w:ind w:left="153"/>
      </w:pPr>
      <w:r>
        <w:rPr>
          <w:rFonts w:ascii="Avenir-Light" w:hAnsi="Avenir-Light"/>
          <w:color w:val="231F20"/>
        </w:rPr>
        <w:t>«</w:t>
      </w:r>
      <w:r>
        <w:rPr>
          <w:color w:val="231F20"/>
        </w:rPr>
        <w:t>San Marinos Hochzeits-Wein</w:t>
      </w:r>
      <w:r>
        <w:rPr>
          <w:rFonts w:ascii="Avenir-Light" w:hAnsi="Avenir-Light"/>
          <w:color w:val="231F20"/>
        </w:rPr>
        <w:t>»</w:t>
      </w:r>
      <w:r>
        <w:rPr>
          <w:color w:val="231F20"/>
        </w:rPr>
        <w:t>. Flaschenproduktion von 3‘600 Flaschen.</w:t>
      </w:r>
    </w:p>
    <w:p w14:paraId="77DBBF37" w14:textId="5E94EE36" w:rsidR="00ED0776" w:rsidRPr="00153DCE" w:rsidRDefault="00E94DB7" w:rsidP="00153DCE">
      <w:pPr>
        <w:spacing w:before="127"/>
        <w:ind w:right="38"/>
        <w:jc w:val="right"/>
        <w:rPr>
          <w:color w:val="939598"/>
          <w:sz w:val="24"/>
        </w:rPr>
      </w:pPr>
      <w:r>
        <w:br w:type="column"/>
      </w:r>
      <w:r>
        <w:rPr>
          <w:color w:val="939598"/>
          <w:sz w:val="24"/>
        </w:rPr>
        <w:t>Enothek</w:t>
      </w:r>
    </w:p>
    <w:p w14:paraId="2AB75218" w14:textId="16EB7903" w:rsidR="00ED0776" w:rsidRDefault="00ED0776" w:rsidP="00153DCE">
      <w:pPr>
        <w:ind w:right="38"/>
        <w:rPr>
          <w:sz w:val="24"/>
        </w:rPr>
      </w:pPr>
    </w:p>
    <w:p w14:paraId="55D51D63" w14:textId="77777777" w:rsidR="00ED0776" w:rsidRDefault="00ED0776">
      <w:pPr>
        <w:pStyle w:val="Textkrper"/>
        <w:rPr>
          <w:sz w:val="26"/>
        </w:rPr>
      </w:pPr>
    </w:p>
    <w:p w14:paraId="6BD5416B" w14:textId="77777777" w:rsidR="00ED0776" w:rsidRDefault="00ED0776">
      <w:pPr>
        <w:pStyle w:val="Textkrper"/>
        <w:rPr>
          <w:sz w:val="26"/>
        </w:rPr>
      </w:pPr>
    </w:p>
    <w:p w14:paraId="6F3B99A2" w14:textId="77777777" w:rsidR="00ED0776" w:rsidRDefault="00ED0776">
      <w:pPr>
        <w:pStyle w:val="Textkrper"/>
        <w:rPr>
          <w:sz w:val="26"/>
        </w:rPr>
      </w:pPr>
    </w:p>
    <w:p w14:paraId="5C81CE1E" w14:textId="77777777" w:rsidR="00ED0776" w:rsidRDefault="00ED0776">
      <w:pPr>
        <w:pStyle w:val="Textkrper"/>
        <w:rPr>
          <w:sz w:val="26"/>
        </w:rPr>
      </w:pPr>
    </w:p>
    <w:p w14:paraId="7ACD2EE2" w14:textId="77777777" w:rsidR="00ED0776" w:rsidRDefault="00ED0776">
      <w:pPr>
        <w:pStyle w:val="Textkrper"/>
        <w:rPr>
          <w:sz w:val="26"/>
        </w:rPr>
      </w:pPr>
    </w:p>
    <w:p w14:paraId="2C8C9A13" w14:textId="77777777" w:rsidR="00ED0776" w:rsidRDefault="00ED0776">
      <w:pPr>
        <w:pStyle w:val="Textkrper"/>
        <w:spacing w:before="4"/>
        <w:rPr>
          <w:sz w:val="31"/>
        </w:rPr>
      </w:pPr>
    </w:p>
    <w:p w14:paraId="28FF9C0D" w14:textId="150B2EE4" w:rsidR="00ED0776" w:rsidRDefault="00477C11">
      <w:pPr>
        <w:ind w:right="38"/>
        <w:jc w:val="right"/>
        <w:rPr>
          <w:sz w:val="24"/>
        </w:rPr>
      </w:pPr>
      <w:r>
        <w:rPr>
          <w:color w:val="231F20"/>
          <w:spacing w:val="-1"/>
          <w:sz w:val="24"/>
        </w:rPr>
        <w:t>46</w:t>
      </w:r>
      <w:r w:rsidR="00E94DB7">
        <w:rPr>
          <w:color w:val="231F20"/>
          <w:spacing w:val="-1"/>
          <w:sz w:val="24"/>
        </w:rPr>
        <w:t>.00</w:t>
      </w:r>
    </w:p>
    <w:p w14:paraId="71126DB2" w14:textId="77777777" w:rsidR="00ED0776" w:rsidRDefault="00ED0776">
      <w:pPr>
        <w:pStyle w:val="Textkrper"/>
        <w:rPr>
          <w:sz w:val="26"/>
        </w:rPr>
      </w:pPr>
    </w:p>
    <w:p w14:paraId="6B0730BC" w14:textId="77777777" w:rsidR="00ED0776" w:rsidRDefault="00ED0776">
      <w:pPr>
        <w:pStyle w:val="Textkrper"/>
        <w:rPr>
          <w:sz w:val="26"/>
        </w:rPr>
      </w:pPr>
    </w:p>
    <w:p w14:paraId="0DE58BDE" w14:textId="77777777" w:rsidR="00ED0776" w:rsidRDefault="00ED0776">
      <w:pPr>
        <w:pStyle w:val="Textkrper"/>
        <w:rPr>
          <w:sz w:val="26"/>
        </w:rPr>
      </w:pPr>
    </w:p>
    <w:p w14:paraId="68C7E090" w14:textId="77777777" w:rsidR="00ED0776" w:rsidRDefault="00ED0776">
      <w:pPr>
        <w:pStyle w:val="Textkrper"/>
        <w:rPr>
          <w:sz w:val="26"/>
        </w:rPr>
      </w:pPr>
    </w:p>
    <w:p w14:paraId="56FEED78" w14:textId="77777777" w:rsidR="00ED0776" w:rsidRDefault="00ED0776">
      <w:pPr>
        <w:pStyle w:val="Textkrper"/>
        <w:rPr>
          <w:sz w:val="26"/>
        </w:rPr>
      </w:pPr>
    </w:p>
    <w:p w14:paraId="0CE909C9" w14:textId="602DF94B" w:rsidR="00ED0776" w:rsidRDefault="00ED0776" w:rsidP="00FE4FD9">
      <w:pPr>
        <w:spacing w:before="156"/>
        <w:ind w:right="38"/>
        <w:rPr>
          <w:sz w:val="24"/>
        </w:rPr>
      </w:pPr>
    </w:p>
    <w:p w14:paraId="0381F28F" w14:textId="2205D819" w:rsidR="00ED0776" w:rsidRDefault="00E94DB7" w:rsidP="00153DCE">
      <w:pPr>
        <w:spacing w:before="127"/>
        <w:ind w:right="151"/>
        <w:jc w:val="right"/>
        <w:rPr>
          <w:sz w:val="24"/>
        </w:rPr>
      </w:pPr>
      <w:r>
        <w:br w:type="column"/>
      </w:r>
      <w:r>
        <w:rPr>
          <w:color w:val="939598"/>
          <w:spacing w:val="-2"/>
          <w:sz w:val="24"/>
        </w:rPr>
        <w:t>Restaurant</w:t>
      </w:r>
      <w:r w:rsidR="0000649E">
        <w:rPr>
          <w:color w:val="939598"/>
          <w:spacing w:val="-2"/>
          <w:sz w:val="24"/>
        </w:rPr>
        <w:br/>
      </w:r>
    </w:p>
    <w:p w14:paraId="2B431518" w14:textId="77777777" w:rsidR="00ED0776" w:rsidRDefault="00ED0776">
      <w:pPr>
        <w:pStyle w:val="Textkrper"/>
        <w:rPr>
          <w:sz w:val="26"/>
        </w:rPr>
      </w:pPr>
    </w:p>
    <w:p w14:paraId="478CF596" w14:textId="77777777" w:rsidR="00ED0776" w:rsidRDefault="00ED0776">
      <w:pPr>
        <w:pStyle w:val="Textkrper"/>
        <w:rPr>
          <w:sz w:val="26"/>
        </w:rPr>
      </w:pPr>
    </w:p>
    <w:p w14:paraId="05B65A5B" w14:textId="77777777" w:rsidR="00ED0776" w:rsidRDefault="00ED0776">
      <w:pPr>
        <w:pStyle w:val="Textkrper"/>
        <w:rPr>
          <w:sz w:val="26"/>
        </w:rPr>
      </w:pPr>
    </w:p>
    <w:p w14:paraId="3FB506E3" w14:textId="77777777" w:rsidR="00ED0776" w:rsidRDefault="00ED0776">
      <w:pPr>
        <w:pStyle w:val="Textkrper"/>
        <w:rPr>
          <w:sz w:val="26"/>
        </w:rPr>
      </w:pPr>
    </w:p>
    <w:p w14:paraId="1ED6044A" w14:textId="77777777" w:rsidR="00ED0776" w:rsidRDefault="00ED0776">
      <w:pPr>
        <w:pStyle w:val="Textkrper"/>
        <w:rPr>
          <w:sz w:val="26"/>
        </w:rPr>
      </w:pPr>
    </w:p>
    <w:p w14:paraId="136F4BD9" w14:textId="77777777" w:rsidR="00ED0776" w:rsidRDefault="00ED0776">
      <w:pPr>
        <w:pStyle w:val="Textkrper"/>
        <w:spacing w:before="4"/>
        <w:rPr>
          <w:sz w:val="31"/>
        </w:rPr>
      </w:pPr>
    </w:p>
    <w:p w14:paraId="278DB7E6" w14:textId="710DBA81" w:rsidR="00ED0776" w:rsidRPr="0039057A" w:rsidRDefault="00477C11" w:rsidP="00153DCE">
      <w:pPr>
        <w:ind w:right="151"/>
        <w:jc w:val="right"/>
        <w:rPr>
          <w:sz w:val="24"/>
          <w:lang w:val="fr-CH"/>
        </w:rPr>
      </w:pPr>
      <w:r w:rsidRPr="0039057A">
        <w:rPr>
          <w:color w:val="231F20"/>
          <w:spacing w:val="-1"/>
          <w:sz w:val="24"/>
          <w:lang w:val="fr-CH"/>
        </w:rPr>
        <w:t>76</w:t>
      </w:r>
      <w:r w:rsidR="00E94DB7" w:rsidRPr="0039057A">
        <w:rPr>
          <w:color w:val="231F20"/>
          <w:spacing w:val="-1"/>
          <w:sz w:val="24"/>
          <w:lang w:val="fr-CH"/>
        </w:rPr>
        <w:t>.0</w:t>
      </w:r>
      <w:r w:rsidR="00153DCE" w:rsidRPr="0039057A">
        <w:rPr>
          <w:color w:val="231F20"/>
          <w:spacing w:val="-1"/>
          <w:sz w:val="24"/>
          <w:lang w:val="fr-CH"/>
        </w:rPr>
        <w:t>0</w:t>
      </w:r>
    </w:p>
    <w:p w14:paraId="02D4AA3B" w14:textId="77777777" w:rsidR="00ED0776" w:rsidRPr="0039057A" w:rsidRDefault="00ED0776">
      <w:pPr>
        <w:pStyle w:val="Textkrper"/>
        <w:rPr>
          <w:sz w:val="26"/>
          <w:lang w:val="fr-CH"/>
        </w:rPr>
      </w:pPr>
    </w:p>
    <w:p w14:paraId="33934B56" w14:textId="77777777" w:rsidR="00ED0776" w:rsidRPr="0039057A" w:rsidRDefault="00ED0776">
      <w:pPr>
        <w:pStyle w:val="Textkrper"/>
        <w:rPr>
          <w:sz w:val="26"/>
          <w:lang w:val="fr-CH"/>
        </w:rPr>
      </w:pPr>
    </w:p>
    <w:p w14:paraId="34BDFB09" w14:textId="77777777" w:rsidR="00ED0776" w:rsidRPr="0039057A" w:rsidRDefault="00ED0776">
      <w:pPr>
        <w:pStyle w:val="Textkrper"/>
        <w:rPr>
          <w:sz w:val="26"/>
          <w:lang w:val="fr-CH"/>
        </w:rPr>
      </w:pPr>
    </w:p>
    <w:p w14:paraId="77545C1C" w14:textId="77777777" w:rsidR="00ED0776" w:rsidRPr="0039057A" w:rsidRDefault="00ED0776">
      <w:pPr>
        <w:pStyle w:val="Textkrper"/>
        <w:rPr>
          <w:sz w:val="26"/>
          <w:lang w:val="fr-CH"/>
        </w:rPr>
      </w:pPr>
    </w:p>
    <w:p w14:paraId="4E280B6C" w14:textId="6DFCAB73" w:rsidR="00ED0776" w:rsidRPr="0039057A" w:rsidRDefault="00ED0776" w:rsidP="00FE4FD9">
      <w:pPr>
        <w:spacing w:before="156"/>
        <w:ind w:right="151"/>
        <w:rPr>
          <w:sz w:val="24"/>
          <w:lang w:val="fr-CH"/>
        </w:rPr>
        <w:sectPr w:rsidR="00ED0776" w:rsidRPr="0039057A">
          <w:type w:val="continuous"/>
          <w:pgSz w:w="11910" w:h="16840"/>
          <w:pgMar w:top="1120" w:right="980" w:bottom="280" w:left="980" w:header="720" w:footer="720" w:gutter="0"/>
          <w:cols w:num="3" w:space="720" w:equalWidth="0">
            <w:col w:w="6995" w:space="381"/>
            <w:col w:w="1040" w:space="93"/>
            <w:col w:w="1441"/>
          </w:cols>
        </w:sectPr>
      </w:pPr>
    </w:p>
    <w:p w14:paraId="76226AC3" w14:textId="77777777" w:rsidR="00ED0776" w:rsidRPr="0039057A" w:rsidRDefault="00E94DB7" w:rsidP="004F6321">
      <w:pPr>
        <w:spacing w:before="103"/>
        <w:rPr>
          <w:rFonts w:ascii="Eagle-Book"/>
          <w:b/>
          <w:bCs/>
          <w:sz w:val="24"/>
          <w:lang w:val="fr-CH"/>
        </w:rPr>
      </w:pPr>
      <w:r w:rsidRPr="0039057A">
        <w:rPr>
          <w:rFonts w:ascii="Eagle-Book"/>
          <w:b/>
          <w:bCs/>
          <w:color w:val="231F20"/>
          <w:sz w:val="24"/>
          <w:lang w:val="fr-CH"/>
        </w:rPr>
        <w:t>Syrah</w:t>
      </w:r>
    </w:p>
    <w:p w14:paraId="2166B247" w14:textId="77777777" w:rsidR="00ED0776" w:rsidRPr="0039057A" w:rsidRDefault="00ED0776">
      <w:pPr>
        <w:pStyle w:val="Textkrper"/>
        <w:rPr>
          <w:rFonts w:ascii="Eagle-Book"/>
          <w:sz w:val="26"/>
          <w:lang w:val="fr-CH"/>
        </w:rPr>
      </w:pPr>
    </w:p>
    <w:p w14:paraId="7DC187A7" w14:textId="77777777" w:rsidR="00ED0776" w:rsidRPr="00F53D0A" w:rsidRDefault="00ED0776">
      <w:pPr>
        <w:pStyle w:val="Textkrper"/>
        <w:spacing w:before="9"/>
        <w:rPr>
          <w:sz w:val="22"/>
          <w:lang w:val="de-CH"/>
        </w:rPr>
      </w:pPr>
    </w:p>
    <w:p w14:paraId="7F137FB4" w14:textId="299420BC" w:rsidR="00A1609D" w:rsidRPr="00EF0DD1" w:rsidRDefault="00CD3BCB" w:rsidP="00EF0DD1">
      <w:pPr>
        <w:pStyle w:val="Textkrper"/>
        <w:spacing w:before="144" w:line="288" w:lineRule="auto"/>
        <w:rPr>
          <w:color w:val="231F20"/>
          <w:lang w:val="fr-CH"/>
        </w:rPr>
      </w:pPr>
      <w:r>
        <w:rPr>
          <w:color w:val="231F20"/>
          <w:lang w:val="fr-CH"/>
        </w:rPr>
        <w:t>*</w:t>
      </w:r>
      <w:r w:rsidR="00EF0DD1" w:rsidRPr="00EF0DD1">
        <w:rPr>
          <w:color w:val="231F20"/>
          <w:lang w:val="fr-CH"/>
        </w:rPr>
        <w:t>Château Gléon, Les Hauts de Serres</w:t>
      </w:r>
      <w:r w:rsidR="00A1609D">
        <w:rPr>
          <w:color w:val="231F20"/>
          <w:lang w:val="fr-CH"/>
        </w:rPr>
        <w:t xml:space="preserve">                      2</w:t>
      </w:r>
      <w:r>
        <w:rPr>
          <w:color w:val="231F20"/>
          <w:lang w:val="fr-CH"/>
        </w:rPr>
        <w:t>8</w:t>
      </w:r>
      <w:r w:rsidR="00A1609D">
        <w:rPr>
          <w:color w:val="231F20"/>
          <w:lang w:val="fr-CH"/>
        </w:rPr>
        <w:t>.00    5</w:t>
      </w:r>
      <w:r>
        <w:rPr>
          <w:color w:val="231F20"/>
          <w:lang w:val="fr-CH"/>
        </w:rPr>
        <w:t>8</w:t>
      </w:r>
      <w:r w:rsidR="00A1609D">
        <w:rPr>
          <w:color w:val="231F20"/>
          <w:lang w:val="fr-CH"/>
        </w:rPr>
        <w:t>.00</w:t>
      </w:r>
    </w:p>
    <w:p w14:paraId="3F3BF32E" w14:textId="77777777" w:rsidR="00EF0DD1" w:rsidRPr="00EF0DD1" w:rsidRDefault="00EF0DD1" w:rsidP="00EF0DD1">
      <w:pPr>
        <w:pStyle w:val="Textkrper"/>
        <w:spacing w:before="144" w:line="288" w:lineRule="auto"/>
        <w:rPr>
          <w:color w:val="231F20"/>
          <w:lang w:val="fr-CH"/>
        </w:rPr>
      </w:pPr>
      <w:r w:rsidRPr="00EF0DD1">
        <w:rPr>
          <w:color w:val="231F20"/>
          <w:lang w:val="fr-CH"/>
        </w:rPr>
        <w:t>Syrah, Grenache, Mourvèdre, Carignan und Cinsault</w:t>
      </w:r>
    </w:p>
    <w:p w14:paraId="79ED0B9E" w14:textId="77777777" w:rsidR="00EF0DD1" w:rsidRPr="00EF0DD1" w:rsidRDefault="00EF0DD1" w:rsidP="00EF0DD1">
      <w:pPr>
        <w:pStyle w:val="Textkrper"/>
        <w:spacing w:before="144"/>
        <w:rPr>
          <w:color w:val="231F20"/>
          <w:lang w:val="de-CH"/>
        </w:rPr>
      </w:pPr>
      <w:r w:rsidRPr="00EF0DD1">
        <w:rPr>
          <w:color w:val="231F20"/>
          <w:lang w:val="de-CH"/>
        </w:rPr>
        <w:t>Corbières-Boutenac, Languedoc AOC, Frankreich</w:t>
      </w:r>
    </w:p>
    <w:p w14:paraId="15E3996C" w14:textId="3FB4F402" w:rsidR="00EF0DD1" w:rsidRDefault="00EF0DD1" w:rsidP="00EF0DD1">
      <w:pPr>
        <w:pStyle w:val="Textkrper"/>
        <w:rPr>
          <w:color w:val="231F20"/>
        </w:rPr>
      </w:pPr>
      <w:r w:rsidRPr="00EF0DD1">
        <w:rPr>
          <w:color w:val="231F20"/>
        </w:rPr>
        <w:t>Leuchtendes Purpur; würziges Aroma von reifen Früchten; äusserst kraftvoll, warm und komplex am Gaumen. Grosses Trinkvergnügen aus den Corbières.</w:t>
      </w:r>
      <w:r w:rsidR="00CD3BCB" w:rsidRPr="00CD3BCB">
        <w:rPr>
          <w:color w:val="231F20"/>
          <w:sz w:val="22"/>
          <w:szCs w:val="22"/>
          <w:lang w:val="de-CH"/>
        </w:rPr>
        <w:t xml:space="preserve"> </w:t>
      </w:r>
      <w:r w:rsidR="00CD3BCB" w:rsidRPr="00CD3BCB">
        <w:rPr>
          <w:color w:val="231F20"/>
          <w:lang w:val="de-CH"/>
        </w:rPr>
        <w:t>Dieser Trinkreife Corbières 2015 ist Schweizweit exklusiv in der Heimat.</w:t>
      </w:r>
    </w:p>
    <w:p w14:paraId="01FB3D6B" w14:textId="1E6FD5B0" w:rsidR="007C6600" w:rsidRDefault="007C6600" w:rsidP="00EF0DD1">
      <w:pPr>
        <w:pStyle w:val="Textkrper"/>
        <w:rPr>
          <w:color w:val="231F20"/>
        </w:rPr>
      </w:pPr>
    </w:p>
    <w:p w14:paraId="43659409" w14:textId="2AECF89C" w:rsidR="007C6600" w:rsidRDefault="007C6600" w:rsidP="00EF0DD1">
      <w:pPr>
        <w:pStyle w:val="Textkrper"/>
        <w:rPr>
          <w:color w:val="231F20"/>
        </w:rPr>
      </w:pPr>
    </w:p>
    <w:p w14:paraId="03B683AD" w14:textId="77777777" w:rsidR="007C6600" w:rsidRPr="007C6600" w:rsidRDefault="007C6600" w:rsidP="007C6600">
      <w:pPr>
        <w:pStyle w:val="Textkrper"/>
        <w:rPr>
          <w:color w:val="231F20"/>
          <w:lang w:val="fr-CH"/>
        </w:rPr>
      </w:pPr>
      <w:bookmarkStart w:id="25" w:name="_Hlk44544578"/>
      <w:r w:rsidRPr="007C6600">
        <w:rPr>
          <w:color w:val="231F20"/>
          <w:lang w:val="fr-CH"/>
        </w:rPr>
        <w:t>**Octubre de Setzevin</w:t>
      </w:r>
      <w:r w:rsidRPr="007C6600">
        <w:rPr>
          <w:color w:val="231F20"/>
          <w:lang w:val="fr-CH"/>
        </w:rPr>
        <w:tab/>
        <w:t>2014</w:t>
      </w:r>
      <w:r w:rsidRPr="007C6600">
        <w:rPr>
          <w:color w:val="231F20"/>
          <w:lang w:val="fr-CH"/>
        </w:rPr>
        <w:tab/>
      </w:r>
      <w:r w:rsidRPr="007C6600">
        <w:rPr>
          <w:color w:val="231F20"/>
          <w:lang w:val="fr-CH"/>
        </w:rPr>
        <w:tab/>
      </w:r>
      <w:r w:rsidRPr="007C6600">
        <w:rPr>
          <w:color w:val="231F20"/>
          <w:lang w:val="fr-CH"/>
        </w:rPr>
        <w:tab/>
      </w:r>
      <w:r w:rsidRPr="007C6600">
        <w:rPr>
          <w:color w:val="231F20"/>
          <w:lang w:val="fr-CH"/>
        </w:rPr>
        <w:tab/>
        <w:t>34.00   64.00</w:t>
      </w:r>
    </w:p>
    <w:p w14:paraId="0BE63335" w14:textId="77777777" w:rsidR="007C6600" w:rsidRPr="007C6600" w:rsidRDefault="007C6600" w:rsidP="007C6600">
      <w:pPr>
        <w:pStyle w:val="Textkrper"/>
        <w:rPr>
          <w:color w:val="231F20"/>
          <w:lang w:val="fr-CH"/>
        </w:rPr>
      </w:pPr>
      <w:r w:rsidRPr="007C6600">
        <w:rPr>
          <w:color w:val="231F20"/>
          <w:lang w:val="fr-CH"/>
        </w:rPr>
        <w:t>Grenache, Carignan &amp; Syrah</w:t>
      </w:r>
    </w:p>
    <w:p w14:paraId="194723F1" w14:textId="77777777" w:rsidR="007C6600" w:rsidRPr="007C6600" w:rsidRDefault="007C6600" w:rsidP="007C6600">
      <w:pPr>
        <w:pStyle w:val="Textkrper"/>
        <w:rPr>
          <w:color w:val="231F20"/>
          <w:lang w:val="de-CH"/>
        </w:rPr>
      </w:pPr>
      <w:r w:rsidRPr="007C6600">
        <w:rPr>
          <w:color w:val="231F20"/>
          <w:lang w:val="de-CH"/>
        </w:rPr>
        <w:t>Setzevin Celler, Emporda, Spanien</w:t>
      </w:r>
    </w:p>
    <w:p w14:paraId="593A840E" w14:textId="77777777" w:rsidR="007C6600" w:rsidRPr="007C6600" w:rsidRDefault="007C6600" w:rsidP="007C6600">
      <w:pPr>
        <w:pStyle w:val="Textkrper"/>
        <w:rPr>
          <w:color w:val="231F20"/>
        </w:rPr>
      </w:pPr>
      <w:r w:rsidRPr="007C6600">
        <w:rPr>
          <w:color w:val="231F20"/>
          <w:lang w:val="de-CH"/>
        </w:rPr>
        <w:t>Kleinstauflage von 950 Flaschen. Das 1949 gegründete Weingut wurde 2003 bis 2018 neu auferlebt. Inzwischen wird leider kein Wein mehr produziert. Wir haben uns exklusiv die letzten Karton gesichert von diesem schön trinkreifen Tropfen. Schöne Tannine mit leichter Tabak, Röst und Bitter-Aromatik. Tolle Liebhaber-Geschichte, auch für den eigenen Keller.</w:t>
      </w:r>
    </w:p>
    <w:p w14:paraId="600A3C41" w14:textId="77777777" w:rsidR="007C6600" w:rsidRPr="00EF0DD1" w:rsidRDefault="007C6600" w:rsidP="00EF0DD1">
      <w:pPr>
        <w:pStyle w:val="Textkrper"/>
        <w:rPr>
          <w:color w:val="231F20"/>
        </w:rPr>
      </w:pPr>
    </w:p>
    <w:bookmarkEnd w:id="25"/>
    <w:p w14:paraId="01928AEA" w14:textId="578182CC" w:rsidR="00477C11" w:rsidRPr="00F53D0A" w:rsidRDefault="00EF0DD1" w:rsidP="00EF0DD1">
      <w:pPr>
        <w:pStyle w:val="Textkrper"/>
        <w:spacing w:before="144" w:line="288" w:lineRule="auto"/>
        <w:ind w:left="153"/>
        <w:rPr>
          <w:color w:val="231F20"/>
          <w:lang w:val="de-CH"/>
        </w:rPr>
      </w:pPr>
      <w:r w:rsidRPr="00EF0DD1">
        <w:rPr>
          <w:color w:val="231F20"/>
        </w:rPr>
        <w:br w:type="column"/>
      </w:r>
    </w:p>
    <w:p w14:paraId="73400334" w14:textId="77777777" w:rsidR="00477C11" w:rsidRPr="00F53D0A" w:rsidRDefault="00477C11">
      <w:pPr>
        <w:pStyle w:val="Textkrper"/>
        <w:spacing w:before="144" w:line="288" w:lineRule="auto"/>
        <w:ind w:left="153"/>
        <w:rPr>
          <w:color w:val="231F20"/>
          <w:lang w:val="de-CH"/>
        </w:rPr>
      </w:pPr>
    </w:p>
    <w:p w14:paraId="0051317A" w14:textId="77777777" w:rsidR="00477C11" w:rsidRPr="00F53D0A" w:rsidRDefault="00477C11">
      <w:pPr>
        <w:pStyle w:val="Textkrper"/>
        <w:spacing w:before="144" w:line="288" w:lineRule="auto"/>
        <w:ind w:left="153"/>
        <w:rPr>
          <w:color w:val="231F20"/>
          <w:lang w:val="de-CH"/>
        </w:rPr>
      </w:pPr>
    </w:p>
    <w:p w14:paraId="4C0BA945" w14:textId="77777777" w:rsidR="00477C11" w:rsidRPr="00F53D0A" w:rsidRDefault="00477C11">
      <w:pPr>
        <w:pStyle w:val="Textkrper"/>
        <w:spacing w:before="144" w:line="288" w:lineRule="auto"/>
        <w:ind w:left="153"/>
        <w:rPr>
          <w:color w:val="231F20"/>
          <w:lang w:val="de-CH"/>
        </w:rPr>
      </w:pPr>
    </w:p>
    <w:p w14:paraId="4AD40086" w14:textId="77777777" w:rsidR="00477C11" w:rsidRPr="00F53D0A" w:rsidRDefault="00477C11">
      <w:pPr>
        <w:pStyle w:val="Textkrper"/>
        <w:spacing w:before="144" w:line="288" w:lineRule="auto"/>
        <w:ind w:left="153"/>
        <w:rPr>
          <w:color w:val="231F20"/>
          <w:lang w:val="de-CH"/>
        </w:rPr>
      </w:pPr>
    </w:p>
    <w:p w14:paraId="1D833A21" w14:textId="77777777" w:rsidR="00477C11" w:rsidRPr="00F53D0A" w:rsidRDefault="00477C11">
      <w:pPr>
        <w:pStyle w:val="Textkrper"/>
        <w:spacing w:before="144" w:line="288" w:lineRule="auto"/>
        <w:ind w:left="153"/>
        <w:rPr>
          <w:color w:val="231F20"/>
          <w:lang w:val="de-CH"/>
        </w:rPr>
      </w:pPr>
    </w:p>
    <w:p w14:paraId="6BD5DCB1" w14:textId="06805AC1" w:rsidR="00FE4FD9" w:rsidRPr="00F53D0A" w:rsidRDefault="00FE4FD9" w:rsidP="007C6600">
      <w:pPr>
        <w:pStyle w:val="Textkrper"/>
        <w:spacing w:before="144" w:line="288" w:lineRule="auto"/>
        <w:rPr>
          <w:color w:val="231F20"/>
          <w:lang w:val="de-CH"/>
        </w:rPr>
      </w:pPr>
    </w:p>
    <w:p w14:paraId="052659AF" w14:textId="2B4B5190" w:rsidR="00FE4FD9" w:rsidRPr="00F53D0A" w:rsidRDefault="00FE4FD9">
      <w:pPr>
        <w:pStyle w:val="Textkrper"/>
        <w:spacing w:before="144" w:line="288" w:lineRule="auto"/>
        <w:ind w:left="153"/>
        <w:rPr>
          <w:color w:val="231F20"/>
          <w:lang w:val="de-CH"/>
        </w:rPr>
      </w:pPr>
    </w:p>
    <w:p w14:paraId="0384C3A1" w14:textId="1751A173" w:rsidR="00FE4FD9" w:rsidRPr="00F53D0A" w:rsidRDefault="00FE4FD9">
      <w:pPr>
        <w:pStyle w:val="Textkrper"/>
        <w:spacing w:before="144" w:line="288" w:lineRule="auto"/>
        <w:ind w:left="153"/>
        <w:rPr>
          <w:color w:val="231F20"/>
          <w:lang w:val="de-CH"/>
        </w:rPr>
      </w:pPr>
    </w:p>
    <w:p w14:paraId="31AB87D4" w14:textId="1C869BB2" w:rsidR="00FE4FD9" w:rsidRPr="00F53D0A" w:rsidRDefault="00FE4FD9">
      <w:pPr>
        <w:pStyle w:val="Textkrper"/>
        <w:spacing w:before="144" w:line="288" w:lineRule="auto"/>
        <w:ind w:left="153"/>
        <w:rPr>
          <w:color w:val="231F20"/>
          <w:lang w:val="de-CH"/>
        </w:rPr>
      </w:pPr>
    </w:p>
    <w:p w14:paraId="730FC0AC" w14:textId="3E5F6B7D" w:rsidR="00FE4FD9" w:rsidRPr="00F53D0A" w:rsidRDefault="00FE4FD9">
      <w:pPr>
        <w:pStyle w:val="Textkrper"/>
        <w:spacing w:before="144" w:line="288" w:lineRule="auto"/>
        <w:ind w:left="153"/>
        <w:rPr>
          <w:color w:val="231F20"/>
          <w:lang w:val="de-CH"/>
        </w:rPr>
      </w:pPr>
    </w:p>
    <w:p w14:paraId="6DAB6E8D" w14:textId="64BD16C0" w:rsidR="00FE4FD9" w:rsidRPr="00F53D0A" w:rsidRDefault="00FE4FD9">
      <w:pPr>
        <w:pStyle w:val="Textkrper"/>
        <w:spacing w:before="144" w:line="288" w:lineRule="auto"/>
        <w:ind w:left="153"/>
        <w:rPr>
          <w:color w:val="231F20"/>
          <w:lang w:val="de-CH"/>
        </w:rPr>
      </w:pPr>
    </w:p>
    <w:p w14:paraId="451EA395" w14:textId="77777777" w:rsidR="00FE4FD9" w:rsidRPr="00F53D0A" w:rsidRDefault="00FE4FD9">
      <w:pPr>
        <w:pStyle w:val="Textkrper"/>
        <w:spacing w:before="144" w:line="288" w:lineRule="auto"/>
        <w:ind w:left="153"/>
        <w:rPr>
          <w:color w:val="231F20"/>
          <w:lang w:val="de-CH"/>
        </w:rPr>
      </w:pPr>
    </w:p>
    <w:p w14:paraId="30CB640A" w14:textId="77777777" w:rsidR="00477C11" w:rsidRPr="00F53D0A" w:rsidRDefault="00477C11">
      <w:pPr>
        <w:pStyle w:val="Textkrper"/>
        <w:spacing w:before="144" w:line="288" w:lineRule="auto"/>
        <w:ind w:left="153"/>
        <w:rPr>
          <w:color w:val="231F20"/>
          <w:lang w:val="de-CH"/>
        </w:rPr>
      </w:pPr>
    </w:p>
    <w:p w14:paraId="219E5456" w14:textId="77777777" w:rsidR="00477C11" w:rsidRPr="00F53D0A" w:rsidRDefault="00477C11">
      <w:pPr>
        <w:pStyle w:val="Textkrper"/>
        <w:spacing w:before="144" w:line="288" w:lineRule="auto"/>
        <w:ind w:left="153"/>
        <w:rPr>
          <w:color w:val="231F20"/>
          <w:lang w:val="de-CH"/>
        </w:rPr>
      </w:pPr>
    </w:p>
    <w:p w14:paraId="34DAF8B7" w14:textId="77777777" w:rsidR="00477C11" w:rsidRPr="00F53D0A" w:rsidRDefault="00477C11">
      <w:pPr>
        <w:pStyle w:val="Textkrper"/>
        <w:spacing w:before="144" w:line="288" w:lineRule="auto"/>
        <w:ind w:left="153"/>
        <w:rPr>
          <w:color w:val="231F20"/>
          <w:lang w:val="de-CH"/>
        </w:rPr>
      </w:pPr>
    </w:p>
    <w:p w14:paraId="23122DC0" w14:textId="77777777" w:rsidR="00477C11" w:rsidRPr="00F53D0A" w:rsidRDefault="00477C11">
      <w:pPr>
        <w:pStyle w:val="Textkrper"/>
        <w:spacing w:before="144" w:line="288" w:lineRule="auto"/>
        <w:ind w:left="153"/>
        <w:rPr>
          <w:color w:val="231F20"/>
          <w:lang w:val="de-CH"/>
        </w:rPr>
      </w:pPr>
    </w:p>
    <w:p w14:paraId="29B75FF1" w14:textId="77777777" w:rsidR="00477C11" w:rsidRPr="00F53D0A" w:rsidRDefault="00477C11">
      <w:pPr>
        <w:pStyle w:val="Textkrper"/>
        <w:spacing w:before="144" w:line="288" w:lineRule="auto"/>
        <w:ind w:left="153"/>
        <w:rPr>
          <w:color w:val="231F20"/>
          <w:lang w:val="de-CH"/>
        </w:rPr>
      </w:pPr>
    </w:p>
    <w:p w14:paraId="3FF4AACF" w14:textId="77777777" w:rsidR="00477C11" w:rsidRPr="00F53D0A" w:rsidRDefault="00477C11">
      <w:pPr>
        <w:pStyle w:val="Textkrper"/>
        <w:spacing w:before="144" w:line="288" w:lineRule="auto"/>
        <w:ind w:left="153"/>
        <w:rPr>
          <w:color w:val="231F20"/>
          <w:lang w:val="de-CH"/>
        </w:rPr>
      </w:pPr>
    </w:p>
    <w:p w14:paraId="2918EC4F" w14:textId="77777777" w:rsidR="00477C11" w:rsidRPr="00F53D0A" w:rsidRDefault="00477C11">
      <w:pPr>
        <w:pStyle w:val="Textkrper"/>
        <w:spacing w:before="144" w:line="288" w:lineRule="auto"/>
        <w:ind w:left="153"/>
        <w:rPr>
          <w:color w:val="231F20"/>
          <w:lang w:val="de-CH"/>
        </w:rPr>
      </w:pPr>
    </w:p>
    <w:p w14:paraId="6F654ECD" w14:textId="77777777" w:rsidR="00F53D0A" w:rsidRPr="00F53D0A" w:rsidRDefault="00F53D0A" w:rsidP="00F53D0A">
      <w:pPr>
        <w:pStyle w:val="Textkrper"/>
        <w:spacing w:before="144" w:line="288" w:lineRule="auto"/>
        <w:rPr>
          <w:color w:val="231F20"/>
          <w:lang w:val="de-CH"/>
        </w:rPr>
      </w:pPr>
    </w:p>
    <w:p w14:paraId="0FB17FBC" w14:textId="77AB0DF5" w:rsidR="00ED0776" w:rsidRDefault="00ED0776">
      <w:pPr>
        <w:pStyle w:val="Textkrper"/>
        <w:spacing w:before="9"/>
        <w:rPr>
          <w:sz w:val="22"/>
        </w:rPr>
      </w:pPr>
    </w:p>
    <w:p w14:paraId="784374A0" w14:textId="4EDE0B72" w:rsidR="004F6321" w:rsidRDefault="004F6321">
      <w:pPr>
        <w:pStyle w:val="Textkrper"/>
        <w:spacing w:before="9"/>
        <w:rPr>
          <w:sz w:val="22"/>
        </w:rPr>
      </w:pPr>
    </w:p>
    <w:p w14:paraId="3769EEDA" w14:textId="75FD043F" w:rsidR="004F6321" w:rsidRDefault="004F6321">
      <w:pPr>
        <w:pStyle w:val="Textkrper"/>
        <w:spacing w:before="9"/>
        <w:rPr>
          <w:sz w:val="22"/>
        </w:rPr>
      </w:pPr>
    </w:p>
    <w:p w14:paraId="0698EA0A" w14:textId="33572C91" w:rsidR="004F6321" w:rsidRDefault="004F6321">
      <w:pPr>
        <w:pStyle w:val="Textkrper"/>
        <w:spacing w:before="9"/>
        <w:rPr>
          <w:sz w:val="22"/>
        </w:rPr>
      </w:pPr>
    </w:p>
    <w:p w14:paraId="32559397" w14:textId="180BC453" w:rsidR="004F6321" w:rsidRDefault="004F6321">
      <w:pPr>
        <w:pStyle w:val="Textkrper"/>
        <w:spacing w:before="9"/>
        <w:rPr>
          <w:sz w:val="22"/>
        </w:rPr>
      </w:pPr>
    </w:p>
    <w:p w14:paraId="16776E09" w14:textId="7EC5067D" w:rsidR="004F6321" w:rsidRDefault="004F6321">
      <w:pPr>
        <w:pStyle w:val="Textkrper"/>
        <w:spacing w:before="9"/>
        <w:rPr>
          <w:sz w:val="22"/>
        </w:rPr>
      </w:pPr>
    </w:p>
    <w:p w14:paraId="6796E497" w14:textId="22CC6660" w:rsidR="004F6321" w:rsidRDefault="004F6321">
      <w:pPr>
        <w:pStyle w:val="Textkrper"/>
        <w:spacing w:before="9"/>
        <w:rPr>
          <w:sz w:val="22"/>
        </w:rPr>
      </w:pPr>
    </w:p>
    <w:p w14:paraId="16802B79" w14:textId="4E107615" w:rsidR="004F6321" w:rsidRDefault="004F6321">
      <w:pPr>
        <w:pStyle w:val="Textkrper"/>
        <w:spacing w:before="9"/>
        <w:rPr>
          <w:sz w:val="22"/>
        </w:rPr>
      </w:pPr>
    </w:p>
    <w:p w14:paraId="688ED526" w14:textId="4A94049F" w:rsidR="004F6321" w:rsidRDefault="004F6321">
      <w:pPr>
        <w:pStyle w:val="Textkrper"/>
        <w:spacing w:before="9"/>
        <w:rPr>
          <w:sz w:val="22"/>
        </w:rPr>
      </w:pPr>
    </w:p>
    <w:p w14:paraId="2B821E3B" w14:textId="39CE8870" w:rsidR="004F6321" w:rsidRDefault="004F6321">
      <w:pPr>
        <w:pStyle w:val="Textkrper"/>
        <w:spacing w:before="9"/>
        <w:rPr>
          <w:sz w:val="22"/>
        </w:rPr>
      </w:pPr>
    </w:p>
    <w:p w14:paraId="435503B5" w14:textId="2F7C1A7C" w:rsidR="004F6321" w:rsidRDefault="004F6321">
      <w:pPr>
        <w:pStyle w:val="Textkrper"/>
        <w:spacing w:before="9"/>
        <w:rPr>
          <w:sz w:val="22"/>
        </w:rPr>
      </w:pPr>
    </w:p>
    <w:p w14:paraId="4710D7D2" w14:textId="6C3465C8" w:rsidR="004F6321" w:rsidRDefault="004F6321">
      <w:pPr>
        <w:pStyle w:val="Textkrper"/>
        <w:spacing w:before="9"/>
        <w:rPr>
          <w:sz w:val="22"/>
        </w:rPr>
      </w:pPr>
    </w:p>
    <w:p w14:paraId="3131A956" w14:textId="593A0F7F" w:rsidR="004F6321" w:rsidRDefault="004F6321">
      <w:pPr>
        <w:pStyle w:val="Textkrper"/>
        <w:spacing w:before="9"/>
        <w:rPr>
          <w:sz w:val="22"/>
        </w:rPr>
      </w:pPr>
    </w:p>
    <w:p w14:paraId="23717160" w14:textId="52173B7A" w:rsidR="004F6321" w:rsidRDefault="004F6321">
      <w:pPr>
        <w:pStyle w:val="Textkrper"/>
        <w:spacing w:before="9"/>
        <w:rPr>
          <w:sz w:val="22"/>
        </w:rPr>
      </w:pPr>
    </w:p>
    <w:p w14:paraId="60519BB9" w14:textId="35CFF155" w:rsidR="004F6321" w:rsidRDefault="004F6321">
      <w:pPr>
        <w:pStyle w:val="Textkrper"/>
        <w:spacing w:before="9"/>
        <w:rPr>
          <w:sz w:val="22"/>
        </w:rPr>
      </w:pPr>
    </w:p>
    <w:p w14:paraId="056A1DA7" w14:textId="530045FD" w:rsidR="004F6321" w:rsidRDefault="004F6321">
      <w:pPr>
        <w:pStyle w:val="Textkrper"/>
        <w:spacing w:before="9"/>
        <w:rPr>
          <w:sz w:val="22"/>
        </w:rPr>
      </w:pPr>
    </w:p>
    <w:p w14:paraId="4C89EF33" w14:textId="62AA4DC5" w:rsidR="004F6321" w:rsidRDefault="004F6321">
      <w:pPr>
        <w:pStyle w:val="Textkrper"/>
        <w:spacing w:before="9"/>
        <w:rPr>
          <w:sz w:val="22"/>
        </w:rPr>
      </w:pPr>
    </w:p>
    <w:p w14:paraId="3A765B07" w14:textId="698EFAED" w:rsidR="004F6321" w:rsidRDefault="004F6321">
      <w:pPr>
        <w:pStyle w:val="Textkrper"/>
        <w:spacing w:before="9"/>
        <w:rPr>
          <w:sz w:val="22"/>
        </w:rPr>
      </w:pPr>
    </w:p>
    <w:p w14:paraId="2D3D38B4" w14:textId="20B52CBB" w:rsidR="004F6321" w:rsidRDefault="004F6321">
      <w:pPr>
        <w:pStyle w:val="Textkrper"/>
        <w:spacing w:before="9"/>
        <w:rPr>
          <w:sz w:val="22"/>
        </w:rPr>
      </w:pPr>
    </w:p>
    <w:p w14:paraId="6181C584" w14:textId="4A835303" w:rsidR="004F6321" w:rsidRDefault="004F6321">
      <w:pPr>
        <w:pStyle w:val="Textkrper"/>
        <w:spacing w:before="9"/>
        <w:rPr>
          <w:sz w:val="22"/>
        </w:rPr>
      </w:pPr>
    </w:p>
    <w:p w14:paraId="2B146FCF" w14:textId="4A122A3F" w:rsidR="004F6321" w:rsidRDefault="004F6321">
      <w:pPr>
        <w:pStyle w:val="Textkrper"/>
        <w:spacing w:before="9"/>
        <w:rPr>
          <w:sz w:val="22"/>
        </w:rPr>
      </w:pPr>
    </w:p>
    <w:p w14:paraId="35EB88C1" w14:textId="27EA3419" w:rsidR="004F6321" w:rsidRDefault="004F6321">
      <w:pPr>
        <w:pStyle w:val="Textkrper"/>
        <w:spacing w:before="9"/>
        <w:rPr>
          <w:sz w:val="22"/>
        </w:rPr>
      </w:pPr>
    </w:p>
    <w:p w14:paraId="5EDD70B5" w14:textId="7039B07C" w:rsidR="004F6321" w:rsidRDefault="004F6321">
      <w:pPr>
        <w:pStyle w:val="Textkrper"/>
        <w:spacing w:before="9"/>
        <w:rPr>
          <w:sz w:val="22"/>
        </w:rPr>
      </w:pPr>
    </w:p>
    <w:p w14:paraId="703471FD" w14:textId="2705FB4F" w:rsidR="004F6321" w:rsidRDefault="004F6321">
      <w:pPr>
        <w:pStyle w:val="Textkrper"/>
        <w:spacing w:before="9"/>
        <w:rPr>
          <w:sz w:val="22"/>
        </w:rPr>
      </w:pPr>
    </w:p>
    <w:p w14:paraId="2B86DE0B" w14:textId="70010563" w:rsidR="004F6321" w:rsidRDefault="004F6321">
      <w:pPr>
        <w:pStyle w:val="Textkrper"/>
        <w:spacing w:before="9"/>
        <w:rPr>
          <w:sz w:val="22"/>
        </w:rPr>
      </w:pPr>
    </w:p>
    <w:p w14:paraId="7238AC69" w14:textId="033B2552" w:rsidR="004F6321" w:rsidRDefault="004F6321">
      <w:pPr>
        <w:pStyle w:val="Textkrper"/>
        <w:spacing w:before="9"/>
        <w:rPr>
          <w:sz w:val="22"/>
        </w:rPr>
      </w:pPr>
    </w:p>
    <w:p w14:paraId="0F1360EE" w14:textId="757A4F65" w:rsidR="004F6321" w:rsidRDefault="004F6321">
      <w:pPr>
        <w:pStyle w:val="Textkrper"/>
        <w:spacing w:before="9"/>
        <w:rPr>
          <w:sz w:val="22"/>
        </w:rPr>
      </w:pPr>
    </w:p>
    <w:p w14:paraId="7044CABA" w14:textId="1A223749" w:rsidR="004F6321" w:rsidRDefault="004F6321">
      <w:pPr>
        <w:pStyle w:val="Textkrper"/>
        <w:spacing w:before="9"/>
        <w:rPr>
          <w:sz w:val="22"/>
        </w:rPr>
      </w:pPr>
    </w:p>
    <w:p w14:paraId="2DAFACC9" w14:textId="47845683" w:rsidR="004F6321" w:rsidRDefault="004F6321">
      <w:pPr>
        <w:pStyle w:val="Textkrper"/>
        <w:spacing w:before="9"/>
        <w:rPr>
          <w:sz w:val="22"/>
        </w:rPr>
      </w:pPr>
    </w:p>
    <w:p w14:paraId="3AF7C1F9" w14:textId="4DD933E4" w:rsidR="004F6321" w:rsidRDefault="004F6321">
      <w:pPr>
        <w:pStyle w:val="Textkrper"/>
        <w:spacing w:before="9"/>
        <w:rPr>
          <w:sz w:val="22"/>
        </w:rPr>
      </w:pPr>
    </w:p>
    <w:p w14:paraId="20A881C7" w14:textId="7B8781DC" w:rsidR="004F6321" w:rsidRDefault="004F6321">
      <w:pPr>
        <w:pStyle w:val="Textkrper"/>
        <w:spacing w:before="9"/>
        <w:rPr>
          <w:sz w:val="22"/>
        </w:rPr>
      </w:pPr>
    </w:p>
    <w:p w14:paraId="188DDB92" w14:textId="152D3341" w:rsidR="004F6321" w:rsidRDefault="004F6321">
      <w:pPr>
        <w:pStyle w:val="Textkrper"/>
        <w:spacing w:before="9"/>
        <w:rPr>
          <w:sz w:val="22"/>
        </w:rPr>
      </w:pPr>
    </w:p>
    <w:p w14:paraId="0213F578" w14:textId="52BCC08E" w:rsidR="004F6321" w:rsidRDefault="004F6321">
      <w:pPr>
        <w:pStyle w:val="Textkrper"/>
        <w:spacing w:before="9"/>
        <w:rPr>
          <w:sz w:val="22"/>
        </w:rPr>
      </w:pPr>
    </w:p>
    <w:p w14:paraId="2E33D7C3" w14:textId="15E92BF5" w:rsidR="004F6321" w:rsidRDefault="004F6321">
      <w:pPr>
        <w:pStyle w:val="Textkrper"/>
        <w:spacing w:before="9"/>
        <w:rPr>
          <w:sz w:val="22"/>
        </w:rPr>
      </w:pPr>
    </w:p>
    <w:p w14:paraId="2D4820DC" w14:textId="43215D02" w:rsidR="004F6321" w:rsidRDefault="004F6321">
      <w:pPr>
        <w:pStyle w:val="Textkrper"/>
        <w:spacing w:before="9"/>
        <w:rPr>
          <w:sz w:val="22"/>
        </w:rPr>
      </w:pPr>
    </w:p>
    <w:p w14:paraId="71F9DB55" w14:textId="77777777" w:rsidR="004F6321" w:rsidRDefault="004F6321">
      <w:pPr>
        <w:pStyle w:val="Textkrper"/>
        <w:spacing w:before="9"/>
        <w:rPr>
          <w:sz w:val="22"/>
        </w:rPr>
      </w:pPr>
    </w:p>
    <w:p w14:paraId="277E06E5" w14:textId="796C200E" w:rsidR="00ED0776" w:rsidRPr="00E94DB7" w:rsidRDefault="00E94DB7">
      <w:pPr>
        <w:pStyle w:val="berschrift1"/>
        <w:ind w:left="153"/>
        <w:jc w:val="left"/>
        <w:rPr>
          <w:lang w:val="en-US"/>
        </w:rPr>
      </w:pPr>
      <w:r w:rsidRPr="00E94DB7">
        <w:rPr>
          <w:rFonts w:ascii="Avenir-Light" w:hAnsi="Avenir-Light"/>
          <w:color w:val="231F20"/>
          <w:lang w:val="en-US"/>
        </w:rPr>
        <w:t>«</w:t>
      </w:r>
      <w:r w:rsidRPr="00E94DB7">
        <w:rPr>
          <w:color w:val="231F20"/>
          <w:lang w:val="en-US"/>
        </w:rPr>
        <w:t>Colossal</w:t>
      </w:r>
      <w:r w:rsidRPr="00E94DB7">
        <w:rPr>
          <w:rFonts w:ascii="Avenir-Light" w:hAnsi="Avenir-Light"/>
          <w:color w:val="231F20"/>
          <w:lang w:val="en-US"/>
        </w:rPr>
        <w:t xml:space="preserve">» </w:t>
      </w:r>
      <w:r w:rsidRPr="00E94DB7">
        <w:rPr>
          <w:color w:val="231F20"/>
          <w:lang w:val="en-US"/>
        </w:rPr>
        <w:t>Reserva, Casa Santos Lima</w:t>
      </w:r>
      <w:r w:rsidR="001C1E85">
        <w:rPr>
          <w:color w:val="231F20"/>
          <w:lang w:val="en-US"/>
        </w:rPr>
        <w:t xml:space="preserve"> 2016</w:t>
      </w:r>
    </w:p>
    <w:p w14:paraId="28DB507E" w14:textId="77777777" w:rsidR="00ED0776" w:rsidRPr="00E94DB7" w:rsidRDefault="00E94DB7">
      <w:pPr>
        <w:pStyle w:val="Textkrper"/>
        <w:spacing w:before="3"/>
        <w:ind w:left="153"/>
        <w:rPr>
          <w:lang w:val="en-US"/>
        </w:rPr>
      </w:pPr>
      <w:r w:rsidRPr="00E94DB7">
        <w:rPr>
          <w:color w:val="231F20"/>
          <w:lang w:val="en-US"/>
        </w:rPr>
        <w:t>Touriga Nacional, Syrah, Tinta Roriz (Tempranillo)</w:t>
      </w:r>
    </w:p>
    <w:p w14:paraId="00ABA853" w14:textId="77777777" w:rsidR="00ED0776" w:rsidRPr="00E94DB7" w:rsidRDefault="00E94DB7">
      <w:pPr>
        <w:pStyle w:val="Textkrper"/>
        <w:spacing w:before="40"/>
        <w:ind w:left="153"/>
        <w:rPr>
          <w:lang w:val="en-US"/>
        </w:rPr>
      </w:pPr>
      <w:r w:rsidRPr="00E94DB7">
        <w:rPr>
          <w:color w:val="231F20"/>
          <w:lang w:val="en-US"/>
        </w:rPr>
        <w:t>Alicante Casa Santos Lima, Aldeia Galega da Merceana, Portugal</w:t>
      </w:r>
    </w:p>
    <w:p w14:paraId="1258C112" w14:textId="2757E8B0" w:rsidR="005B115E" w:rsidRDefault="00E94DB7">
      <w:pPr>
        <w:pStyle w:val="Textkrper"/>
        <w:spacing w:before="144" w:line="288" w:lineRule="auto"/>
        <w:ind w:left="153" w:right="35"/>
      </w:pPr>
      <w:r>
        <w:rPr>
          <w:color w:val="231F20"/>
        </w:rPr>
        <w:t>8 Monate in französischen und amerikanischen Eichenbarriques. Intensives Rubinrot. In der Nase schöne Aromen von reifen, roten Früchten sowie florale Noten.</w:t>
      </w:r>
      <w:r>
        <w:rPr>
          <w:color w:val="231F20"/>
          <w:spacing w:val="-16"/>
        </w:rPr>
        <w:t xml:space="preserve"> </w:t>
      </w:r>
      <w:r>
        <w:rPr>
          <w:color w:val="231F20"/>
        </w:rPr>
        <w:t>Am</w:t>
      </w:r>
      <w:r>
        <w:rPr>
          <w:color w:val="231F20"/>
          <w:spacing w:val="-16"/>
        </w:rPr>
        <w:t xml:space="preserve"> </w:t>
      </w:r>
      <w:r>
        <w:rPr>
          <w:color w:val="231F20"/>
        </w:rPr>
        <w:t>Gaumen</w:t>
      </w:r>
      <w:r>
        <w:rPr>
          <w:color w:val="231F20"/>
          <w:spacing w:val="-16"/>
        </w:rPr>
        <w:t xml:space="preserve"> </w:t>
      </w:r>
      <w:r>
        <w:rPr>
          <w:color w:val="231F20"/>
        </w:rPr>
        <w:t>zeigt</w:t>
      </w:r>
      <w:r>
        <w:rPr>
          <w:color w:val="231F20"/>
          <w:spacing w:val="-15"/>
        </w:rPr>
        <w:t xml:space="preserve"> </w:t>
      </w:r>
      <w:r>
        <w:rPr>
          <w:color w:val="231F20"/>
        </w:rPr>
        <w:t>er</w:t>
      </w:r>
      <w:r>
        <w:rPr>
          <w:color w:val="231F20"/>
          <w:spacing w:val="-16"/>
        </w:rPr>
        <w:t xml:space="preserve"> </w:t>
      </w:r>
      <w:r>
        <w:rPr>
          <w:color w:val="231F20"/>
        </w:rPr>
        <w:t>eine</w:t>
      </w:r>
      <w:r>
        <w:rPr>
          <w:color w:val="231F20"/>
          <w:spacing w:val="-16"/>
        </w:rPr>
        <w:t xml:space="preserve"> </w:t>
      </w:r>
      <w:r>
        <w:rPr>
          <w:color w:val="231F20"/>
        </w:rPr>
        <w:t>grosse</w:t>
      </w:r>
      <w:r>
        <w:rPr>
          <w:color w:val="231F20"/>
          <w:spacing w:val="-16"/>
        </w:rPr>
        <w:t xml:space="preserve"> </w:t>
      </w:r>
      <w:r>
        <w:rPr>
          <w:color w:val="231F20"/>
        </w:rPr>
        <w:t>Komplexität</w:t>
      </w:r>
      <w:r>
        <w:rPr>
          <w:color w:val="231F20"/>
          <w:spacing w:val="-15"/>
        </w:rPr>
        <w:t xml:space="preserve"> </w:t>
      </w:r>
      <w:r>
        <w:rPr>
          <w:color w:val="231F20"/>
        </w:rPr>
        <w:t>mit</w:t>
      </w:r>
      <w:r>
        <w:rPr>
          <w:color w:val="231F20"/>
          <w:spacing w:val="-16"/>
        </w:rPr>
        <w:t xml:space="preserve"> </w:t>
      </w:r>
      <w:r>
        <w:rPr>
          <w:color w:val="231F20"/>
        </w:rPr>
        <w:t>Noten</w:t>
      </w:r>
      <w:r>
        <w:rPr>
          <w:color w:val="231F20"/>
          <w:spacing w:val="-16"/>
        </w:rPr>
        <w:t xml:space="preserve"> </w:t>
      </w:r>
      <w:r>
        <w:rPr>
          <w:color w:val="231F20"/>
          <w:spacing w:val="-3"/>
        </w:rPr>
        <w:t>von</w:t>
      </w:r>
      <w:r>
        <w:rPr>
          <w:color w:val="231F20"/>
          <w:spacing w:val="-15"/>
        </w:rPr>
        <w:t xml:space="preserve"> </w:t>
      </w:r>
      <w:r>
        <w:rPr>
          <w:color w:val="231F20"/>
        </w:rPr>
        <w:t xml:space="preserve">Brombeeren und Gewürzen. </w:t>
      </w:r>
      <w:r w:rsidRPr="00E94DB7">
        <w:rPr>
          <w:color w:val="231F20"/>
          <w:lang w:val="en-US"/>
        </w:rPr>
        <w:t>Langer, eleganter</w:t>
      </w:r>
      <w:r w:rsidRPr="00E94DB7">
        <w:rPr>
          <w:color w:val="231F20"/>
          <w:spacing w:val="-2"/>
          <w:lang w:val="en-US"/>
        </w:rPr>
        <w:t xml:space="preserve"> </w:t>
      </w:r>
      <w:r w:rsidRPr="00E94DB7">
        <w:rPr>
          <w:color w:val="231F20"/>
          <w:lang w:val="en-US"/>
        </w:rPr>
        <w:t>Abgang.</w:t>
      </w:r>
      <w:r w:rsidR="006F3E13" w:rsidRPr="006F3E13">
        <w:rPr>
          <w:color w:val="231F20"/>
          <w:sz w:val="22"/>
          <w:szCs w:val="22"/>
          <w:lang w:val="en-US"/>
        </w:rPr>
        <w:t xml:space="preserve"> </w:t>
      </w:r>
      <w:r w:rsidR="006F3E13" w:rsidRPr="006F3E13">
        <w:rPr>
          <w:color w:val="231F20"/>
          <w:lang w:val="en-US"/>
        </w:rPr>
        <w:t>Sehr tolles Preis-Leistungsverhältnis</w:t>
      </w:r>
      <w:r w:rsidR="0000649E">
        <w:rPr>
          <w:color w:val="231F20"/>
          <w:lang w:val="en-US"/>
        </w:rPr>
        <w:br/>
      </w:r>
      <w:r w:rsidR="0000649E">
        <w:rPr>
          <w:color w:val="231F20"/>
          <w:lang w:val="en-US"/>
        </w:rPr>
        <w:br/>
      </w:r>
    </w:p>
    <w:tbl>
      <w:tblPr>
        <w:tblStyle w:val="TableNormal"/>
        <w:tblW w:w="0" w:type="auto"/>
        <w:tblInd w:w="567" w:type="dxa"/>
        <w:tblLayout w:type="fixed"/>
        <w:tblLook w:val="01E0" w:firstRow="1" w:lastRow="1" w:firstColumn="1" w:lastColumn="1" w:noHBand="0" w:noVBand="0"/>
      </w:tblPr>
      <w:tblGrid>
        <w:gridCol w:w="6661"/>
      </w:tblGrid>
      <w:tr w:rsidR="005B115E" w:rsidRPr="0039057A" w14:paraId="1DFB743F" w14:textId="77777777" w:rsidTr="001F3967">
        <w:trPr>
          <w:trHeight w:val="526"/>
        </w:trPr>
        <w:tc>
          <w:tcPr>
            <w:tcW w:w="6661" w:type="dxa"/>
          </w:tcPr>
          <w:tbl>
            <w:tblPr>
              <w:tblStyle w:val="TableNormal"/>
              <w:tblW w:w="9739" w:type="dxa"/>
              <w:tblLayout w:type="fixed"/>
              <w:tblLook w:val="04A0" w:firstRow="1" w:lastRow="0" w:firstColumn="1" w:lastColumn="0" w:noHBand="0" w:noVBand="1"/>
            </w:tblPr>
            <w:tblGrid>
              <w:gridCol w:w="7117"/>
              <w:gridCol w:w="1298"/>
              <w:gridCol w:w="1324"/>
            </w:tblGrid>
            <w:tr w:rsidR="005B115E" w:rsidRPr="005B115E" w14:paraId="429FC26B" w14:textId="77777777" w:rsidTr="005B115E">
              <w:trPr>
                <w:trHeight w:val="569"/>
              </w:trPr>
              <w:tc>
                <w:tcPr>
                  <w:tcW w:w="7117" w:type="dxa"/>
                </w:tcPr>
                <w:p w14:paraId="71F39C90" w14:textId="77777777" w:rsidR="005B115E" w:rsidRPr="005B115E" w:rsidRDefault="005B115E" w:rsidP="005B115E">
                  <w:pPr>
                    <w:pStyle w:val="Textkrper"/>
                    <w:spacing w:before="144" w:line="288" w:lineRule="auto"/>
                    <w:ind w:left="153" w:right="35"/>
                    <w:rPr>
                      <w:color w:val="231F20"/>
                      <w:lang w:val="de-CH"/>
                    </w:rPr>
                  </w:pPr>
                </w:p>
                <w:p w14:paraId="4D876BCE" w14:textId="23C4387A" w:rsidR="005B115E" w:rsidRPr="005B115E" w:rsidRDefault="005B115E" w:rsidP="005B115E">
                  <w:pPr>
                    <w:pStyle w:val="Textkrper"/>
                    <w:spacing w:before="144" w:line="288" w:lineRule="auto"/>
                    <w:ind w:left="153" w:right="35"/>
                    <w:rPr>
                      <w:color w:val="231F20"/>
                      <w:lang w:val="fr-CH"/>
                    </w:rPr>
                  </w:pPr>
                  <w:r w:rsidRPr="005B115E">
                    <w:rPr>
                      <w:color w:val="231F20"/>
                      <w:lang w:val="fr-CH"/>
                    </w:rPr>
                    <w:t>La Grande Terre Vacqueyras, Roucas Toumba (Bio)</w:t>
                  </w:r>
                  <w:r w:rsidR="00057AA1">
                    <w:rPr>
                      <w:color w:val="231F20"/>
                      <w:lang w:val="fr-CH"/>
                    </w:rPr>
                    <w:t xml:space="preserve"> </w:t>
                  </w:r>
                  <w:r w:rsidR="001C1E85">
                    <w:rPr>
                      <w:color w:val="231F20"/>
                      <w:lang w:val="fr-CH"/>
                    </w:rPr>
                    <w:t>2016</w:t>
                  </w:r>
                  <w:r w:rsidR="00057AA1">
                    <w:rPr>
                      <w:color w:val="231F20"/>
                      <w:lang w:val="fr-CH"/>
                    </w:rPr>
                    <w:t xml:space="preserve">        28.00   58.00</w:t>
                  </w:r>
                </w:p>
              </w:tc>
              <w:tc>
                <w:tcPr>
                  <w:tcW w:w="1298" w:type="dxa"/>
                </w:tcPr>
                <w:p w14:paraId="5F3F9FB1" w14:textId="77777777" w:rsidR="005B115E" w:rsidRPr="005B115E" w:rsidRDefault="005B115E" w:rsidP="005B115E">
                  <w:pPr>
                    <w:pStyle w:val="Textkrper"/>
                    <w:spacing w:before="144" w:line="288" w:lineRule="auto"/>
                    <w:ind w:left="153" w:right="35"/>
                    <w:rPr>
                      <w:color w:val="231F20"/>
                      <w:lang w:val="fr-CH"/>
                    </w:rPr>
                  </w:pPr>
                </w:p>
                <w:p w14:paraId="26DE2BAF" w14:textId="77777777" w:rsidR="005B115E" w:rsidRPr="005B115E" w:rsidRDefault="005B115E" w:rsidP="005B115E">
                  <w:pPr>
                    <w:pStyle w:val="Textkrper"/>
                    <w:spacing w:before="144" w:line="288" w:lineRule="auto"/>
                    <w:ind w:left="153" w:right="35"/>
                    <w:rPr>
                      <w:color w:val="231F20"/>
                    </w:rPr>
                  </w:pPr>
                  <w:r w:rsidRPr="005B115E">
                    <w:rPr>
                      <w:color w:val="231F20"/>
                    </w:rPr>
                    <w:t>22.00</w:t>
                  </w:r>
                </w:p>
              </w:tc>
              <w:tc>
                <w:tcPr>
                  <w:tcW w:w="1324" w:type="dxa"/>
                </w:tcPr>
                <w:p w14:paraId="343E9F02" w14:textId="77777777" w:rsidR="005B115E" w:rsidRPr="005B115E" w:rsidRDefault="005B115E" w:rsidP="005B115E">
                  <w:pPr>
                    <w:pStyle w:val="Textkrper"/>
                    <w:spacing w:before="144" w:line="288" w:lineRule="auto"/>
                    <w:ind w:left="153" w:right="35"/>
                    <w:rPr>
                      <w:color w:val="231F20"/>
                    </w:rPr>
                  </w:pPr>
                </w:p>
                <w:p w14:paraId="6166DFAC" w14:textId="77777777" w:rsidR="005B115E" w:rsidRPr="005B115E" w:rsidRDefault="005B115E" w:rsidP="005B115E">
                  <w:pPr>
                    <w:pStyle w:val="Textkrper"/>
                    <w:spacing w:before="144" w:line="288" w:lineRule="auto"/>
                    <w:ind w:left="153" w:right="35"/>
                    <w:rPr>
                      <w:color w:val="231F20"/>
                    </w:rPr>
                  </w:pPr>
                  <w:r w:rsidRPr="005B115E">
                    <w:rPr>
                      <w:color w:val="231F20"/>
                    </w:rPr>
                    <w:t>52.00</w:t>
                  </w:r>
                </w:p>
              </w:tc>
            </w:tr>
            <w:tr w:rsidR="005B115E" w:rsidRPr="005B115E" w14:paraId="59FC2C97" w14:textId="77777777" w:rsidTr="005B115E">
              <w:trPr>
                <w:trHeight w:val="235"/>
              </w:trPr>
              <w:tc>
                <w:tcPr>
                  <w:tcW w:w="7117" w:type="dxa"/>
                </w:tcPr>
                <w:p w14:paraId="05F26328" w14:textId="77777777" w:rsidR="005B115E" w:rsidRPr="005B115E" w:rsidRDefault="005B115E" w:rsidP="005B115E">
                  <w:pPr>
                    <w:pStyle w:val="Textkrper"/>
                    <w:spacing w:before="144" w:line="288" w:lineRule="auto"/>
                    <w:ind w:left="153" w:right="35"/>
                    <w:rPr>
                      <w:color w:val="231F20"/>
                    </w:rPr>
                  </w:pPr>
                  <w:r w:rsidRPr="005B115E">
                    <w:rPr>
                      <w:color w:val="231F20"/>
                    </w:rPr>
                    <w:t>60% Grenache, 20% Syrah, 20% Mourvèdre</w:t>
                  </w:r>
                </w:p>
              </w:tc>
              <w:tc>
                <w:tcPr>
                  <w:tcW w:w="1298" w:type="dxa"/>
                </w:tcPr>
                <w:p w14:paraId="3ED2B8AB" w14:textId="77777777" w:rsidR="005B115E" w:rsidRPr="005B115E" w:rsidRDefault="005B115E" w:rsidP="005B115E">
                  <w:pPr>
                    <w:pStyle w:val="Textkrper"/>
                    <w:spacing w:before="144" w:line="288" w:lineRule="auto"/>
                    <w:ind w:left="153" w:right="35"/>
                    <w:rPr>
                      <w:color w:val="231F20"/>
                    </w:rPr>
                  </w:pPr>
                </w:p>
              </w:tc>
              <w:tc>
                <w:tcPr>
                  <w:tcW w:w="1324" w:type="dxa"/>
                </w:tcPr>
                <w:p w14:paraId="3503485F" w14:textId="77777777" w:rsidR="005B115E" w:rsidRPr="005B115E" w:rsidRDefault="005B115E" w:rsidP="005B115E">
                  <w:pPr>
                    <w:pStyle w:val="Textkrper"/>
                    <w:spacing w:before="144" w:line="288" w:lineRule="auto"/>
                    <w:ind w:left="153" w:right="35"/>
                    <w:rPr>
                      <w:color w:val="231F20"/>
                    </w:rPr>
                  </w:pPr>
                </w:p>
              </w:tc>
            </w:tr>
            <w:tr w:rsidR="005B115E" w:rsidRPr="005B115E" w14:paraId="59B209B9" w14:textId="77777777" w:rsidTr="005B115E">
              <w:trPr>
                <w:trHeight w:val="312"/>
              </w:trPr>
              <w:tc>
                <w:tcPr>
                  <w:tcW w:w="7117" w:type="dxa"/>
                </w:tcPr>
                <w:p w14:paraId="3A479305" w14:textId="77777777" w:rsidR="005B115E" w:rsidRPr="005B115E" w:rsidRDefault="005B115E" w:rsidP="005B115E">
                  <w:pPr>
                    <w:pStyle w:val="Textkrper"/>
                    <w:spacing w:before="144" w:line="288" w:lineRule="auto"/>
                    <w:ind w:left="153" w:right="35"/>
                    <w:rPr>
                      <w:color w:val="231F20"/>
                      <w:lang w:val="fr-CH"/>
                    </w:rPr>
                  </w:pPr>
                  <w:r w:rsidRPr="005B115E">
                    <w:rPr>
                      <w:color w:val="231F20"/>
                      <w:lang w:val="fr-CH"/>
                    </w:rPr>
                    <w:t>Roucas Toumba, Vacqueyras, Frankreich</w:t>
                  </w:r>
                </w:p>
              </w:tc>
              <w:tc>
                <w:tcPr>
                  <w:tcW w:w="1298" w:type="dxa"/>
                </w:tcPr>
                <w:p w14:paraId="66DFEB73" w14:textId="77777777" w:rsidR="005B115E" w:rsidRPr="005B115E" w:rsidRDefault="005B115E" w:rsidP="005B115E">
                  <w:pPr>
                    <w:pStyle w:val="Textkrper"/>
                    <w:spacing w:before="144" w:line="288" w:lineRule="auto"/>
                    <w:ind w:left="153" w:right="35"/>
                    <w:rPr>
                      <w:color w:val="231F20"/>
                      <w:lang w:val="fr-CH"/>
                    </w:rPr>
                  </w:pPr>
                </w:p>
              </w:tc>
              <w:tc>
                <w:tcPr>
                  <w:tcW w:w="1324" w:type="dxa"/>
                </w:tcPr>
                <w:p w14:paraId="3758834E" w14:textId="77777777" w:rsidR="005B115E" w:rsidRPr="005B115E" w:rsidRDefault="005B115E" w:rsidP="005B115E">
                  <w:pPr>
                    <w:pStyle w:val="Textkrper"/>
                    <w:spacing w:before="144" w:line="288" w:lineRule="auto"/>
                    <w:ind w:left="153" w:right="35"/>
                    <w:rPr>
                      <w:color w:val="231F20"/>
                      <w:lang w:val="fr-CH"/>
                    </w:rPr>
                  </w:pPr>
                </w:p>
              </w:tc>
            </w:tr>
            <w:tr w:rsidR="005B115E" w:rsidRPr="005B115E" w14:paraId="5F932CF0" w14:textId="77777777" w:rsidTr="005B115E">
              <w:trPr>
                <w:trHeight w:val="311"/>
              </w:trPr>
              <w:tc>
                <w:tcPr>
                  <w:tcW w:w="7117" w:type="dxa"/>
                </w:tcPr>
                <w:p w14:paraId="1E2BD580" w14:textId="77777777" w:rsidR="005B115E" w:rsidRPr="005B115E" w:rsidRDefault="005B115E" w:rsidP="005B115E">
                  <w:pPr>
                    <w:pStyle w:val="Textkrper"/>
                    <w:spacing w:before="144" w:line="288" w:lineRule="auto"/>
                    <w:ind w:left="153" w:right="35"/>
                    <w:rPr>
                      <w:color w:val="231F20"/>
                    </w:rPr>
                  </w:pPr>
                </w:p>
              </w:tc>
              <w:tc>
                <w:tcPr>
                  <w:tcW w:w="1298" w:type="dxa"/>
                </w:tcPr>
                <w:p w14:paraId="12AA5A6E" w14:textId="77777777" w:rsidR="005B115E" w:rsidRPr="005B115E" w:rsidRDefault="005B115E" w:rsidP="005B115E">
                  <w:pPr>
                    <w:pStyle w:val="Textkrper"/>
                    <w:spacing w:before="144" w:line="288" w:lineRule="auto"/>
                    <w:ind w:left="153" w:right="35"/>
                    <w:rPr>
                      <w:color w:val="231F20"/>
                    </w:rPr>
                  </w:pPr>
                </w:p>
              </w:tc>
              <w:tc>
                <w:tcPr>
                  <w:tcW w:w="1324" w:type="dxa"/>
                </w:tcPr>
                <w:p w14:paraId="2C5BFA04" w14:textId="77777777" w:rsidR="005B115E" w:rsidRPr="005B115E" w:rsidRDefault="005B115E" w:rsidP="005B115E">
                  <w:pPr>
                    <w:pStyle w:val="Textkrper"/>
                    <w:spacing w:before="144" w:line="288" w:lineRule="auto"/>
                    <w:ind w:left="153" w:right="35"/>
                    <w:rPr>
                      <w:color w:val="231F20"/>
                    </w:rPr>
                  </w:pPr>
                </w:p>
              </w:tc>
            </w:tr>
            <w:tr w:rsidR="005B115E" w:rsidRPr="005B115E" w14:paraId="551FA301" w14:textId="77777777" w:rsidTr="005B115E">
              <w:trPr>
                <w:trHeight w:val="311"/>
              </w:trPr>
              <w:tc>
                <w:tcPr>
                  <w:tcW w:w="7117" w:type="dxa"/>
                </w:tcPr>
                <w:p w14:paraId="2C2FE9F3" w14:textId="77777777" w:rsidR="005B115E" w:rsidRPr="005B115E" w:rsidRDefault="005B115E" w:rsidP="005B115E">
                  <w:pPr>
                    <w:pStyle w:val="Textkrper"/>
                    <w:spacing w:before="144" w:line="288" w:lineRule="auto"/>
                    <w:ind w:right="35"/>
                    <w:rPr>
                      <w:color w:val="231F20"/>
                    </w:rPr>
                  </w:pPr>
                </w:p>
              </w:tc>
              <w:tc>
                <w:tcPr>
                  <w:tcW w:w="1298" w:type="dxa"/>
                </w:tcPr>
                <w:p w14:paraId="452EE54C" w14:textId="77777777" w:rsidR="005B115E" w:rsidRPr="005B115E" w:rsidRDefault="005B115E" w:rsidP="005B115E">
                  <w:pPr>
                    <w:pStyle w:val="Textkrper"/>
                    <w:spacing w:before="144" w:line="288" w:lineRule="auto"/>
                    <w:ind w:left="153" w:right="35"/>
                    <w:rPr>
                      <w:color w:val="231F20"/>
                    </w:rPr>
                  </w:pPr>
                </w:p>
              </w:tc>
              <w:tc>
                <w:tcPr>
                  <w:tcW w:w="1324" w:type="dxa"/>
                </w:tcPr>
                <w:p w14:paraId="331F5C2B" w14:textId="77777777" w:rsidR="005B115E" w:rsidRPr="005B115E" w:rsidRDefault="005B115E" w:rsidP="005B115E">
                  <w:pPr>
                    <w:pStyle w:val="Textkrper"/>
                    <w:spacing w:before="144" w:line="288" w:lineRule="auto"/>
                    <w:ind w:left="153" w:right="35"/>
                    <w:rPr>
                      <w:color w:val="231F20"/>
                    </w:rPr>
                  </w:pPr>
                </w:p>
              </w:tc>
            </w:tr>
            <w:tr w:rsidR="005B115E" w:rsidRPr="005B115E" w14:paraId="0A43E44D" w14:textId="77777777" w:rsidTr="005B115E">
              <w:trPr>
                <w:trHeight w:val="566"/>
              </w:trPr>
              <w:tc>
                <w:tcPr>
                  <w:tcW w:w="7117" w:type="dxa"/>
                </w:tcPr>
                <w:p w14:paraId="39BD3ED8" w14:textId="77777777" w:rsidR="005B115E" w:rsidRPr="005B115E" w:rsidRDefault="005B115E" w:rsidP="005B115E">
                  <w:pPr>
                    <w:pStyle w:val="Textkrper"/>
                    <w:spacing w:before="144" w:line="288" w:lineRule="auto"/>
                    <w:ind w:right="35"/>
                    <w:rPr>
                      <w:color w:val="231F20"/>
                    </w:rPr>
                  </w:pPr>
                  <w:r w:rsidRPr="005B115E">
                    <w:rPr>
                      <w:color w:val="231F20"/>
                    </w:rPr>
                    <w:t>Dunkelstviolett. Dunkle Früchte, die gerade eingekocht werden, schwarzer Pfeffer, Rosmarin, Thymian, warme Erde und wunderbare Tannine. Toller Biologischer Vacqueyras aus einem Traditions-Betrieb in Familienbesitz.</w:t>
                  </w:r>
                </w:p>
              </w:tc>
              <w:tc>
                <w:tcPr>
                  <w:tcW w:w="1298" w:type="dxa"/>
                </w:tcPr>
                <w:p w14:paraId="2C20CA5F" w14:textId="77777777" w:rsidR="005B115E" w:rsidRPr="005B115E" w:rsidRDefault="005B115E" w:rsidP="005B115E">
                  <w:pPr>
                    <w:pStyle w:val="Textkrper"/>
                    <w:spacing w:before="144" w:line="288" w:lineRule="auto"/>
                    <w:ind w:left="153" w:right="35"/>
                    <w:rPr>
                      <w:color w:val="231F20"/>
                    </w:rPr>
                  </w:pPr>
                </w:p>
              </w:tc>
              <w:tc>
                <w:tcPr>
                  <w:tcW w:w="1324" w:type="dxa"/>
                </w:tcPr>
                <w:p w14:paraId="0100798E" w14:textId="77777777" w:rsidR="005B115E" w:rsidRPr="005B115E" w:rsidRDefault="005B115E" w:rsidP="005B115E">
                  <w:pPr>
                    <w:pStyle w:val="Textkrper"/>
                    <w:spacing w:before="144" w:line="288" w:lineRule="auto"/>
                    <w:ind w:left="153" w:right="35"/>
                    <w:rPr>
                      <w:color w:val="231F20"/>
                    </w:rPr>
                  </w:pPr>
                </w:p>
              </w:tc>
            </w:tr>
            <w:tr w:rsidR="005B115E" w:rsidRPr="005B115E" w14:paraId="6FF4B51B" w14:textId="77777777" w:rsidTr="005B115E">
              <w:tblPrEx>
                <w:tblLook w:val="01E0" w:firstRow="1" w:lastRow="1" w:firstColumn="1" w:lastColumn="1" w:noHBand="0" w:noVBand="0"/>
              </w:tblPrEx>
              <w:trPr>
                <w:trHeight w:val="545"/>
              </w:trPr>
              <w:tc>
                <w:tcPr>
                  <w:tcW w:w="7117" w:type="dxa"/>
                </w:tcPr>
                <w:p w14:paraId="699A1BCA" w14:textId="77777777" w:rsidR="005B115E" w:rsidRPr="005B115E" w:rsidRDefault="005B115E" w:rsidP="005B115E">
                  <w:pPr>
                    <w:pStyle w:val="Textkrper"/>
                    <w:spacing w:before="144" w:line="288" w:lineRule="auto"/>
                    <w:ind w:left="153" w:right="35"/>
                    <w:rPr>
                      <w:color w:val="231F20"/>
                    </w:rPr>
                  </w:pPr>
                  <w:r w:rsidRPr="005B115E">
                    <w:rPr>
                      <w:color w:val="231F20"/>
                    </w:rPr>
                    <w:t>Leuchtendes Purpur; würziges Aroma von reifen Früchten; äusserst kraftvoll.</w:t>
                  </w:r>
                </w:p>
              </w:tc>
              <w:tc>
                <w:tcPr>
                  <w:tcW w:w="1298" w:type="dxa"/>
                </w:tcPr>
                <w:p w14:paraId="5828F41A" w14:textId="77777777" w:rsidR="005B115E" w:rsidRPr="005B115E" w:rsidRDefault="005B115E" w:rsidP="005B115E">
                  <w:pPr>
                    <w:pStyle w:val="Textkrper"/>
                    <w:spacing w:before="144" w:line="288" w:lineRule="auto"/>
                    <w:ind w:left="153" w:right="35"/>
                    <w:rPr>
                      <w:color w:val="231F20"/>
                    </w:rPr>
                  </w:pPr>
                </w:p>
              </w:tc>
              <w:tc>
                <w:tcPr>
                  <w:tcW w:w="1324" w:type="dxa"/>
                </w:tcPr>
                <w:p w14:paraId="36297831" w14:textId="77777777" w:rsidR="005B115E" w:rsidRPr="005B115E" w:rsidRDefault="005B115E" w:rsidP="005B115E">
                  <w:pPr>
                    <w:pStyle w:val="Textkrper"/>
                    <w:spacing w:before="144" w:line="288" w:lineRule="auto"/>
                    <w:ind w:left="153" w:right="35"/>
                    <w:rPr>
                      <w:color w:val="231F20"/>
                    </w:rPr>
                  </w:pPr>
                </w:p>
              </w:tc>
            </w:tr>
          </w:tbl>
          <w:p w14:paraId="19D4CDB0" w14:textId="77777777" w:rsidR="005B115E" w:rsidRPr="005B115E" w:rsidRDefault="005B115E" w:rsidP="005B115E">
            <w:pPr>
              <w:pStyle w:val="Textkrper"/>
              <w:spacing w:before="144" w:line="288" w:lineRule="auto"/>
              <w:ind w:left="153" w:right="35"/>
              <w:rPr>
                <w:color w:val="231F20"/>
              </w:rPr>
            </w:pPr>
          </w:p>
          <w:p w14:paraId="13E39C9A" w14:textId="22BC55F5" w:rsidR="005B115E" w:rsidRPr="005B115E" w:rsidRDefault="005B115E" w:rsidP="005B115E">
            <w:pPr>
              <w:pStyle w:val="Textkrper"/>
              <w:spacing w:before="144" w:line="288" w:lineRule="auto"/>
              <w:ind w:left="153" w:right="35"/>
              <w:rPr>
                <w:color w:val="231F20"/>
                <w:lang w:val="fr-CH"/>
              </w:rPr>
            </w:pPr>
            <w:r w:rsidRPr="005B115E">
              <w:rPr>
                <w:color w:val="231F20"/>
                <w:lang w:val="fr-CH"/>
              </w:rPr>
              <w:t>André Mathieu, Châteauneuf-du-Pape</w:t>
            </w:r>
            <w:r w:rsidR="00057AA1">
              <w:rPr>
                <w:color w:val="231F20"/>
                <w:lang w:val="fr-CH"/>
              </w:rPr>
              <w:t xml:space="preserve">         44.00    </w:t>
            </w:r>
            <w:r w:rsidR="004F6321">
              <w:rPr>
                <w:color w:val="231F20"/>
                <w:lang w:val="fr-CH"/>
              </w:rPr>
              <w:t>7</w:t>
            </w:r>
            <w:r w:rsidR="00057AA1">
              <w:rPr>
                <w:color w:val="231F20"/>
                <w:lang w:val="fr-CH"/>
              </w:rPr>
              <w:t>4.00</w:t>
            </w:r>
          </w:p>
        </w:tc>
      </w:tr>
      <w:tr w:rsidR="005B115E" w:rsidRPr="005B115E" w14:paraId="7B137577" w14:textId="77777777" w:rsidTr="001F3967">
        <w:trPr>
          <w:trHeight w:val="235"/>
        </w:trPr>
        <w:tc>
          <w:tcPr>
            <w:tcW w:w="6661" w:type="dxa"/>
          </w:tcPr>
          <w:p w14:paraId="52A7667C" w14:textId="77777777" w:rsidR="005B115E" w:rsidRPr="005B115E" w:rsidRDefault="005B115E" w:rsidP="005B115E">
            <w:pPr>
              <w:pStyle w:val="Textkrper"/>
              <w:spacing w:before="144" w:line="288" w:lineRule="auto"/>
              <w:ind w:left="153" w:right="35"/>
              <w:rPr>
                <w:color w:val="231F20"/>
              </w:rPr>
            </w:pPr>
            <w:r w:rsidRPr="005B115E">
              <w:rPr>
                <w:color w:val="231F20"/>
              </w:rPr>
              <w:t>Grenache, Syrah, Mourvèdere</w:t>
            </w:r>
          </w:p>
        </w:tc>
      </w:tr>
      <w:tr w:rsidR="005B115E" w:rsidRPr="0039057A" w14:paraId="52773F01" w14:textId="77777777" w:rsidTr="001F3967">
        <w:trPr>
          <w:trHeight w:val="311"/>
        </w:trPr>
        <w:tc>
          <w:tcPr>
            <w:tcW w:w="6661" w:type="dxa"/>
          </w:tcPr>
          <w:p w14:paraId="348E4EF1" w14:textId="77777777" w:rsidR="005B115E" w:rsidRPr="005B115E" w:rsidRDefault="005B115E" w:rsidP="005B115E">
            <w:pPr>
              <w:pStyle w:val="Textkrper"/>
              <w:spacing w:before="144" w:line="288" w:lineRule="auto"/>
              <w:ind w:left="153" w:right="35"/>
              <w:rPr>
                <w:color w:val="231F20"/>
                <w:lang w:val="fr-CH"/>
              </w:rPr>
            </w:pPr>
            <w:r w:rsidRPr="005B115E">
              <w:rPr>
                <w:color w:val="231F20"/>
                <w:lang w:val="fr-CH"/>
              </w:rPr>
              <w:t>Domaine André Mathieu, Châteauneuf-du-Pape, Frankreich</w:t>
            </w:r>
          </w:p>
        </w:tc>
      </w:tr>
      <w:tr w:rsidR="005B115E" w:rsidRPr="005B115E" w14:paraId="266FB962" w14:textId="77777777" w:rsidTr="001F3967">
        <w:trPr>
          <w:trHeight w:val="312"/>
        </w:trPr>
        <w:tc>
          <w:tcPr>
            <w:tcW w:w="6661" w:type="dxa"/>
          </w:tcPr>
          <w:p w14:paraId="43B8DFD5" w14:textId="77777777" w:rsidR="005B115E" w:rsidRPr="005B115E" w:rsidRDefault="005B115E" w:rsidP="005B115E">
            <w:pPr>
              <w:pStyle w:val="Textkrper"/>
              <w:spacing w:before="144" w:line="288" w:lineRule="auto"/>
              <w:ind w:left="153" w:right="35"/>
              <w:rPr>
                <w:color w:val="231F20"/>
              </w:rPr>
            </w:pPr>
            <w:r w:rsidRPr="005B115E">
              <w:rPr>
                <w:color w:val="231F20"/>
              </w:rPr>
              <w:t>Eingebundene Würznoten mit feinen Aromen nach Vanille und Schokolade.</w:t>
            </w:r>
          </w:p>
        </w:tc>
      </w:tr>
      <w:tr w:rsidR="005B115E" w:rsidRPr="005B115E" w14:paraId="51FC31E3" w14:textId="77777777" w:rsidTr="001F3967">
        <w:trPr>
          <w:trHeight w:val="486"/>
        </w:trPr>
        <w:tc>
          <w:tcPr>
            <w:tcW w:w="6661" w:type="dxa"/>
          </w:tcPr>
          <w:p w14:paraId="2727B7A0" w14:textId="77777777" w:rsidR="005B115E" w:rsidRPr="005B115E" w:rsidRDefault="005B115E" w:rsidP="005B115E">
            <w:pPr>
              <w:pStyle w:val="Textkrper"/>
              <w:spacing w:before="144" w:line="288" w:lineRule="auto"/>
              <w:ind w:left="153" w:right="35"/>
              <w:rPr>
                <w:color w:val="231F20"/>
                <w:lang w:val="de-CH"/>
              </w:rPr>
            </w:pPr>
            <w:r w:rsidRPr="005B115E">
              <w:rPr>
                <w:color w:val="231F20"/>
              </w:rPr>
              <w:t>Dicht und üppige Tanninstruktur, viel tiefe Persönlichkeit par excellence!</w:t>
            </w:r>
            <w:r w:rsidRPr="005B115E">
              <w:rPr>
                <w:color w:val="231F20"/>
                <w:lang w:val="de-CH"/>
              </w:rPr>
              <w:t xml:space="preserve"> Seit 4 Jahrhunderten wird auf dem Weingut die Winzertradition von Vater zu Sohn weitergegeben. Damit bestehen die Tradition und das Know-how der althergebrachten Herstellung der Châteauneuf-du-Pape-Weine im Laufe der Zeit fort. Tolle Röst-Aromatik, 92 Punkte im Fallstaff.</w:t>
            </w:r>
          </w:p>
          <w:p w14:paraId="39BC327E" w14:textId="77777777" w:rsidR="005B115E" w:rsidRPr="005B115E" w:rsidRDefault="005B115E" w:rsidP="005B115E">
            <w:pPr>
              <w:pStyle w:val="Textkrper"/>
              <w:spacing w:before="144" w:line="288" w:lineRule="auto"/>
              <w:ind w:left="153" w:right="35"/>
              <w:rPr>
                <w:color w:val="231F20"/>
                <w:lang w:val="de-CH"/>
              </w:rPr>
            </w:pPr>
          </w:p>
          <w:p w14:paraId="05C5233B" w14:textId="77777777" w:rsidR="005B115E" w:rsidRPr="005B115E" w:rsidRDefault="005B115E" w:rsidP="005B115E">
            <w:pPr>
              <w:pStyle w:val="Textkrper"/>
              <w:spacing w:before="144" w:line="288" w:lineRule="auto"/>
              <w:ind w:right="35"/>
              <w:rPr>
                <w:color w:val="231F20"/>
              </w:rPr>
            </w:pPr>
            <w:r w:rsidRPr="005B115E">
              <w:rPr>
                <w:color w:val="231F20"/>
              </w:rPr>
              <w:br w:type="column"/>
            </w:r>
          </w:p>
          <w:p w14:paraId="76E533AC" w14:textId="77777777" w:rsidR="005B115E" w:rsidRPr="005B115E" w:rsidRDefault="005B115E" w:rsidP="005B115E">
            <w:pPr>
              <w:pStyle w:val="Textkrper"/>
              <w:spacing w:before="144" w:line="288" w:lineRule="auto"/>
              <w:ind w:left="153" w:right="35"/>
              <w:rPr>
                <w:color w:val="231F20"/>
                <w:lang w:val="de-CH"/>
              </w:rPr>
            </w:pPr>
          </w:p>
        </w:tc>
      </w:tr>
    </w:tbl>
    <w:p w14:paraId="2D9A59A1" w14:textId="09F4E097" w:rsidR="00ED0776" w:rsidRDefault="00ED0776">
      <w:pPr>
        <w:pStyle w:val="Textkrper"/>
        <w:spacing w:before="144" w:line="288" w:lineRule="auto"/>
        <w:ind w:left="153" w:right="35"/>
      </w:pPr>
    </w:p>
    <w:p w14:paraId="156D424B" w14:textId="77777777" w:rsidR="00ED0776" w:rsidRDefault="00ED0776">
      <w:pPr>
        <w:pStyle w:val="Textkrper"/>
        <w:spacing w:before="9"/>
        <w:rPr>
          <w:sz w:val="22"/>
        </w:rPr>
      </w:pPr>
    </w:p>
    <w:p w14:paraId="70DCA713" w14:textId="3AA4560A" w:rsidR="00ED0776" w:rsidRDefault="00E94DB7" w:rsidP="001054CA">
      <w:pPr>
        <w:spacing w:before="127"/>
        <w:ind w:right="38"/>
        <w:jc w:val="right"/>
        <w:rPr>
          <w:sz w:val="24"/>
        </w:rPr>
      </w:pPr>
      <w:r>
        <w:br w:type="column"/>
      </w:r>
      <w:r>
        <w:rPr>
          <w:color w:val="939598"/>
          <w:sz w:val="24"/>
        </w:rPr>
        <w:t>Enothek</w:t>
      </w:r>
    </w:p>
    <w:p w14:paraId="4A0D3E02" w14:textId="77777777" w:rsidR="001C1E85" w:rsidRDefault="001C1E85" w:rsidP="001C1E85">
      <w:pPr>
        <w:ind w:right="38"/>
        <w:rPr>
          <w:color w:val="231F20"/>
          <w:spacing w:val="-1"/>
          <w:sz w:val="24"/>
        </w:rPr>
      </w:pPr>
    </w:p>
    <w:p w14:paraId="125C89F6" w14:textId="77777777" w:rsidR="001C1E85" w:rsidRDefault="001C1E85" w:rsidP="001C1E85">
      <w:pPr>
        <w:ind w:right="38"/>
        <w:rPr>
          <w:color w:val="231F20"/>
          <w:spacing w:val="-1"/>
          <w:sz w:val="24"/>
        </w:rPr>
      </w:pPr>
    </w:p>
    <w:p w14:paraId="48E561F4" w14:textId="77777777" w:rsidR="001C1E85" w:rsidRDefault="001C1E85" w:rsidP="001C1E85">
      <w:pPr>
        <w:ind w:right="38"/>
        <w:rPr>
          <w:color w:val="231F20"/>
          <w:spacing w:val="-1"/>
          <w:sz w:val="24"/>
        </w:rPr>
      </w:pPr>
    </w:p>
    <w:p w14:paraId="7A6A5666" w14:textId="77777777" w:rsidR="001C1E85" w:rsidRDefault="001C1E85" w:rsidP="001C1E85">
      <w:pPr>
        <w:ind w:right="38"/>
        <w:rPr>
          <w:color w:val="231F20"/>
          <w:spacing w:val="-1"/>
          <w:sz w:val="24"/>
        </w:rPr>
      </w:pPr>
    </w:p>
    <w:p w14:paraId="58960D8F" w14:textId="616676AB" w:rsidR="00ED0776" w:rsidRDefault="00E94DB7" w:rsidP="001C1E85">
      <w:pPr>
        <w:ind w:right="38"/>
        <w:rPr>
          <w:sz w:val="24"/>
        </w:rPr>
      </w:pPr>
      <w:r>
        <w:rPr>
          <w:color w:val="231F20"/>
          <w:spacing w:val="-1"/>
          <w:sz w:val="24"/>
        </w:rPr>
        <w:t>1</w:t>
      </w:r>
      <w:r w:rsidR="002A73DC">
        <w:rPr>
          <w:color w:val="231F20"/>
          <w:spacing w:val="-1"/>
          <w:sz w:val="24"/>
        </w:rPr>
        <w:t>6</w:t>
      </w:r>
      <w:r>
        <w:rPr>
          <w:color w:val="231F20"/>
          <w:spacing w:val="-1"/>
          <w:sz w:val="24"/>
        </w:rPr>
        <w:t>.00</w:t>
      </w:r>
      <w:r w:rsidR="001C1E85">
        <w:rPr>
          <w:color w:val="231F20"/>
          <w:spacing w:val="-1"/>
          <w:sz w:val="24"/>
        </w:rPr>
        <w:t xml:space="preserve">  4</w:t>
      </w:r>
      <w:r w:rsidR="002A73DC">
        <w:rPr>
          <w:color w:val="231F20"/>
          <w:spacing w:val="-1"/>
          <w:sz w:val="24"/>
        </w:rPr>
        <w:t>6</w:t>
      </w:r>
      <w:r w:rsidR="001C1E85">
        <w:rPr>
          <w:color w:val="231F20"/>
          <w:spacing w:val="-1"/>
          <w:sz w:val="24"/>
        </w:rPr>
        <w:t>.00</w:t>
      </w:r>
    </w:p>
    <w:p w14:paraId="0F9307D6" w14:textId="77777777" w:rsidR="00ED0776" w:rsidRDefault="00ED0776">
      <w:pPr>
        <w:pStyle w:val="Textkrper"/>
        <w:rPr>
          <w:sz w:val="26"/>
        </w:rPr>
      </w:pPr>
    </w:p>
    <w:p w14:paraId="16A04AE7" w14:textId="77777777" w:rsidR="00ED0776" w:rsidRDefault="00ED0776">
      <w:pPr>
        <w:pStyle w:val="Textkrper"/>
        <w:rPr>
          <w:sz w:val="26"/>
        </w:rPr>
      </w:pPr>
    </w:p>
    <w:p w14:paraId="1E662F33" w14:textId="77777777" w:rsidR="00ED0776" w:rsidRDefault="00ED0776">
      <w:pPr>
        <w:pStyle w:val="Textkrper"/>
        <w:rPr>
          <w:sz w:val="26"/>
        </w:rPr>
      </w:pPr>
    </w:p>
    <w:p w14:paraId="512D829B" w14:textId="77777777" w:rsidR="00ED0776" w:rsidRDefault="00ED0776">
      <w:pPr>
        <w:pStyle w:val="Textkrper"/>
        <w:rPr>
          <w:sz w:val="26"/>
        </w:rPr>
      </w:pPr>
    </w:p>
    <w:p w14:paraId="59F84E4C" w14:textId="77777777" w:rsidR="00ED0776" w:rsidRDefault="00ED0776">
      <w:pPr>
        <w:pStyle w:val="Textkrper"/>
        <w:rPr>
          <w:sz w:val="26"/>
        </w:rPr>
      </w:pPr>
    </w:p>
    <w:p w14:paraId="25E09938" w14:textId="77777777" w:rsidR="00ED0776" w:rsidRDefault="00ED0776">
      <w:pPr>
        <w:pStyle w:val="Textkrper"/>
        <w:spacing w:before="4"/>
        <w:rPr>
          <w:sz w:val="31"/>
        </w:rPr>
      </w:pPr>
    </w:p>
    <w:p w14:paraId="54A01C6F" w14:textId="219397BC" w:rsidR="00ED0776" w:rsidRDefault="004F6321" w:rsidP="004F6321">
      <w:pPr>
        <w:ind w:right="38"/>
        <w:rPr>
          <w:sz w:val="24"/>
        </w:rPr>
      </w:pPr>
      <w:r>
        <w:rPr>
          <w:color w:val="231F20"/>
          <w:spacing w:val="-1"/>
          <w:sz w:val="24"/>
        </w:rPr>
        <w:t xml:space="preserve"> </w:t>
      </w:r>
    </w:p>
    <w:p w14:paraId="1D6FB37B" w14:textId="77777777" w:rsidR="00ED0776" w:rsidRDefault="00ED0776">
      <w:pPr>
        <w:pStyle w:val="Textkrper"/>
        <w:rPr>
          <w:sz w:val="26"/>
        </w:rPr>
      </w:pPr>
    </w:p>
    <w:p w14:paraId="4816F2C3" w14:textId="20396B61" w:rsidR="00ED0776" w:rsidRDefault="00ED0776" w:rsidP="00367EF1">
      <w:pPr>
        <w:ind w:right="38"/>
        <w:rPr>
          <w:sz w:val="24"/>
        </w:rPr>
      </w:pPr>
    </w:p>
    <w:p w14:paraId="336BEBAC" w14:textId="77777777" w:rsidR="00ED0776" w:rsidRDefault="00E94DB7">
      <w:pPr>
        <w:spacing w:before="127"/>
        <w:ind w:right="151"/>
        <w:jc w:val="right"/>
        <w:rPr>
          <w:sz w:val="24"/>
        </w:rPr>
      </w:pPr>
      <w:r>
        <w:br w:type="column"/>
      </w:r>
      <w:r>
        <w:rPr>
          <w:color w:val="939598"/>
          <w:spacing w:val="-2"/>
          <w:sz w:val="24"/>
        </w:rPr>
        <w:t>Restaurant</w:t>
      </w:r>
    </w:p>
    <w:p w14:paraId="19678DB9" w14:textId="77777777" w:rsidR="00ED0776" w:rsidRDefault="00ED0776">
      <w:pPr>
        <w:pStyle w:val="Textkrper"/>
        <w:rPr>
          <w:sz w:val="26"/>
        </w:rPr>
      </w:pPr>
    </w:p>
    <w:p w14:paraId="34B4BBB6" w14:textId="77777777" w:rsidR="00ED0776" w:rsidRDefault="00ED0776">
      <w:pPr>
        <w:pStyle w:val="Textkrper"/>
        <w:rPr>
          <w:sz w:val="26"/>
        </w:rPr>
      </w:pPr>
    </w:p>
    <w:p w14:paraId="79D513BE" w14:textId="60D41A07" w:rsidR="00ED0776" w:rsidRDefault="00ED0776">
      <w:pPr>
        <w:pStyle w:val="Textkrper"/>
        <w:rPr>
          <w:sz w:val="26"/>
        </w:rPr>
      </w:pPr>
    </w:p>
    <w:p w14:paraId="44F98832" w14:textId="6AD79B87" w:rsidR="00ED0776" w:rsidRDefault="00ED0776" w:rsidP="004F6321">
      <w:pPr>
        <w:ind w:right="151"/>
        <w:rPr>
          <w:sz w:val="24"/>
        </w:rPr>
      </w:pPr>
    </w:p>
    <w:p w14:paraId="33EAB6B7" w14:textId="77777777" w:rsidR="00ED0776" w:rsidRDefault="00ED0776">
      <w:pPr>
        <w:pStyle w:val="Textkrper"/>
        <w:rPr>
          <w:sz w:val="26"/>
        </w:rPr>
      </w:pPr>
    </w:p>
    <w:p w14:paraId="4E704812" w14:textId="77777777" w:rsidR="00ED0776" w:rsidRDefault="00ED0776">
      <w:pPr>
        <w:pStyle w:val="Textkrper"/>
        <w:rPr>
          <w:sz w:val="26"/>
        </w:rPr>
      </w:pPr>
    </w:p>
    <w:p w14:paraId="4489C038" w14:textId="77777777" w:rsidR="00ED0776" w:rsidRDefault="00ED0776">
      <w:pPr>
        <w:pStyle w:val="Textkrper"/>
        <w:rPr>
          <w:sz w:val="26"/>
        </w:rPr>
      </w:pPr>
    </w:p>
    <w:p w14:paraId="739FEA79" w14:textId="77777777" w:rsidR="00ED0776" w:rsidRDefault="00ED0776">
      <w:pPr>
        <w:pStyle w:val="Textkrper"/>
        <w:rPr>
          <w:sz w:val="26"/>
        </w:rPr>
      </w:pPr>
    </w:p>
    <w:p w14:paraId="49A0E3EA" w14:textId="6A8A0E34" w:rsidR="00ED0776" w:rsidRDefault="00ED0776" w:rsidP="00367EF1">
      <w:pPr>
        <w:ind w:right="151"/>
        <w:rPr>
          <w:sz w:val="24"/>
        </w:rPr>
      </w:pPr>
    </w:p>
    <w:p w14:paraId="3C547554" w14:textId="77777777" w:rsidR="00ED0776" w:rsidRDefault="00ED0776">
      <w:pPr>
        <w:pStyle w:val="Textkrper"/>
        <w:rPr>
          <w:sz w:val="26"/>
        </w:rPr>
      </w:pPr>
    </w:p>
    <w:p w14:paraId="0F25F1E2" w14:textId="77777777" w:rsidR="00ED0776" w:rsidRDefault="00ED0776">
      <w:pPr>
        <w:pStyle w:val="Textkrper"/>
        <w:rPr>
          <w:sz w:val="26"/>
        </w:rPr>
      </w:pPr>
    </w:p>
    <w:p w14:paraId="3DBD20D3" w14:textId="77777777" w:rsidR="00ED0776" w:rsidRDefault="00ED0776">
      <w:pPr>
        <w:pStyle w:val="Textkrper"/>
        <w:rPr>
          <w:sz w:val="26"/>
        </w:rPr>
      </w:pPr>
    </w:p>
    <w:p w14:paraId="1BA1218F" w14:textId="77777777" w:rsidR="00ED0776" w:rsidRDefault="00ED0776">
      <w:pPr>
        <w:pStyle w:val="Textkrper"/>
        <w:rPr>
          <w:sz w:val="26"/>
        </w:rPr>
      </w:pPr>
    </w:p>
    <w:p w14:paraId="0F913BCD" w14:textId="77777777" w:rsidR="00ED0776" w:rsidRDefault="00ED0776">
      <w:pPr>
        <w:pStyle w:val="Textkrper"/>
        <w:spacing w:before="4"/>
        <w:rPr>
          <w:sz w:val="33"/>
        </w:rPr>
      </w:pPr>
    </w:p>
    <w:p w14:paraId="62610E98" w14:textId="4A357BC1" w:rsidR="00ED0776" w:rsidRDefault="00ED0776" w:rsidP="004F6321">
      <w:pPr>
        <w:ind w:right="151"/>
        <w:jc w:val="right"/>
        <w:rPr>
          <w:sz w:val="24"/>
        </w:rPr>
        <w:sectPr w:rsidR="00ED0776">
          <w:type w:val="continuous"/>
          <w:pgSz w:w="11910" w:h="16840"/>
          <w:pgMar w:top="1120" w:right="980" w:bottom="280" w:left="980" w:header="720" w:footer="720" w:gutter="0"/>
          <w:cols w:num="3" w:space="720" w:equalWidth="0">
            <w:col w:w="6997" w:space="378"/>
            <w:col w:w="1040" w:space="93"/>
            <w:col w:w="1442"/>
          </w:cols>
        </w:sectPr>
      </w:pPr>
    </w:p>
    <w:p w14:paraId="4079CB37" w14:textId="77777777" w:rsidR="00ED0776" w:rsidRDefault="00ED0776">
      <w:pPr>
        <w:pStyle w:val="Textkrper"/>
      </w:pPr>
    </w:p>
    <w:p w14:paraId="1B75C956" w14:textId="77777777" w:rsidR="00ED0776" w:rsidRDefault="00ED0776">
      <w:pPr>
        <w:pStyle w:val="Textkrper"/>
      </w:pPr>
    </w:p>
    <w:p w14:paraId="10B99F3E" w14:textId="77777777" w:rsidR="00ED0776" w:rsidRDefault="00ED0776">
      <w:pPr>
        <w:pStyle w:val="Textkrper"/>
        <w:spacing w:before="4"/>
        <w:rPr>
          <w:sz w:val="17"/>
        </w:rPr>
      </w:pPr>
    </w:p>
    <w:tbl>
      <w:tblPr>
        <w:tblStyle w:val="TableNormal"/>
        <w:tblW w:w="0" w:type="auto"/>
        <w:tblInd w:w="111" w:type="dxa"/>
        <w:tblLayout w:type="fixed"/>
        <w:tblLook w:val="01E0" w:firstRow="1" w:lastRow="1" w:firstColumn="1" w:lastColumn="1" w:noHBand="0" w:noVBand="0"/>
      </w:tblPr>
      <w:tblGrid>
        <w:gridCol w:w="7139"/>
        <w:gridCol w:w="1275"/>
        <w:gridCol w:w="1323"/>
      </w:tblGrid>
      <w:tr w:rsidR="00ED0776" w14:paraId="5DC326DC" w14:textId="77777777">
        <w:trPr>
          <w:trHeight w:val="1139"/>
        </w:trPr>
        <w:tc>
          <w:tcPr>
            <w:tcW w:w="7139" w:type="dxa"/>
          </w:tcPr>
          <w:p w14:paraId="3C1ECD70" w14:textId="77777777" w:rsidR="00ED0776" w:rsidRPr="00D41A11" w:rsidRDefault="00E94DB7">
            <w:pPr>
              <w:pStyle w:val="TableParagraph"/>
              <w:spacing w:before="2"/>
              <w:ind w:left="50"/>
              <w:rPr>
                <w:rFonts w:ascii="Eagle-Book"/>
                <w:b/>
                <w:bCs/>
                <w:sz w:val="24"/>
                <w:lang w:val="fr-CH"/>
              </w:rPr>
            </w:pPr>
            <w:bookmarkStart w:id="26" w:name="_Hlk44447091"/>
            <w:r w:rsidRPr="00D41A11">
              <w:rPr>
                <w:rFonts w:ascii="Eagle-Book"/>
                <w:b/>
                <w:bCs/>
                <w:color w:val="231F20"/>
                <w:sz w:val="24"/>
                <w:lang w:val="fr-CH"/>
              </w:rPr>
              <w:t>Syrah</w:t>
            </w:r>
          </w:p>
          <w:p w14:paraId="04BC1935" w14:textId="77777777" w:rsidR="00ED0776" w:rsidRPr="00D41A11" w:rsidRDefault="00ED0776">
            <w:pPr>
              <w:pStyle w:val="TableParagraph"/>
              <w:rPr>
                <w:sz w:val="26"/>
                <w:lang w:val="fr-CH"/>
              </w:rPr>
            </w:pPr>
          </w:p>
          <w:p w14:paraId="3F1FBFB9" w14:textId="77777777" w:rsidR="00ED0776" w:rsidRPr="00D41A11" w:rsidRDefault="00ED0776">
            <w:pPr>
              <w:pStyle w:val="TableParagraph"/>
              <w:spacing w:before="5"/>
              <w:rPr>
                <w:sz w:val="36"/>
                <w:lang w:val="fr-CH"/>
              </w:rPr>
            </w:pPr>
          </w:p>
          <w:p w14:paraId="400B0242" w14:textId="5C3EEAF9" w:rsidR="00ED0776" w:rsidRPr="00D41A11" w:rsidRDefault="008D71A5">
            <w:pPr>
              <w:pStyle w:val="TableParagraph"/>
              <w:spacing w:line="229" w:lineRule="exact"/>
              <w:ind w:left="50"/>
              <w:rPr>
                <w:sz w:val="24"/>
                <w:lang w:val="fr-CH"/>
              </w:rPr>
            </w:pPr>
            <w:r>
              <w:rPr>
                <w:color w:val="231F20"/>
                <w:sz w:val="24"/>
                <w:lang w:val="fr-CH"/>
              </w:rPr>
              <w:t xml:space="preserve">Gigondas Grand Montmirail </w:t>
            </w:r>
          </w:p>
        </w:tc>
        <w:tc>
          <w:tcPr>
            <w:tcW w:w="1275" w:type="dxa"/>
          </w:tcPr>
          <w:p w14:paraId="016286F5" w14:textId="77777777" w:rsidR="00ED0776" w:rsidRDefault="00E94DB7">
            <w:pPr>
              <w:pStyle w:val="TableParagraph"/>
              <w:spacing w:before="26"/>
              <w:ind w:left="286"/>
              <w:rPr>
                <w:sz w:val="24"/>
              </w:rPr>
            </w:pPr>
            <w:r>
              <w:rPr>
                <w:color w:val="939598"/>
                <w:sz w:val="24"/>
              </w:rPr>
              <w:t>Enothek</w:t>
            </w:r>
          </w:p>
          <w:p w14:paraId="3BE00479" w14:textId="77777777" w:rsidR="00ED0776" w:rsidRDefault="00ED0776">
            <w:pPr>
              <w:pStyle w:val="TableParagraph"/>
              <w:rPr>
                <w:sz w:val="26"/>
              </w:rPr>
            </w:pPr>
          </w:p>
          <w:p w14:paraId="1C187AE4" w14:textId="77777777" w:rsidR="00ED0776" w:rsidRDefault="00ED0776">
            <w:pPr>
              <w:pStyle w:val="TableParagraph"/>
              <w:spacing w:before="5"/>
              <w:rPr>
                <w:sz w:val="36"/>
              </w:rPr>
            </w:pPr>
          </w:p>
          <w:p w14:paraId="722F2F1A" w14:textId="1014E0D6" w:rsidR="00ED0776" w:rsidRDefault="00E94DB7">
            <w:pPr>
              <w:pStyle w:val="TableParagraph"/>
              <w:spacing w:line="229" w:lineRule="exact"/>
              <w:ind w:left="499"/>
              <w:rPr>
                <w:sz w:val="24"/>
              </w:rPr>
            </w:pPr>
            <w:r>
              <w:rPr>
                <w:color w:val="231F20"/>
                <w:spacing w:val="-3"/>
                <w:sz w:val="24"/>
              </w:rPr>
              <w:t>2</w:t>
            </w:r>
            <w:r w:rsidR="00975F98">
              <w:rPr>
                <w:color w:val="231F20"/>
                <w:spacing w:val="-3"/>
                <w:sz w:val="24"/>
              </w:rPr>
              <w:t>6</w:t>
            </w:r>
            <w:r>
              <w:rPr>
                <w:color w:val="231F20"/>
                <w:spacing w:val="-3"/>
                <w:sz w:val="24"/>
              </w:rPr>
              <w:t>.00</w:t>
            </w:r>
          </w:p>
        </w:tc>
        <w:tc>
          <w:tcPr>
            <w:tcW w:w="1323" w:type="dxa"/>
          </w:tcPr>
          <w:p w14:paraId="172EF414" w14:textId="77777777" w:rsidR="00ED0776" w:rsidRDefault="00E94DB7">
            <w:pPr>
              <w:pStyle w:val="TableParagraph"/>
              <w:spacing w:before="26"/>
              <w:ind w:left="144"/>
              <w:rPr>
                <w:sz w:val="24"/>
              </w:rPr>
            </w:pPr>
            <w:r>
              <w:rPr>
                <w:color w:val="939598"/>
                <w:sz w:val="24"/>
              </w:rPr>
              <w:t>Restaurant</w:t>
            </w:r>
          </w:p>
          <w:p w14:paraId="7F567203" w14:textId="77777777" w:rsidR="00ED0776" w:rsidRDefault="00ED0776">
            <w:pPr>
              <w:pStyle w:val="TableParagraph"/>
              <w:rPr>
                <w:sz w:val="26"/>
              </w:rPr>
            </w:pPr>
          </w:p>
          <w:p w14:paraId="3260D99F" w14:textId="77777777" w:rsidR="00ED0776" w:rsidRDefault="00ED0776">
            <w:pPr>
              <w:pStyle w:val="TableParagraph"/>
              <w:spacing w:before="5"/>
              <w:rPr>
                <w:sz w:val="36"/>
              </w:rPr>
            </w:pPr>
          </w:p>
          <w:p w14:paraId="48897E68" w14:textId="4C27226E" w:rsidR="00ED0776" w:rsidRDefault="00517B48">
            <w:pPr>
              <w:pStyle w:val="TableParagraph"/>
              <w:spacing w:line="229" w:lineRule="exact"/>
              <w:ind w:left="633"/>
              <w:rPr>
                <w:sz w:val="24"/>
              </w:rPr>
            </w:pPr>
            <w:r>
              <w:rPr>
                <w:color w:val="231F20"/>
                <w:sz w:val="24"/>
              </w:rPr>
              <w:t>56</w:t>
            </w:r>
            <w:r w:rsidR="00E94DB7">
              <w:rPr>
                <w:color w:val="231F20"/>
                <w:sz w:val="24"/>
              </w:rPr>
              <w:t>.00</w:t>
            </w:r>
          </w:p>
        </w:tc>
      </w:tr>
      <w:tr w:rsidR="00ED0776" w14:paraId="08E052D1" w14:textId="77777777">
        <w:trPr>
          <w:trHeight w:val="235"/>
        </w:trPr>
        <w:tc>
          <w:tcPr>
            <w:tcW w:w="7139" w:type="dxa"/>
          </w:tcPr>
          <w:p w14:paraId="22B69FEA" w14:textId="16DAB34C" w:rsidR="00ED0776" w:rsidRDefault="00894865" w:rsidP="00E83443">
            <w:pPr>
              <w:pStyle w:val="TableParagraph"/>
              <w:spacing w:before="23" w:line="193" w:lineRule="exact"/>
              <w:rPr>
                <w:sz w:val="20"/>
              </w:rPr>
            </w:pPr>
            <w:r>
              <w:rPr>
                <w:color w:val="231F20"/>
                <w:sz w:val="20"/>
              </w:rPr>
              <w:t>S</w:t>
            </w:r>
            <w:r w:rsidR="00E83443">
              <w:rPr>
                <w:color w:val="231F20"/>
                <w:sz w:val="20"/>
              </w:rPr>
              <w:t>yrah &amp; Grenache</w:t>
            </w:r>
          </w:p>
        </w:tc>
        <w:tc>
          <w:tcPr>
            <w:tcW w:w="1275" w:type="dxa"/>
          </w:tcPr>
          <w:p w14:paraId="53218D41" w14:textId="77777777" w:rsidR="00ED0776" w:rsidRDefault="00ED0776">
            <w:pPr>
              <w:pStyle w:val="TableParagraph"/>
              <w:rPr>
                <w:rFonts w:ascii="Times New Roman"/>
                <w:sz w:val="16"/>
              </w:rPr>
            </w:pPr>
          </w:p>
        </w:tc>
        <w:tc>
          <w:tcPr>
            <w:tcW w:w="1323" w:type="dxa"/>
          </w:tcPr>
          <w:p w14:paraId="4934C7C3" w14:textId="77777777" w:rsidR="00ED0776" w:rsidRDefault="00ED0776">
            <w:pPr>
              <w:pStyle w:val="TableParagraph"/>
              <w:rPr>
                <w:rFonts w:ascii="Times New Roman"/>
                <w:sz w:val="16"/>
              </w:rPr>
            </w:pPr>
          </w:p>
        </w:tc>
      </w:tr>
      <w:tr w:rsidR="00ED0776" w:rsidRPr="0039057A" w14:paraId="40D7CF40" w14:textId="77777777">
        <w:trPr>
          <w:trHeight w:val="312"/>
        </w:trPr>
        <w:tc>
          <w:tcPr>
            <w:tcW w:w="7139" w:type="dxa"/>
          </w:tcPr>
          <w:p w14:paraId="20D5E0A3" w14:textId="54A1F8CE" w:rsidR="00ED0776" w:rsidRPr="00FE5DD6" w:rsidRDefault="00E83443" w:rsidP="00A1609D">
            <w:pPr>
              <w:pStyle w:val="TableParagraph"/>
              <w:spacing w:before="27"/>
              <w:rPr>
                <w:sz w:val="20"/>
                <w:lang w:val="fr-CH"/>
              </w:rPr>
            </w:pPr>
            <w:r w:rsidRPr="00FE5DD6">
              <w:rPr>
                <w:sz w:val="20"/>
                <w:lang w:val="fr-CH"/>
              </w:rPr>
              <w:t>Domaine du Grand Montmirail</w:t>
            </w:r>
            <w:r w:rsidR="00FE5DD6" w:rsidRPr="00FE5DD6">
              <w:rPr>
                <w:sz w:val="20"/>
                <w:lang w:val="fr-CH"/>
              </w:rPr>
              <w:t>, G</w:t>
            </w:r>
            <w:r w:rsidR="00FE5DD6">
              <w:rPr>
                <w:sz w:val="20"/>
                <w:lang w:val="fr-CH"/>
              </w:rPr>
              <w:t>igondas, Frankreich</w:t>
            </w:r>
          </w:p>
        </w:tc>
        <w:tc>
          <w:tcPr>
            <w:tcW w:w="1275" w:type="dxa"/>
          </w:tcPr>
          <w:p w14:paraId="48179658" w14:textId="77777777" w:rsidR="00ED0776" w:rsidRPr="00FE5DD6" w:rsidRDefault="00ED0776">
            <w:pPr>
              <w:pStyle w:val="TableParagraph"/>
              <w:rPr>
                <w:rFonts w:ascii="Times New Roman"/>
                <w:sz w:val="20"/>
                <w:lang w:val="fr-CH"/>
              </w:rPr>
            </w:pPr>
          </w:p>
        </w:tc>
        <w:tc>
          <w:tcPr>
            <w:tcW w:w="1323" w:type="dxa"/>
          </w:tcPr>
          <w:p w14:paraId="4BEF9299" w14:textId="77777777" w:rsidR="00ED0776" w:rsidRPr="00FE5DD6" w:rsidRDefault="00ED0776">
            <w:pPr>
              <w:pStyle w:val="TableParagraph"/>
              <w:rPr>
                <w:rFonts w:ascii="Times New Roman"/>
                <w:sz w:val="20"/>
                <w:lang w:val="fr-CH"/>
              </w:rPr>
            </w:pPr>
          </w:p>
        </w:tc>
      </w:tr>
      <w:tr w:rsidR="00ED0776" w:rsidRPr="00FE5DD6" w14:paraId="2910563F" w14:textId="77777777">
        <w:trPr>
          <w:trHeight w:val="312"/>
        </w:trPr>
        <w:tc>
          <w:tcPr>
            <w:tcW w:w="7139" w:type="dxa"/>
          </w:tcPr>
          <w:p w14:paraId="323691A8" w14:textId="05F1C42B" w:rsidR="00ED0776" w:rsidRPr="00FE5DD6" w:rsidRDefault="00FE5DD6" w:rsidP="00A1609D">
            <w:pPr>
              <w:pStyle w:val="TableParagraph"/>
              <w:spacing w:before="99" w:line="193" w:lineRule="exact"/>
              <w:rPr>
                <w:sz w:val="20"/>
                <w:lang w:val="de-CH"/>
              </w:rPr>
            </w:pPr>
            <w:r w:rsidRPr="00FE5DD6">
              <w:rPr>
                <w:sz w:val="20"/>
                <w:lang w:val="de-CH"/>
              </w:rPr>
              <w:t>Ganz toller Gigondas zu s</w:t>
            </w:r>
            <w:r>
              <w:rPr>
                <w:sz w:val="20"/>
                <w:lang w:val="de-CH"/>
              </w:rPr>
              <w:t xml:space="preserve">uper Preis. Tolles Weingut </w:t>
            </w:r>
            <w:r w:rsidR="004F27D9">
              <w:rPr>
                <w:sz w:val="20"/>
                <w:lang w:val="de-CH"/>
              </w:rPr>
              <w:t xml:space="preserve">am Montmirail. Ausgewogen, tief und harmonisch. Schön zum trinken für Liebhaber und Gelegenheitstrinker. </w:t>
            </w:r>
          </w:p>
        </w:tc>
        <w:tc>
          <w:tcPr>
            <w:tcW w:w="1275" w:type="dxa"/>
          </w:tcPr>
          <w:p w14:paraId="727EB7D7" w14:textId="77777777" w:rsidR="00ED0776" w:rsidRPr="00FE5DD6" w:rsidRDefault="00ED0776">
            <w:pPr>
              <w:pStyle w:val="TableParagraph"/>
              <w:rPr>
                <w:rFonts w:ascii="Times New Roman"/>
                <w:sz w:val="20"/>
                <w:lang w:val="de-CH"/>
              </w:rPr>
            </w:pPr>
          </w:p>
        </w:tc>
        <w:tc>
          <w:tcPr>
            <w:tcW w:w="1323" w:type="dxa"/>
          </w:tcPr>
          <w:p w14:paraId="025F9CD5" w14:textId="77777777" w:rsidR="00ED0776" w:rsidRPr="00FE5DD6" w:rsidRDefault="00ED0776">
            <w:pPr>
              <w:pStyle w:val="TableParagraph"/>
              <w:rPr>
                <w:rFonts w:ascii="Times New Roman"/>
                <w:sz w:val="20"/>
                <w:lang w:val="de-CH"/>
              </w:rPr>
            </w:pPr>
          </w:p>
        </w:tc>
      </w:tr>
      <w:bookmarkEnd w:id="26"/>
      <w:tr w:rsidR="00ED0776" w:rsidRPr="00FE5DD6" w14:paraId="33906503" w14:textId="77777777">
        <w:trPr>
          <w:trHeight w:val="486"/>
        </w:trPr>
        <w:tc>
          <w:tcPr>
            <w:tcW w:w="7139" w:type="dxa"/>
          </w:tcPr>
          <w:p w14:paraId="72C97193" w14:textId="18318467" w:rsidR="00ED0776" w:rsidRPr="00FE5DD6" w:rsidRDefault="00ED0776" w:rsidP="00A1609D">
            <w:pPr>
              <w:pStyle w:val="TableParagraph"/>
              <w:spacing w:before="27"/>
              <w:rPr>
                <w:sz w:val="20"/>
                <w:lang w:val="de-CH"/>
              </w:rPr>
            </w:pPr>
          </w:p>
        </w:tc>
        <w:tc>
          <w:tcPr>
            <w:tcW w:w="1275" w:type="dxa"/>
          </w:tcPr>
          <w:p w14:paraId="3516F835" w14:textId="77777777" w:rsidR="00ED0776" w:rsidRPr="00FE5DD6" w:rsidRDefault="00ED0776">
            <w:pPr>
              <w:pStyle w:val="TableParagraph"/>
              <w:rPr>
                <w:rFonts w:ascii="Times New Roman"/>
                <w:sz w:val="20"/>
                <w:lang w:val="de-CH"/>
              </w:rPr>
            </w:pPr>
          </w:p>
        </w:tc>
        <w:tc>
          <w:tcPr>
            <w:tcW w:w="1323" w:type="dxa"/>
          </w:tcPr>
          <w:p w14:paraId="4D3CE0FF" w14:textId="77777777" w:rsidR="00ED0776" w:rsidRPr="00FE5DD6" w:rsidRDefault="00ED0776">
            <w:pPr>
              <w:pStyle w:val="TableParagraph"/>
              <w:rPr>
                <w:rFonts w:ascii="Times New Roman"/>
                <w:sz w:val="20"/>
                <w:lang w:val="de-CH"/>
              </w:rPr>
            </w:pPr>
          </w:p>
        </w:tc>
      </w:tr>
      <w:tr w:rsidR="00ED0776" w14:paraId="1220B42F" w14:textId="77777777">
        <w:trPr>
          <w:trHeight w:val="526"/>
        </w:trPr>
        <w:tc>
          <w:tcPr>
            <w:tcW w:w="7139" w:type="dxa"/>
          </w:tcPr>
          <w:p w14:paraId="457FFDC7" w14:textId="77777777" w:rsidR="00ED0776" w:rsidRPr="00FE5DD6" w:rsidRDefault="00ED0776">
            <w:pPr>
              <w:pStyle w:val="TableParagraph"/>
              <w:spacing w:before="7"/>
              <w:rPr>
                <w:sz w:val="27"/>
                <w:lang w:val="de-CH"/>
              </w:rPr>
            </w:pPr>
          </w:p>
          <w:p w14:paraId="5A37A564" w14:textId="1AA4A4D9" w:rsidR="00ED0776" w:rsidRDefault="00E94DB7">
            <w:pPr>
              <w:pStyle w:val="TableParagraph"/>
              <w:spacing w:line="229" w:lineRule="exact"/>
              <w:ind w:left="50"/>
              <w:rPr>
                <w:sz w:val="24"/>
              </w:rPr>
            </w:pPr>
            <w:r>
              <w:rPr>
                <w:color w:val="231F20"/>
                <w:sz w:val="24"/>
              </w:rPr>
              <w:t>OM</w:t>
            </w:r>
            <w:r w:rsidR="004F6321">
              <w:rPr>
                <w:color w:val="231F20"/>
                <w:sz w:val="24"/>
              </w:rPr>
              <w:t xml:space="preserve"> 500, Olivier Moragues, Mallorca </w:t>
            </w:r>
          </w:p>
        </w:tc>
        <w:tc>
          <w:tcPr>
            <w:tcW w:w="1275" w:type="dxa"/>
          </w:tcPr>
          <w:p w14:paraId="23D0CEF6" w14:textId="77777777" w:rsidR="00ED0776" w:rsidRDefault="00ED0776">
            <w:pPr>
              <w:pStyle w:val="TableParagraph"/>
              <w:spacing w:before="7"/>
              <w:rPr>
                <w:sz w:val="27"/>
              </w:rPr>
            </w:pPr>
          </w:p>
          <w:p w14:paraId="1CA080D8" w14:textId="75FE722D" w:rsidR="00ED0776" w:rsidRDefault="004F6321">
            <w:pPr>
              <w:pStyle w:val="TableParagraph"/>
              <w:spacing w:line="229" w:lineRule="exact"/>
              <w:ind w:right="141"/>
              <w:jc w:val="right"/>
              <w:rPr>
                <w:sz w:val="24"/>
              </w:rPr>
            </w:pPr>
            <w:r>
              <w:rPr>
                <w:color w:val="231F20"/>
                <w:sz w:val="24"/>
              </w:rPr>
              <w:t>28</w:t>
            </w:r>
            <w:r w:rsidR="00E94DB7">
              <w:rPr>
                <w:color w:val="231F20"/>
                <w:sz w:val="24"/>
              </w:rPr>
              <w:t>.00</w:t>
            </w:r>
          </w:p>
        </w:tc>
        <w:tc>
          <w:tcPr>
            <w:tcW w:w="1323" w:type="dxa"/>
          </w:tcPr>
          <w:p w14:paraId="547BB143" w14:textId="77777777" w:rsidR="00ED0776" w:rsidRDefault="00ED0776">
            <w:pPr>
              <w:pStyle w:val="TableParagraph"/>
              <w:spacing w:before="7"/>
              <w:rPr>
                <w:sz w:val="27"/>
              </w:rPr>
            </w:pPr>
          </w:p>
          <w:p w14:paraId="284C4C88" w14:textId="4165100F" w:rsidR="00ED0776" w:rsidRDefault="004F6321">
            <w:pPr>
              <w:pStyle w:val="TableParagraph"/>
              <w:spacing w:line="229" w:lineRule="exact"/>
              <w:ind w:right="47"/>
              <w:jc w:val="right"/>
              <w:rPr>
                <w:sz w:val="24"/>
              </w:rPr>
            </w:pPr>
            <w:r>
              <w:rPr>
                <w:color w:val="231F20"/>
                <w:sz w:val="24"/>
              </w:rPr>
              <w:t>58</w:t>
            </w:r>
            <w:r w:rsidR="00E94DB7">
              <w:rPr>
                <w:color w:val="231F20"/>
                <w:sz w:val="24"/>
              </w:rPr>
              <w:t>.00</w:t>
            </w:r>
          </w:p>
        </w:tc>
      </w:tr>
      <w:tr w:rsidR="00ED0776" w:rsidRPr="0039057A" w14:paraId="7514A970" w14:textId="77777777">
        <w:trPr>
          <w:trHeight w:val="235"/>
        </w:trPr>
        <w:tc>
          <w:tcPr>
            <w:tcW w:w="7139" w:type="dxa"/>
          </w:tcPr>
          <w:p w14:paraId="0BAD1A16" w14:textId="77777777" w:rsidR="00ED0776" w:rsidRPr="00E94DB7" w:rsidRDefault="00E94DB7">
            <w:pPr>
              <w:pStyle w:val="TableParagraph"/>
              <w:spacing w:before="23" w:line="192" w:lineRule="exact"/>
              <w:ind w:left="50"/>
              <w:rPr>
                <w:sz w:val="20"/>
                <w:lang w:val="en-US"/>
              </w:rPr>
            </w:pPr>
            <w:r w:rsidRPr="00E94DB7">
              <w:rPr>
                <w:color w:val="231F20"/>
                <w:sz w:val="20"/>
                <w:lang w:val="en-US"/>
              </w:rPr>
              <w:t>Cabernet Sauvignon, Syrah, Merlot, Manto negro, Callet</w:t>
            </w:r>
          </w:p>
        </w:tc>
        <w:tc>
          <w:tcPr>
            <w:tcW w:w="1275" w:type="dxa"/>
          </w:tcPr>
          <w:p w14:paraId="0ACE7B83" w14:textId="77777777" w:rsidR="00ED0776" w:rsidRPr="00E94DB7" w:rsidRDefault="00ED0776">
            <w:pPr>
              <w:pStyle w:val="TableParagraph"/>
              <w:rPr>
                <w:rFonts w:ascii="Times New Roman"/>
                <w:sz w:val="16"/>
                <w:lang w:val="en-US"/>
              </w:rPr>
            </w:pPr>
          </w:p>
        </w:tc>
        <w:tc>
          <w:tcPr>
            <w:tcW w:w="1323" w:type="dxa"/>
          </w:tcPr>
          <w:p w14:paraId="2E6508F0" w14:textId="77777777" w:rsidR="00ED0776" w:rsidRPr="00E94DB7" w:rsidRDefault="00ED0776">
            <w:pPr>
              <w:pStyle w:val="TableParagraph"/>
              <w:rPr>
                <w:rFonts w:ascii="Times New Roman"/>
                <w:sz w:val="16"/>
                <w:lang w:val="en-US"/>
              </w:rPr>
            </w:pPr>
          </w:p>
        </w:tc>
      </w:tr>
      <w:tr w:rsidR="00ED0776" w14:paraId="52EF0571" w14:textId="77777777">
        <w:trPr>
          <w:trHeight w:val="311"/>
        </w:trPr>
        <w:tc>
          <w:tcPr>
            <w:tcW w:w="7139" w:type="dxa"/>
          </w:tcPr>
          <w:p w14:paraId="34B52E1E" w14:textId="77777777" w:rsidR="00ED0776" w:rsidRDefault="00E94DB7">
            <w:pPr>
              <w:pStyle w:val="TableParagraph"/>
              <w:spacing w:before="27"/>
              <w:ind w:left="50"/>
              <w:rPr>
                <w:sz w:val="20"/>
              </w:rPr>
            </w:pPr>
            <w:r>
              <w:rPr>
                <w:color w:val="231F20"/>
                <w:sz w:val="20"/>
              </w:rPr>
              <w:t>Oliver Moragues, Mallorca</w:t>
            </w:r>
          </w:p>
        </w:tc>
        <w:tc>
          <w:tcPr>
            <w:tcW w:w="1275" w:type="dxa"/>
          </w:tcPr>
          <w:p w14:paraId="25B6F544" w14:textId="77777777" w:rsidR="00ED0776" w:rsidRDefault="00ED0776">
            <w:pPr>
              <w:pStyle w:val="TableParagraph"/>
              <w:rPr>
                <w:rFonts w:ascii="Times New Roman"/>
                <w:sz w:val="20"/>
              </w:rPr>
            </w:pPr>
          </w:p>
        </w:tc>
        <w:tc>
          <w:tcPr>
            <w:tcW w:w="1323" w:type="dxa"/>
          </w:tcPr>
          <w:p w14:paraId="76EBE64D" w14:textId="77777777" w:rsidR="00ED0776" w:rsidRDefault="00ED0776">
            <w:pPr>
              <w:pStyle w:val="TableParagraph"/>
              <w:rPr>
                <w:rFonts w:ascii="Times New Roman"/>
                <w:sz w:val="20"/>
              </w:rPr>
            </w:pPr>
          </w:p>
        </w:tc>
      </w:tr>
      <w:tr w:rsidR="00ED0776" w14:paraId="669B2463" w14:textId="77777777">
        <w:trPr>
          <w:trHeight w:val="312"/>
        </w:trPr>
        <w:tc>
          <w:tcPr>
            <w:tcW w:w="7139" w:type="dxa"/>
          </w:tcPr>
          <w:p w14:paraId="36B0A86D" w14:textId="77777777" w:rsidR="00ED0776" w:rsidRDefault="00E94DB7">
            <w:pPr>
              <w:pStyle w:val="TableParagraph"/>
              <w:spacing w:before="99" w:line="192" w:lineRule="exact"/>
              <w:ind w:left="50"/>
              <w:rPr>
                <w:sz w:val="20"/>
              </w:rPr>
            </w:pPr>
            <w:r>
              <w:rPr>
                <w:color w:val="231F20"/>
                <w:sz w:val="20"/>
              </w:rPr>
              <w:t>Bio-Anbau, 12 Monate in französischen und amerikanischen Barrique.</w:t>
            </w:r>
          </w:p>
        </w:tc>
        <w:tc>
          <w:tcPr>
            <w:tcW w:w="1275" w:type="dxa"/>
          </w:tcPr>
          <w:p w14:paraId="323A3869" w14:textId="77777777" w:rsidR="00ED0776" w:rsidRDefault="00ED0776">
            <w:pPr>
              <w:pStyle w:val="TableParagraph"/>
              <w:rPr>
                <w:rFonts w:ascii="Times New Roman"/>
                <w:sz w:val="20"/>
              </w:rPr>
            </w:pPr>
          </w:p>
        </w:tc>
        <w:tc>
          <w:tcPr>
            <w:tcW w:w="1323" w:type="dxa"/>
          </w:tcPr>
          <w:p w14:paraId="7E92F3AD" w14:textId="77777777" w:rsidR="00ED0776" w:rsidRDefault="00ED0776">
            <w:pPr>
              <w:pStyle w:val="TableParagraph"/>
              <w:rPr>
                <w:rFonts w:ascii="Times New Roman"/>
                <w:sz w:val="20"/>
              </w:rPr>
            </w:pPr>
          </w:p>
        </w:tc>
      </w:tr>
      <w:tr w:rsidR="00ED0776" w14:paraId="3463D499" w14:textId="77777777">
        <w:trPr>
          <w:trHeight w:val="240"/>
        </w:trPr>
        <w:tc>
          <w:tcPr>
            <w:tcW w:w="7139" w:type="dxa"/>
          </w:tcPr>
          <w:p w14:paraId="68CFE392" w14:textId="77777777" w:rsidR="00ED0776" w:rsidRDefault="00E94DB7">
            <w:pPr>
              <w:pStyle w:val="TableParagraph"/>
              <w:spacing w:before="27" w:line="192" w:lineRule="exact"/>
              <w:ind w:left="50"/>
              <w:rPr>
                <w:sz w:val="20"/>
              </w:rPr>
            </w:pPr>
            <w:r>
              <w:rPr>
                <w:color w:val="231F20"/>
                <w:sz w:val="20"/>
              </w:rPr>
              <w:t>Schönes dunkles Rubinrot. Duft von roten Kirschen und Blüten. Cremige Fülle –</w:t>
            </w:r>
          </w:p>
        </w:tc>
        <w:tc>
          <w:tcPr>
            <w:tcW w:w="1275" w:type="dxa"/>
          </w:tcPr>
          <w:p w14:paraId="0A5A50AD" w14:textId="77777777" w:rsidR="00ED0776" w:rsidRDefault="00ED0776">
            <w:pPr>
              <w:pStyle w:val="TableParagraph"/>
              <w:rPr>
                <w:rFonts w:ascii="Times New Roman"/>
                <w:sz w:val="16"/>
              </w:rPr>
            </w:pPr>
          </w:p>
        </w:tc>
        <w:tc>
          <w:tcPr>
            <w:tcW w:w="1323" w:type="dxa"/>
          </w:tcPr>
          <w:p w14:paraId="45D5C142" w14:textId="77777777" w:rsidR="00ED0776" w:rsidRDefault="00ED0776">
            <w:pPr>
              <w:pStyle w:val="TableParagraph"/>
              <w:rPr>
                <w:rFonts w:ascii="Times New Roman"/>
                <w:sz w:val="16"/>
              </w:rPr>
            </w:pPr>
          </w:p>
        </w:tc>
      </w:tr>
      <w:tr w:rsidR="00ED0776" w14:paraId="4763F671" w14:textId="77777777">
        <w:trPr>
          <w:trHeight w:val="240"/>
        </w:trPr>
        <w:tc>
          <w:tcPr>
            <w:tcW w:w="7139" w:type="dxa"/>
          </w:tcPr>
          <w:p w14:paraId="74DFC054" w14:textId="77777777" w:rsidR="00ED0776" w:rsidRDefault="00E94DB7">
            <w:pPr>
              <w:pStyle w:val="TableParagraph"/>
              <w:spacing w:before="27" w:line="192" w:lineRule="exact"/>
              <w:ind w:left="50"/>
              <w:rPr>
                <w:sz w:val="20"/>
              </w:rPr>
            </w:pPr>
            <w:r>
              <w:rPr>
                <w:color w:val="231F20"/>
                <w:sz w:val="20"/>
              </w:rPr>
              <w:t>ein Schmeichler mit schönem Abgang trotz Jugend. Top Cuvée vom mehrfach</w:t>
            </w:r>
          </w:p>
        </w:tc>
        <w:tc>
          <w:tcPr>
            <w:tcW w:w="1275" w:type="dxa"/>
          </w:tcPr>
          <w:p w14:paraId="46E2530C" w14:textId="77777777" w:rsidR="00ED0776" w:rsidRDefault="00ED0776">
            <w:pPr>
              <w:pStyle w:val="TableParagraph"/>
              <w:rPr>
                <w:rFonts w:ascii="Times New Roman"/>
                <w:sz w:val="16"/>
              </w:rPr>
            </w:pPr>
          </w:p>
        </w:tc>
        <w:tc>
          <w:tcPr>
            <w:tcW w:w="1323" w:type="dxa"/>
          </w:tcPr>
          <w:p w14:paraId="7398C900" w14:textId="77777777" w:rsidR="00ED0776" w:rsidRDefault="00ED0776">
            <w:pPr>
              <w:pStyle w:val="TableParagraph"/>
              <w:rPr>
                <w:rFonts w:ascii="Times New Roman"/>
                <w:sz w:val="16"/>
              </w:rPr>
            </w:pPr>
          </w:p>
        </w:tc>
      </w:tr>
      <w:tr w:rsidR="00ED0776" w14:paraId="34675EDE" w14:textId="77777777">
        <w:trPr>
          <w:trHeight w:val="486"/>
        </w:trPr>
        <w:tc>
          <w:tcPr>
            <w:tcW w:w="7139" w:type="dxa"/>
          </w:tcPr>
          <w:p w14:paraId="60F22730" w14:textId="77777777" w:rsidR="00ED0776" w:rsidRDefault="00E94DB7">
            <w:pPr>
              <w:pStyle w:val="TableParagraph"/>
              <w:spacing w:before="27"/>
              <w:ind w:left="50"/>
              <w:rPr>
                <w:sz w:val="20"/>
              </w:rPr>
            </w:pPr>
            <w:r>
              <w:rPr>
                <w:color w:val="231F20"/>
                <w:sz w:val="20"/>
              </w:rPr>
              <w:t>ausgezeichnetem Winzer Oliver Moragues.</w:t>
            </w:r>
          </w:p>
        </w:tc>
        <w:tc>
          <w:tcPr>
            <w:tcW w:w="1275" w:type="dxa"/>
          </w:tcPr>
          <w:p w14:paraId="44D649FC" w14:textId="77777777" w:rsidR="00ED0776" w:rsidRDefault="00ED0776">
            <w:pPr>
              <w:pStyle w:val="TableParagraph"/>
              <w:rPr>
                <w:rFonts w:ascii="Times New Roman"/>
                <w:sz w:val="20"/>
              </w:rPr>
            </w:pPr>
          </w:p>
        </w:tc>
        <w:tc>
          <w:tcPr>
            <w:tcW w:w="1323" w:type="dxa"/>
          </w:tcPr>
          <w:p w14:paraId="6BE11173" w14:textId="77777777" w:rsidR="00ED0776" w:rsidRDefault="00ED0776">
            <w:pPr>
              <w:pStyle w:val="TableParagraph"/>
              <w:rPr>
                <w:rFonts w:ascii="Times New Roman"/>
                <w:sz w:val="20"/>
              </w:rPr>
            </w:pPr>
          </w:p>
        </w:tc>
      </w:tr>
      <w:tr w:rsidR="00ED0776" w14:paraId="3D453313" w14:textId="77777777">
        <w:trPr>
          <w:trHeight w:val="857"/>
        </w:trPr>
        <w:tc>
          <w:tcPr>
            <w:tcW w:w="7139" w:type="dxa"/>
          </w:tcPr>
          <w:p w14:paraId="35A1AE18" w14:textId="77777777" w:rsidR="00ED0776" w:rsidRDefault="00ED0776">
            <w:pPr>
              <w:pStyle w:val="TableParagraph"/>
              <w:spacing w:before="3"/>
              <w:rPr>
                <w:sz w:val="30"/>
              </w:rPr>
            </w:pPr>
          </w:p>
          <w:p w14:paraId="16A0B034" w14:textId="77777777" w:rsidR="00ED0776" w:rsidRPr="0000649E" w:rsidRDefault="00E94DB7">
            <w:pPr>
              <w:pStyle w:val="TableParagraph"/>
              <w:ind w:left="50"/>
              <w:rPr>
                <w:rFonts w:ascii="Eagle-Book"/>
                <w:b/>
                <w:bCs/>
                <w:sz w:val="24"/>
              </w:rPr>
            </w:pPr>
            <w:r w:rsidRPr="0000649E">
              <w:rPr>
                <w:rFonts w:ascii="Eagle-Book"/>
                <w:b/>
                <w:bCs/>
                <w:color w:val="231F20"/>
                <w:sz w:val="24"/>
              </w:rPr>
              <w:t>Tannat</w:t>
            </w:r>
          </w:p>
        </w:tc>
        <w:tc>
          <w:tcPr>
            <w:tcW w:w="1275" w:type="dxa"/>
          </w:tcPr>
          <w:p w14:paraId="2D947A6E" w14:textId="77777777" w:rsidR="00ED0776" w:rsidRDefault="00ED0776">
            <w:pPr>
              <w:pStyle w:val="TableParagraph"/>
              <w:rPr>
                <w:rFonts w:ascii="Times New Roman"/>
                <w:sz w:val="20"/>
              </w:rPr>
            </w:pPr>
          </w:p>
        </w:tc>
        <w:tc>
          <w:tcPr>
            <w:tcW w:w="1323" w:type="dxa"/>
          </w:tcPr>
          <w:p w14:paraId="3429A900" w14:textId="77777777" w:rsidR="00ED0776" w:rsidRDefault="00ED0776">
            <w:pPr>
              <w:pStyle w:val="TableParagraph"/>
              <w:rPr>
                <w:rFonts w:ascii="Times New Roman"/>
                <w:sz w:val="20"/>
              </w:rPr>
            </w:pPr>
          </w:p>
        </w:tc>
      </w:tr>
      <w:tr w:rsidR="00ED0776" w14:paraId="6D7274E5" w14:textId="77777777">
        <w:trPr>
          <w:trHeight w:val="817"/>
        </w:trPr>
        <w:tc>
          <w:tcPr>
            <w:tcW w:w="7139" w:type="dxa"/>
          </w:tcPr>
          <w:p w14:paraId="22C54415" w14:textId="29B585B5" w:rsidR="00ED0776" w:rsidRDefault="00E94DB7">
            <w:pPr>
              <w:pStyle w:val="TableParagraph"/>
              <w:spacing w:before="285"/>
              <w:ind w:left="50"/>
              <w:rPr>
                <w:sz w:val="24"/>
              </w:rPr>
            </w:pPr>
            <w:r>
              <w:rPr>
                <w:color w:val="231F20"/>
                <w:sz w:val="24"/>
              </w:rPr>
              <w:t>**</w:t>
            </w:r>
            <w:r>
              <w:rPr>
                <w:rFonts w:ascii="Avenir-Light" w:hAnsi="Avenir-Light"/>
                <w:color w:val="231F20"/>
                <w:sz w:val="24"/>
              </w:rPr>
              <w:t>«</w:t>
            </w:r>
            <w:r>
              <w:rPr>
                <w:color w:val="231F20"/>
                <w:sz w:val="24"/>
              </w:rPr>
              <w:t>Viribus Unitis</w:t>
            </w:r>
            <w:r>
              <w:rPr>
                <w:rFonts w:ascii="Avenir-Light" w:hAnsi="Avenir-Light"/>
                <w:color w:val="231F20"/>
                <w:sz w:val="24"/>
              </w:rPr>
              <w:t xml:space="preserve">» </w:t>
            </w:r>
            <w:r w:rsidR="00140D8F">
              <w:rPr>
                <w:color w:val="231F20"/>
                <w:sz w:val="24"/>
              </w:rPr>
              <w:t>PK 2013</w:t>
            </w:r>
          </w:p>
          <w:p w14:paraId="04D1ADDA" w14:textId="77777777" w:rsidR="00ED0776" w:rsidRDefault="00E94DB7">
            <w:pPr>
              <w:pStyle w:val="TableParagraph"/>
              <w:spacing w:before="2" w:line="193" w:lineRule="exact"/>
              <w:ind w:left="50"/>
              <w:rPr>
                <w:sz w:val="20"/>
              </w:rPr>
            </w:pPr>
            <w:r>
              <w:rPr>
                <w:color w:val="231F20"/>
                <w:sz w:val="20"/>
              </w:rPr>
              <w:t>Lagrein und Tannat</w:t>
            </w:r>
          </w:p>
        </w:tc>
        <w:tc>
          <w:tcPr>
            <w:tcW w:w="1275" w:type="dxa"/>
          </w:tcPr>
          <w:p w14:paraId="7B073DF6" w14:textId="77777777" w:rsidR="00ED0776" w:rsidRDefault="00ED0776">
            <w:pPr>
              <w:pStyle w:val="TableParagraph"/>
              <w:spacing w:before="3"/>
              <w:rPr>
                <w:sz w:val="33"/>
              </w:rPr>
            </w:pPr>
          </w:p>
          <w:p w14:paraId="5FE1084B" w14:textId="56A9712E" w:rsidR="00ED0776" w:rsidRDefault="00517B48">
            <w:pPr>
              <w:pStyle w:val="TableParagraph"/>
              <w:ind w:right="141"/>
              <w:jc w:val="right"/>
              <w:rPr>
                <w:sz w:val="24"/>
              </w:rPr>
            </w:pPr>
            <w:r>
              <w:rPr>
                <w:color w:val="231F20"/>
                <w:sz w:val="24"/>
              </w:rPr>
              <w:t>85</w:t>
            </w:r>
            <w:r w:rsidR="00E94DB7">
              <w:rPr>
                <w:color w:val="231F20"/>
                <w:sz w:val="24"/>
              </w:rPr>
              <w:t>.00</w:t>
            </w:r>
          </w:p>
        </w:tc>
        <w:tc>
          <w:tcPr>
            <w:tcW w:w="1323" w:type="dxa"/>
          </w:tcPr>
          <w:p w14:paraId="5707FDE3" w14:textId="77777777" w:rsidR="00ED0776" w:rsidRDefault="00ED0776">
            <w:pPr>
              <w:pStyle w:val="TableParagraph"/>
              <w:spacing w:before="3"/>
              <w:rPr>
                <w:sz w:val="33"/>
              </w:rPr>
            </w:pPr>
          </w:p>
          <w:p w14:paraId="68A3C2BB" w14:textId="61B6AB24" w:rsidR="00ED0776" w:rsidRDefault="00E94DB7">
            <w:pPr>
              <w:pStyle w:val="TableParagraph"/>
              <w:ind w:right="47"/>
              <w:jc w:val="right"/>
              <w:rPr>
                <w:sz w:val="24"/>
              </w:rPr>
            </w:pPr>
            <w:r>
              <w:rPr>
                <w:color w:val="231F20"/>
                <w:sz w:val="24"/>
              </w:rPr>
              <w:t>1</w:t>
            </w:r>
            <w:r w:rsidR="00517B48">
              <w:rPr>
                <w:color w:val="231F20"/>
                <w:sz w:val="24"/>
              </w:rPr>
              <w:t>15</w:t>
            </w:r>
            <w:r>
              <w:rPr>
                <w:color w:val="231F20"/>
                <w:sz w:val="24"/>
              </w:rPr>
              <w:t>.00</w:t>
            </w:r>
          </w:p>
        </w:tc>
      </w:tr>
      <w:tr w:rsidR="00ED0776" w14:paraId="07FECF14" w14:textId="77777777">
        <w:trPr>
          <w:trHeight w:val="311"/>
        </w:trPr>
        <w:tc>
          <w:tcPr>
            <w:tcW w:w="7139" w:type="dxa"/>
          </w:tcPr>
          <w:p w14:paraId="5AFB63C9" w14:textId="77777777" w:rsidR="00ED0776" w:rsidRDefault="00E94DB7">
            <w:pPr>
              <w:pStyle w:val="TableParagraph"/>
              <w:spacing w:before="27"/>
              <w:ind w:left="50"/>
              <w:rPr>
                <w:sz w:val="20"/>
              </w:rPr>
            </w:pPr>
            <w:r>
              <w:rPr>
                <w:color w:val="231F20"/>
                <w:sz w:val="20"/>
              </w:rPr>
              <w:t>Kiemberger, Terlan, Südtirol</w:t>
            </w:r>
          </w:p>
        </w:tc>
        <w:tc>
          <w:tcPr>
            <w:tcW w:w="1275" w:type="dxa"/>
          </w:tcPr>
          <w:p w14:paraId="792FF3C0" w14:textId="77777777" w:rsidR="00ED0776" w:rsidRDefault="00ED0776">
            <w:pPr>
              <w:pStyle w:val="TableParagraph"/>
              <w:rPr>
                <w:rFonts w:ascii="Times New Roman"/>
                <w:sz w:val="20"/>
              </w:rPr>
            </w:pPr>
          </w:p>
        </w:tc>
        <w:tc>
          <w:tcPr>
            <w:tcW w:w="1323" w:type="dxa"/>
          </w:tcPr>
          <w:p w14:paraId="3FA715DE" w14:textId="77777777" w:rsidR="00ED0776" w:rsidRDefault="00ED0776">
            <w:pPr>
              <w:pStyle w:val="TableParagraph"/>
              <w:rPr>
                <w:rFonts w:ascii="Times New Roman"/>
                <w:sz w:val="20"/>
              </w:rPr>
            </w:pPr>
          </w:p>
        </w:tc>
      </w:tr>
      <w:tr w:rsidR="00ED0776" w14:paraId="6F28EB7F" w14:textId="77777777">
        <w:trPr>
          <w:trHeight w:val="312"/>
        </w:trPr>
        <w:tc>
          <w:tcPr>
            <w:tcW w:w="7139" w:type="dxa"/>
          </w:tcPr>
          <w:p w14:paraId="555AD52E" w14:textId="77777777" w:rsidR="00ED0776" w:rsidRDefault="00E94DB7">
            <w:pPr>
              <w:pStyle w:val="TableParagraph"/>
              <w:spacing w:before="99" w:line="193" w:lineRule="exact"/>
              <w:ind w:left="50"/>
              <w:rPr>
                <w:sz w:val="20"/>
              </w:rPr>
            </w:pPr>
            <w:r>
              <w:rPr>
                <w:color w:val="231F20"/>
                <w:sz w:val="20"/>
              </w:rPr>
              <w:t>Die Cuvée aus Lagrein und Tannat ist ein wunderbares Projekt von Andy Sölva</w:t>
            </w:r>
          </w:p>
        </w:tc>
        <w:tc>
          <w:tcPr>
            <w:tcW w:w="1275" w:type="dxa"/>
          </w:tcPr>
          <w:p w14:paraId="18B13847" w14:textId="77777777" w:rsidR="00ED0776" w:rsidRDefault="00ED0776">
            <w:pPr>
              <w:pStyle w:val="TableParagraph"/>
              <w:rPr>
                <w:rFonts w:ascii="Times New Roman"/>
                <w:sz w:val="20"/>
              </w:rPr>
            </w:pPr>
          </w:p>
        </w:tc>
        <w:tc>
          <w:tcPr>
            <w:tcW w:w="1323" w:type="dxa"/>
          </w:tcPr>
          <w:p w14:paraId="61C8CB37" w14:textId="77777777" w:rsidR="00ED0776" w:rsidRDefault="00ED0776">
            <w:pPr>
              <w:pStyle w:val="TableParagraph"/>
              <w:rPr>
                <w:rFonts w:ascii="Times New Roman"/>
                <w:sz w:val="20"/>
              </w:rPr>
            </w:pPr>
          </w:p>
        </w:tc>
      </w:tr>
      <w:tr w:rsidR="00ED0776" w14:paraId="444F33C4" w14:textId="77777777">
        <w:trPr>
          <w:trHeight w:val="240"/>
        </w:trPr>
        <w:tc>
          <w:tcPr>
            <w:tcW w:w="7139" w:type="dxa"/>
          </w:tcPr>
          <w:p w14:paraId="0FDF6445" w14:textId="77777777" w:rsidR="00ED0776" w:rsidRDefault="00E94DB7">
            <w:pPr>
              <w:pStyle w:val="TableParagraph"/>
              <w:spacing w:before="27" w:line="193" w:lineRule="exact"/>
              <w:ind w:left="50"/>
              <w:rPr>
                <w:sz w:val="20"/>
              </w:rPr>
            </w:pPr>
            <w:r>
              <w:rPr>
                <w:color w:val="231F20"/>
                <w:sz w:val="20"/>
              </w:rPr>
              <w:t>und Norbert Kofler – zwei ganz grosse tiefstrukturierte Weine verschmelzen</w:t>
            </w:r>
          </w:p>
        </w:tc>
        <w:tc>
          <w:tcPr>
            <w:tcW w:w="1275" w:type="dxa"/>
          </w:tcPr>
          <w:p w14:paraId="08166BBC" w14:textId="77777777" w:rsidR="00ED0776" w:rsidRDefault="00ED0776">
            <w:pPr>
              <w:pStyle w:val="TableParagraph"/>
              <w:rPr>
                <w:rFonts w:ascii="Times New Roman"/>
                <w:sz w:val="16"/>
              </w:rPr>
            </w:pPr>
          </w:p>
        </w:tc>
        <w:tc>
          <w:tcPr>
            <w:tcW w:w="1323" w:type="dxa"/>
          </w:tcPr>
          <w:p w14:paraId="5F2FB568" w14:textId="77777777" w:rsidR="00ED0776" w:rsidRDefault="00ED0776">
            <w:pPr>
              <w:pStyle w:val="TableParagraph"/>
              <w:rPr>
                <w:rFonts w:ascii="Times New Roman"/>
                <w:sz w:val="16"/>
              </w:rPr>
            </w:pPr>
          </w:p>
        </w:tc>
      </w:tr>
      <w:tr w:rsidR="00ED0776" w14:paraId="234E4F02" w14:textId="77777777">
        <w:trPr>
          <w:trHeight w:val="240"/>
        </w:trPr>
        <w:tc>
          <w:tcPr>
            <w:tcW w:w="7139" w:type="dxa"/>
          </w:tcPr>
          <w:p w14:paraId="2D81D001" w14:textId="77777777" w:rsidR="00ED0776" w:rsidRDefault="00E94DB7">
            <w:pPr>
              <w:pStyle w:val="TableParagraph"/>
              <w:spacing w:before="27" w:line="193" w:lineRule="exact"/>
              <w:ind w:left="50"/>
              <w:rPr>
                <w:sz w:val="20"/>
              </w:rPr>
            </w:pPr>
            <w:r>
              <w:rPr>
                <w:color w:val="231F20"/>
                <w:sz w:val="20"/>
              </w:rPr>
              <w:t>nach langem Barriqueausbau zu einer vielschichtigen Wucht mit grossem</w:t>
            </w:r>
          </w:p>
        </w:tc>
        <w:tc>
          <w:tcPr>
            <w:tcW w:w="1275" w:type="dxa"/>
          </w:tcPr>
          <w:p w14:paraId="68157C1F" w14:textId="77777777" w:rsidR="00ED0776" w:rsidRDefault="00ED0776">
            <w:pPr>
              <w:pStyle w:val="TableParagraph"/>
              <w:rPr>
                <w:rFonts w:ascii="Times New Roman"/>
                <w:sz w:val="16"/>
              </w:rPr>
            </w:pPr>
          </w:p>
        </w:tc>
        <w:tc>
          <w:tcPr>
            <w:tcW w:w="1323" w:type="dxa"/>
          </w:tcPr>
          <w:p w14:paraId="1B478F39" w14:textId="77777777" w:rsidR="00ED0776" w:rsidRDefault="00ED0776">
            <w:pPr>
              <w:pStyle w:val="TableParagraph"/>
              <w:rPr>
                <w:rFonts w:ascii="Times New Roman"/>
                <w:sz w:val="16"/>
              </w:rPr>
            </w:pPr>
          </w:p>
        </w:tc>
      </w:tr>
      <w:tr w:rsidR="00ED0776" w14:paraId="5C6333EE" w14:textId="77777777">
        <w:trPr>
          <w:trHeight w:val="532"/>
        </w:trPr>
        <w:tc>
          <w:tcPr>
            <w:tcW w:w="7139" w:type="dxa"/>
          </w:tcPr>
          <w:p w14:paraId="746259B8" w14:textId="258910F6" w:rsidR="00ED0776" w:rsidRDefault="00E94DB7">
            <w:pPr>
              <w:pStyle w:val="TableParagraph"/>
              <w:spacing w:before="27"/>
              <w:ind w:left="50"/>
              <w:rPr>
                <w:color w:val="231F20"/>
                <w:sz w:val="20"/>
              </w:rPr>
            </w:pPr>
            <w:r>
              <w:rPr>
                <w:color w:val="231F20"/>
                <w:sz w:val="20"/>
              </w:rPr>
              <w:t>Schmelz. Ganz gross.</w:t>
            </w:r>
            <w:r w:rsidR="00140D8F">
              <w:rPr>
                <w:color w:val="231F20"/>
                <w:sz w:val="20"/>
              </w:rPr>
              <w:t xml:space="preserve"> Wird nur in den besten Jahren produziert.</w:t>
            </w:r>
            <w:r w:rsidR="004F6321">
              <w:rPr>
                <w:color w:val="231F20"/>
                <w:sz w:val="20"/>
              </w:rPr>
              <w:t xml:space="preserve"> Ganz grosser Wein.</w:t>
            </w:r>
          </w:p>
          <w:p w14:paraId="5FD06575" w14:textId="77777777" w:rsidR="00140D8F" w:rsidRDefault="00140D8F">
            <w:pPr>
              <w:pStyle w:val="TableParagraph"/>
              <w:spacing w:before="27"/>
              <w:ind w:left="50"/>
              <w:rPr>
                <w:color w:val="231F20"/>
                <w:sz w:val="20"/>
              </w:rPr>
            </w:pPr>
          </w:p>
          <w:p w14:paraId="0E39B647" w14:textId="7C18D5D6" w:rsidR="00140D8F" w:rsidRDefault="00140D8F">
            <w:pPr>
              <w:pStyle w:val="TableParagraph"/>
              <w:spacing w:before="27"/>
              <w:ind w:left="50"/>
              <w:rPr>
                <w:sz w:val="20"/>
              </w:rPr>
            </w:pPr>
          </w:p>
        </w:tc>
        <w:tc>
          <w:tcPr>
            <w:tcW w:w="1275" w:type="dxa"/>
          </w:tcPr>
          <w:p w14:paraId="57127E42" w14:textId="77777777" w:rsidR="00ED0776" w:rsidRDefault="00ED0776">
            <w:pPr>
              <w:pStyle w:val="TableParagraph"/>
              <w:rPr>
                <w:rFonts w:ascii="Times New Roman"/>
                <w:sz w:val="20"/>
              </w:rPr>
            </w:pPr>
          </w:p>
        </w:tc>
        <w:tc>
          <w:tcPr>
            <w:tcW w:w="1323" w:type="dxa"/>
          </w:tcPr>
          <w:p w14:paraId="7B829A37" w14:textId="77777777" w:rsidR="00ED0776" w:rsidRDefault="00ED0776">
            <w:pPr>
              <w:pStyle w:val="TableParagraph"/>
              <w:rPr>
                <w:rFonts w:ascii="Times New Roman"/>
                <w:sz w:val="20"/>
              </w:rPr>
            </w:pPr>
          </w:p>
        </w:tc>
      </w:tr>
      <w:tr w:rsidR="00140D8F" w14:paraId="161E1437" w14:textId="77777777">
        <w:trPr>
          <w:trHeight w:val="857"/>
        </w:trPr>
        <w:tc>
          <w:tcPr>
            <w:tcW w:w="7139" w:type="dxa"/>
          </w:tcPr>
          <w:p w14:paraId="0F9B58EC" w14:textId="7C32D0F2" w:rsidR="00140D8F" w:rsidRPr="00140D8F" w:rsidRDefault="00140D8F" w:rsidP="00140D8F">
            <w:pPr>
              <w:pStyle w:val="TableParagraph"/>
              <w:spacing w:before="285"/>
              <w:ind w:left="50"/>
              <w:rPr>
                <w:sz w:val="24"/>
                <w:lang w:val="fr-CH"/>
              </w:rPr>
            </w:pPr>
            <w:r w:rsidRPr="00140D8F">
              <w:rPr>
                <w:color w:val="231F20"/>
                <w:sz w:val="24"/>
                <w:lang w:val="fr-CH"/>
              </w:rPr>
              <w:t>**</w:t>
            </w:r>
            <w:r w:rsidRPr="00140D8F">
              <w:rPr>
                <w:rFonts w:ascii="Avenir-Light" w:hAnsi="Avenir-Light"/>
                <w:color w:val="231F20"/>
                <w:sz w:val="24"/>
                <w:lang w:val="fr-CH"/>
              </w:rPr>
              <w:t>Cuvée Charles de Batz M</w:t>
            </w:r>
            <w:r>
              <w:rPr>
                <w:rFonts w:ascii="Avenir-Light" w:hAnsi="Avenir-Light"/>
                <w:color w:val="231F20"/>
                <w:sz w:val="24"/>
                <w:lang w:val="fr-CH"/>
              </w:rPr>
              <w:t>adiran 2009</w:t>
            </w:r>
          </w:p>
          <w:p w14:paraId="021CA32F" w14:textId="1BCB5731" w:rsidR="00140D8F" w:rsidRPr="0000649E" w:rsidRDefault="00140D8F" w:rsidP="00140D8F">
            <w:pPr>
              <w:pStyle w:val="TableParagraph"/>
              <w:ind w:left="50"/>
              <w:rPr>
                <w:rFonts w:ascii="Eagle-Book"/>
                <w:b/>
                <w:bCs/>
                <w:sz w:val="24"/>
              </w:rPr>
            </w:pPr>
            <w:r>
              <w:rPr>
                <w:color w:val="231F20"/>
                <w:sz w:val="20"/>
              </w:rPr>
              <w:t>90% Tannat &amp; 10% Cabernet Sauvignon</w:t>
            </w:r>
          </w:p>
        </w:tc>
        <w:tc>
          <w:tcPr>
            <w:tcW w:w="1275" w:type="dxa"/>
          </w:tcPr>
          <w:p w14:paraId="35F8BA30" w14:textId="77777777" w:rsidR="00140D8F" w:rsidRDefault="00140D8F" w:rsidP="00140D8F">
            <w:pPr>
              <w:pStyle w:val="TableParagraph"/>
              <w:spacing w:before="3"/>
              <w:rPr>
                <w:sz w:val="33"/>
              </w:rPr>
            </w:pPr>
          </w:p>
          <w:p w14:paraId="1FACF88D" w14:textId="094B29DD" w:rsidR="00140D8F" w:rsidRDefault="00254290" w:rsidP="00140D8F">
            <w:pPr>
              <w:pStyle w:val="TableParagraph"/>
              <w:rPr>
                <w:rFonts w:ascii="Times New Roman"/>
                <w:sz w:val="20"/>
              </w:rPr>
            </w:pPr>
            <w:r>
              <w:rPr>
                <w:color w:val="231F20"/>
                <w:sz w:val="24"/>
              </w:rPr>
              <w:t>4</w:t>
            </w:r>
            <w:r w:rsidR="00140D8F">
              <w:rPr>
                <w:color w:val="231F20"/>
                <w:sz w:val="24"/>
              </w:rPr>
              <w:t>8.00</w:t>
            </w:r>
          </w:p>
        </w:tc>
        <w:tc>
          <w:tcPr>
            <w:tcW w:w="1323" w:type="dxa"/>
          </w:tcPr>
          <w:p w14:paraId="31DFC700" w14:textId="77777777" w:rsidR="00140D8F" w:rsidRDefault="00140D8F" w:rsidP="00140D8F">
            <w:pPr>
              <w:pStyle w:val="TableParagraph"/>
              <w:spacing w:before="3"/>
              <w:rPr>
                <w:sz w:val="33"/>
              </w:rPr>
            </w:pPr>
          </w:p>
          <w:p w14:paraId="49C7EEB9" w14:textId="32A9A5DC" w:rsidR="00140D8F" w:rsidRDefault="00254290" w:rsidP="00140D8F">
            <w:pPr>
              <w:pStyle w:val="TableParagraph"/>
              <w:rPr>
                <w:rFonts w:ascii="Times New Roman"/>
                <w:sz w:val="20"/>
              </w:rPr>
            </w:pPr>
            <w:r>
              <w:rPr>
                <w:color w:val="231F20"/>
                <w:sz w:val="24"/>
              </w:rPr>
              <w:t>7</w:t>
            </w:r>
            <w:r w:rsidR="00140D8F">
              <w:rPr>
                <w:color w:val="231F20"/>
                <w:sz w:val="24"/>
              </w:rPr>
              <w:t>8.00</w:t>
            </w:r>
          </w:p>
        </w:tc>
      </w:tr>
      <w:tr w:rsidR="00140D8F" w14:paraId="115144F0" w14:textId="77777777">
        <w:trPr>
          <w:trHeight w:val="817"/>
        </w:trPr>
        <w:tc>
          <w:tcPr>
            <w:tcW w:w="7139" w:type="dxa"/>
          </w:tcPr>
          <w:p w14:paraId="5A980F86" w14:textId="5742746C" w:rsidR="00140D8F" w:rsidRPr="00140D8F" w:rsidRDefault="00140D8F" w:rsidP="00140D8F">
            <w:pPr>
              <w:pStyle w:val="TableParagraph"/>
              <w:spacing w:before="2" w:line="193" w:lineRule="exact"/>
              <w:ind w:left="50"/>
              <w:rPr>
                <w:color w:val="231F20"/>
                <w:sz w:val="20"/>
                <w:lang w:val="de-CH"/>
              </w:rPr>
            </w:pPr>
            <w:r>
              <w:rPr>
                <w:color w:val="231F20"/>
                <w:sz w:val="20"/>
              </w:rPr>
              <w:t xml:space="preserve">Didier Barré, Madiran, Frankreich </w:t>
            </w:r>
          </w:p>
          <w:p w14:paraId="17C3348D" w14:textId="5A17C316" w:rsidR="00140D8F" w:rsidRPr="00140D8F" w:rsidRDefault="00140D8F" w:rsidP="00140D8F">
            <w:pPr>
              <w:pStyle w:val="TableParagraph"/>
              <w:spacing w:before="2" w:line="193" w:lineRule="exact"/>
              <w:ind w:left="50"/>
              <w:rPr>
                <w:color w:val="231F20"/>
                <w:sz w:val="20"/>
                <w:lang w:val="de-CH"/>
              </w:rPr>
            </w:pPr>
            <w:r w:rsidRPr="00140D8F">
              <w:rPr>
                <w:color w:val="231F20"/>
                <w:sz w:val="20"/>
                <w:lang w:val="de-CH"/>
              </w:rPr>
              <w:t xml:space="preserve">voluminös &amp; kräftig, tanninreich </w:t>
            </w:r>
          </w:p>
          <w:p w14:paraId="0B072502" w14:textId="273C3D15" w:rsidR="00140D8F" w:rsidRPr="00140D8F" w:rsidRDefault="00140D8F" w:rsidP="00140D8F">
            <w:pPr>
              <w:pStyle w:val="TableParagraph"/>
              <w:spacing w:before="2" w:line="193" w:lineRule="exact"/>
              <w:ind w:left="50"/>
              <w:rPr>
                <w:color w:val="231F20"/>
                <w:sz w:val="20"/>
                <w:lang w:val="de-CH"/>
              </w:rPr>
            </w:pPr>
            <w:r w:rsidRPr="00140D8F">
              <w:rPr>
                <w:color w:val="231F20"/>
                <w:sz w:val="20"/>
                <w:lang w:val="de-CH"/>
              </w:rPr>
              <w:t>Lob</w:t>
            </w:r>
            <w:r>
              <w:rPr>
                <w:color w:val="231F20"/>
                <w:sz w:val="20"/>
                <w:lang w:val="de-CH"/>
              </w:rPr>
              <w:t>e</w:t>
            </w:r>
            <w:r w:rsidRPr="00140D8F">
              <w:rPr>
                <w:color w:val="231F20"/>
                <w:sz w:val="20"/>
                <w:lang w:val="de-CH"/>
              </w:rPr>
              <w:t>nberg 94/100</w:t>
            </w:r>
            <w:r>
              <w:rPr>
                <w:color w:val="231F20"/>
                <w:sz w:val="20"/>
                <w:lang w:val="de-CH"/>
              </w:rPr>
              <w:t xml:space="preserve"> </w:t>
            </w:r>
            <w:r w:rsidRPr="00140D8F">
              <w:rPr>
                <w:color w:val="231F20"/>
                <w:sz w:val="20"/>
                <w:lang w:val="de-CH"/>
              </w:rPr>
              <w:t>Wine Enthusiast 93/100</w:t>
            </w:r>
          </w:p>
        </w:tc>
        <w:tc>
          <w:tcPr>
            <w:tcW w:w="1275" w:type="dxa"/>
          </w:tcPr>
          <w:p w14:paraId="679ADF79" w14:textId="2C8733A7" w:rsidR="00140D8F" w:rsidRDefault="00140D8F" w:rsidP="00140D8F">
            <w:pPr>
              <w:pStyle w:val="TableParagraph"/>
              <w:ind w:right="141"/>
              <w:jc w:val="right"/>
              <w:rPr>
                <w:sz w:val="24"/>
              </w:rPr>
            </w:pPr>
          </w:p>
        </w:tc>
        <w:tc>
          <w:tcPr>
            <w:tcW w:w="1323" w:type="dxa"/>
          </w:tcPr>
          <w:p w14:paraId="226B816F" w14:textId="59D55DC4" w:rsidR="00140D8F" w:rsidRDefault="00140D8F" w:rsidP="00140D8F">
            <w:pPr>
              <w:pStyle w:val="TableParagraph"/>
              <w:ind w:right="47"/>
              <w:jc w:val="right"/>
              <w:rPr>
                <w:sz w:val="24"/>
              </w:rPr>
            </w:pPr>
          </w:p>
        </w:tc>
      </w:tr>
      <w:tr w:rsidR="00140D8F" w:rsidRPr="00140D8F" w14:paraId="2B3DBA3B" w14:textId="77777777">
        <w:trPr>
          <w:trHeight w:val="311"/>
        </w:trPr>
        <w:tc>
          <w:tcPr>
            <w:tcW w:w="7139" w:type="dxa"/>
          </w:tcPr>
          <w:p w14:paraId="75CE54D8" w14:textId="67F7CEB9" w:rsidR="00140D8F" w:rsidRPr="00E94DB7" w:rsidRDefault="00254290" w:rsidP="00140D8F">
            <w:pPr>
              <w:pStyle w:val="TableParagraph"/>
              <w:spacing w:before="27"/>
              <w:rPr>
                <w:sz w:val="20"/>
                <w:lang w:val="en-US"/>
              </w:rPr>
            </w:pPr>
            <w:r>
              <w:rPr>
                <w:color w:val="231F20"/>
                <w:sz w:val="20"/>
              </w:rPr>
              <w:t xml:space="preserve">Einer der Tanninreichsten Trauben. </w:t>
            </w:r>
            <w:r w:rsidR="00140D8F" w:rsidRPr="00140D8F">
              <w:rPr>
                <w:color w:val="231F20"/>
                <w:sz w:val="20"/>
              </w:rPr>
              <w:t xml:space="preserve">Tiefdunkles Rot, fast schwarz, feiner Vanilleduft, klare Beerenfrucht, Brombeeren, etwas Schokolade, Gewürze im Hintergrund. Im Mund unglaublich wuchtig, konzentriert, kräftige,  Tannine, die aber reif wirken, ungemein interessant, extrem langer Abgang. </w:t>
            </w:r>
            <w:r>
              <w:rPr>
                <w:color w:val="231F20"/>
                <w:sz w:val="20"/>
              </w:rPr>
              <w:t>Wir haben Schweizweit diesen tollen Wein in Trinkreife exklusiv für Sie ergattert.</w:t>
            </w:r>
          </w:p>
        </w:tc>
        <w:tc>
          <w:tcPr>
            <w:tcW w:w="1275" w:type="dxa"/>
          </w:tcPr>
          <w:p w14:paraId="0799E260" w14:textId="77777777" w:rsidR="00140D8F" w:rsidRPr="00E94DB7" w:rsidRDefault="00140D8F" w:rsidP="00140D8F">
            <w:pPr>
              <w:pStyle w:val="TableParagraph"/>
              <w:rPr>
                <w:rFonts w:ascii="Times New Roman"/>
                <w:sz w:val="20"/>
                <w:lang w:val="en-US"/>
              </w:rPr>
            </w:pPr>
          </w:p>
        </w:tc>
        <w:tc>
          <w:tcPr>
            <w:tcW w:w="1323" w:type="dxa"/>
          </w:tcPr>
          <w:p w14:paraId="358E32C0" w14:textId="77777777" w:rsidR="00140D8F" w:rsidRPr="00E94DB7" w:rsidRDefault="00140D8F" w:rsidP="00140D8F">
            <w:pPr>
              <w:pStyle w:val="TableParagraph"/>
              <w:rPr>
                <w:rFonts w:ascii="Times New Roman"/>
                <w:sz w:val="20"/>
                <w:lang w:val="en-US"/>
              </w:rPr>
            </w:pPr>
          </w:p>
        </w:tc>
      </w:tr>
    </w:tbl>
    <w:p w14:paraId="4256C7FF" w14:textId="77777777" w:rsidR="00ED0776" w:rsidRDefault="00ED0776">
      <w:pPr>
        <w:rPr>
          <w:rFonts w:ascii="Times New Roman"/>
          <w:sz w:val="16"/>
        </w:rPr>
        <w:sectPr w:rsidR="00ED0776">
          <w:headerReference w:type="default" r:id="rId69"/>
          <w:footerReference w:type="default" r:id="rId70"/>
          <w:pgSz w:w="11910" w:h="16840"/>
          <w:pgMar w:top="1440" w:right="980" w:bottom="1420" w:left="980" w:header="1095" w:footer="1221" w:gutter="0"/>
          <w:pgNumType w:start="31"/>
          <w:cols w:space="720"/>
        </w:sectPr>
      </w:pPr>
    </w:p>
    <w:p w14:paraId="1643661E" w14:textId="77777777" w:rsidR="00ED0776" w:rsidRDefault="00ED0776">
      <w:pPr>
        <w:pStyle w:val="Textkrper"/>
      </w:pPr>
    </w:p>
    <w:p w14:paraId="32B156A1" w14:textId="77777777" w:rsidR="00ED0776" w:rsidRDefault="00ED0776">
      <w:pPr>
        <w:pStyle w:val="Textkrper"/>
        <w:spacing w:before="4"/>
        <w:rPr>
          <w:sz w:val="27"/>
        </w:rPr>
      </w:pPr>
    </w:p>
    <w:p w14:paraId="58552E23" w14:textId="77777777" w:rsidR="00ED0776" w:rsidRDefault="00ED0776">
      <w:pPr>
        <w:rPr>
          <w:sz w:val="27"/>
        </w:rPr>
        <w:sectPr w:rsidR="00ED0776">
          <w:headerReference w:type="default" r:id="rId71"/>
          <w:footerReference w:type="default" r:id="rId72"/>
          <w:pgSz w:w="11910" w:h="16840"/>
          <w:pgMar w:top="1440" w:right="980" w:bottom="1420" w:left="980" w:header="1095" w:footer="1221" w:gutter="0"/>
          <w:pgNumType w:start="32"/>
          <w:cols w:space="720"/>
        </w:sectPr>
      </w:pPr>
    </w:p>
    <w:p w14:paraId="309789B3" w14:textId="188AE760" w:rsidR="00ED0776" w:rsidRPr="002A73DC" w:rsidRDefault="00E94DB7" w:rsidP="002A73DC">
      <w:pPr>
        <w:spacing w:before="103"/>
        <w:ind w:left="153"/>
        <w:rPr>
          <w:rFonts w:ascii="Eagle-Book"/>
          <w:b/>
          <w:bCs/>
          <w:sz w:val="24"/>
          <w:lang w:val="en-US"/>
        </w:rPr>
      </w:pPr>
      <w:r w:rsidRPr="0000649E">
        <w:rPr>
          <w:rFonts w:ascii="Eagle-Book"/>
          <w:b/>
          <w:bCs/>
          <w:color w:val="231F20"/>
          <w:sz w:val="24"/>
          <w:lang w:val="en-US"/>
        </w:rPr>
        <w:t>Touriga</w:t>
      </w:r>
    </w:p>
    <w:p w14:paraId="408A59AA" w14:textId="77777777" w:rsidR="00ED0776" w:rsidRPr="00E94DB7" w:rsidRDefault="00ED0776">
      <w:pPr>
        <w:pStyle w:val="Textkrper"/>
        <w:spacing w:before="5"/>
        <w:rPr>
          <w:rFonts w:ascii="Eagle-Book"/>
          <w:sz w:val="26"/>
          <w:lang w:val="en-US"/>
        </w:rPr>
      </w:pPr>
    </w:p>
    <w:p w14:paraId="71133E01" w14:textId="28793614" w:rsidR="003B3736" w:rsidRDefault="0035375C" w:rsidP="00523F1E">
      <w:pPr>
        <w:pStyle w:val="Textkrper"/>
        <w:rPr>
          <w:lang w:val="en-US"/>
        </w:rPr>
      </w:pPr>
      <w:r>
        <w:rPr>
          <w:lang w:val="en-US"/>
        </w:rPr>
        <w:t>*</w:t>
      </w:r>
      <w:r w:rsidR="00F02E2F">
        <w:rPr>
          <w:lang w:val="en-US"/>
        </w:rPr>
        <w:t>Touriga Nacional Reserva Douro</w:t>
      </w:r>
      <w:r w:rsidR="003B3736">
        <w:rPr>
          <w:lang w:val="en-US"/>
        </w:rPr>
        <w:t xml:space="preserve"> DOC</w:t>
      </w:r>
      <w:r>
        <w:rPr>
          <w:lang w:val="en-US"/>
        </w:rPr>
        <w:t xml:space="preserve"> 2017</w:t>
      </w:r>
      <w:r w:rsidR="003B3736">
        <w:rPr>
          <w:lang w:val="en-US"/>
        </w:rPr>
        <w:t xml:space="preserve"> </w:t>
      </w:r>
      <w:r w:rsidR="003B1525">
        <w:rPr>
          <w:lang w:val="en-US"/>
        </w:rPr>
        <w:t xml:space="preserve">                 3</w:t>
      </w:r>
      <w:r w:rsidR="001C1E85">
        <w:rPr>
          <w:lang w:val="en-US"/>
        </w:rPr>
        <w:t>9</w:t>
      </w:r>
      <w:r>
        <w:rPr>
          <w:lang w:val="en-US"/>
        </w:rPr>
        <w:t>.00                   6</w:t>
      </w:r>
      <w:r w:rsidR="001C1E85">
        <w:rPr>
          <w:lang w:val="en-US"/>
        </w:rPr>
        <w:t>9</w:t>
      </w:r>
      <w:r>
        <w:rPr>
          <w:lang w:val="en-US"/>
        </w:rPr>
        <w:t>.00</w:t>
      </w:r>
    </w:p>
    <w:p w14:paraId="66D81213" w14:textId="6FBF1D3E" w:rsidR="003B3736" w:rsidRDefault="00523F1E" w:rsidP="00523F1E">
      <w:pPr>
        <w:pStyle w:val="Textkrper"/>
        <w:rPr>
          <w:lang w:val="en-US"/>
        </w:rPr>
      </w:pPr>
      <w:r>
        <w:rPr>
          <w:lang w:val="en-US"/>
        </w:rPr>
        <w:t>100%</w:t>
      </w:r>
      <w:r w:rsidRPr="00523F1E">
        <w:rPr>
          <w:lang w:val="en-US"/>
        </w:rPr>
        <w:t>Touriga Nacional</w:t>
      </w:r>
    </w:p>
    <w:p w14:paraId="11D1BE60" w14:textId="3F5F6265" w:rsidR="003B3736" w:rsidRDefault="003B3736" w:rsidP="00523F1E">
      <w:pPr>
        <w:pStyle w:val="Textkrper"/>
        <w:rPr>
          <w:lang w:val="en-US"/>
        </w:rPr>
      </w:pPr>
      <w:r>
        <w:rPr>
          <w:lang w:val="en-US"/>
        </w:rPr>
        <w:t>Quinta do Couquinho</w:t>
      </w:r>
    </w:p>
    <w:p w14:paraId="3C623CF0" w14:textId="77777777" w:rsidR="003B3736" w:rsidRPr="00523F1E" w:rsidRDefault="003B3736" w:rsidP="00523F1E">
      <w:pPr>
        <w:pStyle w:val="Textkrper"/>
        <w:rPr>
          <w:lang w:val="en-US"/>
        </w:rPr>
      </w:pPr>
    </w:p>
    <w:p w14:paraId="77015760" w14:textId="338F392A" w:rsidR="00523F1E" w:rsidRPr="00523F1E" w:rsidRDefault="00972C57" w:rsidP="00523F1E">
      <w:pPr>
        <w:pStyle w:val="Textkrper"/>
      </w:pPr>
      <w:r>
        <w:rPr>
          <w:sz w:val="22"/>
          <w:szCs w:val="22"/>
        </w:rPr>
        <w:t>R</w:t>
      </w:r>
      <w:r w:rsidRPr="00972C57">
        <w:t>eichhaltiger und komplexer Wein mit Aromen von getrockneten Pflaumen, leicht balsamischen Noten sowie floralen Nuancen. Der Körper ist voluminös, jedoch mit der nötigen Feinheit und Attraktivität</w:t>
      </w:r>
      <w:r>
        <w:t>. Toller Touri</w:t>
      </w:r>
      <w:r w:rsidR="00DC4047">
        <w:t>ga mit typischer Eukalyptus-Note aus einem kleinem Weingut im Douro</w:t>
      </w:r>
      <w:r w:rsidR="00CF2C37">
        <w:t>, meisten</w:t>
      </w:r>
      <w:r w:rsidR="004A6523">
        <w:t xml:space="preserve"> von den 6000</w:t>
      </w:r>
      <w:r w:rsidR="00CF2C37">
        <w:t xml:space="preserve"> Flaschen werden Lokal verkauft</w:t>
      </w:r>
      <w:r w:rsidR="004A6523">
        <w:t xml:space="preserve"> und nur ein kleiner Teil landet im Export. Unbedingt probieren falls Sie Ihr Weinwissen </w:t>
      </w:r>
      <w:r w:rsidR="002218CD">
        <w:t>bereichern wollen, den so schmeckt</w:t>
      </w:r>
      <w:r w:rsidR="007151FA">
        <w:t xml:space="preserve"> </w:t>
      </w:r>
      <w:r w:rsidR="002218CD">
        <w:t>Tourig</w:t>
      </w:r>
      <w:r w:rsidR="007151FA">
        <w:t>a Nacional.</w:t>
      </w:r>
      <w:r w:rsidR="0035375C">
        <w:t xml:space="preserve"> Kleinstmengen von 3000-4000 Flaschen.</w:t>
      </w:r>
    </w:p>
    <w:p w14:paraId="22FBDAC2" w14:textId="770CF4FC" w:rsidR="00ED0776" w:rsidRDefault="00ED0776">
      <w:pPr>
        <w:pStyle w:val="Textkrper"/>
        <w:rPr>
          <w:sz w:val="22"/>
        </w:rPr>
      </w:pPr>
    </w:p>
    <w:p w14:paraId="471F5EC2" w14:textId="19831205" w:rsidR="00BE2EF7" w:rsidRDefault="00BE2EF7">
      <w:pPr>
        <w:pStyle w:val="Textkrper"/>
        <w:rPr>
          <w:sz w:val="22"/>
        </w:rPr>
      </w:pPr>
    </w:p>
    <w:p w14:paraId="5456FF9D" w14:textId="289913E9" w:rsidR="00BE2EF7" w:rsidRDefault="00BE2EF7">
      <w:pPr>
        <w:pStyle w:val="Textkrper"/>
        <w:rPr>
          <w:sz w:val="22"/>
        </w:rPr>
      </w:pPr>
    </w:p>
    <w:p w14:paraId="139D9E60" w14:textId="20D17C5A" w:rsidR="00BE2EF7" w:rsidRDefault="00BE2EF7">
      <w:pPr>
        <w:pStyle w:val="Textkrper"/>
        <w:rPr>
          <w:sz w:val="22"/>
        </w:rPr>
      </w:pPr>
    </w:p>
    <w:p w14:paraId="1F9C5A5F" w14:textId="4C43A18A" w:rsidR="00BE2EF7" w:rsidRDefault="00BE2EF7">
      <w:pPr>
        <w:pStyle w:val="Textkrper"/>
        <w:rPr>
          <w:sz w:val="22"/>
        </w:rPr>
      </w:pPr>
    </w:p>
    <w:p w14:paraId="5998F95B" w14:textId="5CA30A2C" w:rsidR="00BE2EF7" w:rsidRDefault="00BE2EF7">
      <w:pPr>
        <w:pStyle w:val="Textkrper"/>
        <w:rPr>
          <w:sz w:val="22"/>
        </w:rPr>
      </w:pPr>
    </w:p>
    <w:p w14:paraId="75CA2C52" w14:textId="77777777" w:rsidR="00BE2EF7" w:rsidRDefault="00BE2EF7">
      <w:pPr>
        <w:pStyle w:val="Textkrper"/>
        <w:rPr>
          <w:sz w:val="22"/>
        </w:rPr>
      </w:pPr>
    </w:p>
    <w:p w14:paraId="3303FCC0" w14:textId="77777777" w:rsidR="00ED0776" w:rsidRPr="0000649E" w:rsidRDefault="00E94DB7">
      <w:pPr>
        <w:pStyle w:val="berschrift1"/>
        <w:spacing w:before="129"/>
        <w:ind w:left="153"/>
        <w:jc w:val="left"/>
        <w:rPr>
          <w:rFonts w:ascii="Eagle-Book"/>
          <w:b/>
          <w:bCs/>
        </w:rPr>
      </w:pPr>
      <w:r w:rsidRPr="0000649E">
        <w:rPr>
          <w:rFonts w:ascii="Eagle-Book"/>
          <w:b/>
          <w:bCs/>
          <w:color w:val="231F20"/>
        </w:rPr>
        <w:t>Tinta Roriz / Tempranillo</w:t>
      </w:r>
    </w:p>
    <w:p w14:paraId="3B041509" w14:textId="77777777" w:rsidR="00ED0776" w:rsidRDefault="00ED0776">
      <w:pPr>
        <w:pStyle w:val="Textkrper"/>
        <w:rPr>
          <w:rFonts w:ascii="Eagle-Book"/>
          <w:sz w:val="26"/>
        </w:rPr>
      </w:pPr>
    </w:p>
    <w:p w14:paraId="26A7D875" w14:textId="77777777" w:rsidR="00ED0776" w:rsidRDefault="00ED0776">
      <w:pPr>
        <w:pStyle w:val="Textkrper"/>
        <w:spacing w:before="5"/>
        <w:rPr>
          <w:rFonts w:ascii="Eagle-Book"/>
          <w:sz w:val="26"/>
        </w:rPr>
      </w:pPr>
    </w:p>
    <w:p w14:paraId="1027C059" w14:textId="4D353222" w:rsidR="00ED0776" w:rsidRPr="0039057A" w:rsidRDefault="00E94DB7">
      <w:pPr>
        <w:ind w:left="153"/>
        <w:rPr>
          <w:sz w:val="24"/>
          <w:lang w:val="de-CH"/>
        </w:rPr>
      </w:pPr>
      <w:r w:rsidRPr="0039057A">
        <w:rPr>
          <w:rFonts w:ascii="Avenir-Light" w:hAnsi="Avenir-Light"/>
          <w:color w:val="231F20"/>
          <w:sz w:val="24"/>
          <w:lang w:val="de-CH"/>
        </w:rPr>
        <w:t>«</w:t>
      </w:r>
      <w:r w:rsidRPr="0039057A">
        <w:rPr>
          <w:color w:val="231F20"/>
          <w:sz w:val="24"/>
          <w:lang w:val="de-CH"/>
        </w:rPr>
        <w:t>Colossal</w:t>
      </w:r>
      <w:r w:rsidRPr="0039057A">
        <w:rPr>
          <w:rFonts w:ascii="Avenir-Light" w:hAnsi="Avenir-Light"/>
          <w:color w:val="231F20"/>
          <w:sz w:val="24"/>
          <w:lang w:val="de-CH"/>
        </w:rPr>
        <w:t xml:space="preserve">» </w:t>
      </w:r>
      <w:r w:rsidRPr="0039057A">
        <w:rPr>
          <w:color w:val="231F20"/>
          <w:sz w:val="24"/>
          <w:lang w:val="de-CH"/>
        </w:rPr>
        <w:t>Reserva, Casa Santos Lima</w:t>
      </w:r>
      <w:r w:rsidR="001C1E85" w:rsidRPr="0039057A">
        <w:rPr>
          <w:color w:val="231F20"/>
          <w:sz w:val="24"/>
          <w:lang w:val="de-CH"/>
        </w:rPr>
        <w:t xml:space="preserve">                            1</w:t>
      </w:r>
      <w:r w:rsidR="0032007F" w:rsidRPr="0039057A">
        <w:rPr>
          <w:color w:val="231F20"/>
          <w:sz w:val="24"/>
          <w:lang w:val="de-CH"/>
        </w:rPr>
        <w:t>6</w:t>
      </w:r>
      <w:r w:rsidR="001C1E85" w:rsidRPr="0039057A">
        <w:rPr>
          <w:color w:val="231F20"/>
          <w:sz w:val="24"/>
          <w:lang w:val="de-CH"/>
        </w:rPr>
        <w:t>.00    4</w:t>
      </w:r>
      <w:r w:rsidR="0032007F" w:rsidRPr="0039057A">
        <w:rPr>
          <w:color w:val="231F20"/>
          <w:sz w:val="24"/>
          <w:lang w:val="de-CH"/>
        </w:rPr>
        <w:t>6</w:t>
      </w:r>
      <w:r w:rsidR="001C1E85" w:rsidRPr="0039057A">
        <w:rPr>
          <w:color w:val="231F20"/>
          <w:sz w:val="24"/>
          <w:lang w:val="de-CH"/>
        </w:rPr>
        <w:t>.00</w:t>
      </w:r>
    </w:p>
    <w:p w14:paraId="600AC084" w14:textId="77777777" w:rsidR="00ED0776" w:rsidRPr="00E94DB7" w:rsidRDefault="00E94DB7">
      <w:pPr>
        <w:pStyle w:val="Textkrper"/>
        <w:spacing w:before="3"/>
        <w:ind w:left="153"/>
        <w:rPr>
          <w:lang w:val="en-US"/>
        </w:rPr>
      </w:pPr>
      <w:r w:rsidRPr="00E94DB7">
        <w:rPr>
          <w:color w:val="231F20"/>
          <w:lang w:val="en-US"/>
        </w:rPr>
        <w:t>Touriga Nacional, Syrah, Tinta Roriz (Tempranillo)</w:t>
      </w:r>
    </w:p>
    <w:p w14:paraId="17886BE9" w14:textId="77777777" w:rsidR="00ED0776" w:rsidRPr="00E94DB7" w:rsidRDefault="00E94DB7">
      <w:pPr>
        <w:pStyle w:val="Textkrper"/>
        <w:spacing w:before="40"/>
        <w:ind w:left="153"/>
        <w:rPr>
          <w:lang w:val="en-US"/>
        </w:rPr>
      </w:pPr>
      <w:r w:rsidRPr="00E94DB7">
        <w:rPr>
          <w:color w:val="231F20"/>
          <w:lang w:val="en-US"/>
        </w:rPr>
        <w:t>Alicante Casa Santos Lima, Aldeia Galega da Merceana, Portugal</w:t>
      </w:r>
    </w:p>
    <w:p w14:paraId="15EC3744" w14:textId="0120C9A1" w:rsidR="007C6600" w:rsidRDefault="00E94DB7" w:rsidP="0032007F">
      <w:pPr>
        <w:pStyle w:val="Textkrper"/>
        <w:spacing w:before="184" w:line="288" w:lineRule="auto"/>
        <w:ind w:left="153"/>
        <w:rPr>
          <w:color w:val="231F20"/>
          <w:lang w:val="en-US"/>
        </w:rPr>
      </w:pPr>
      <w:r>
        <w:rPr>
          <w:color w:val="231F20"/>
        </w:rPr>
        <w:t>8 Monate in französischen und amerikanischen Eichenbarriques. Intensives Rubinrot. In der Nase schöne Aromen von reifen, roten Früchten sowie florale Noten.</w:t>
      </w:r>
      <w:r>
        <w:rPr>
          <w:color w:val="231F20"/>
          <w:spacing w:val="-16"/>
        </w:rPr>
        <w:t xml:space="preserve"> </w:t>
      </w:r>
      <w:r>
        <w:rPr>
          <w:color w:val="231F20"/>
        </w:rPr>
        <w:t>Am</w:t>
      </w:r>
      <w:r>
        <w:rPr>
          <w:color w:val="231F20"/>
          <w:spacing w:val="-16"/>
        </w:rPr>
        <w:t xml:space="preserve"> </w:t>
      </w:r>
      <w:r>
        <w:rPr>
          <w:color w:val="231F20"/>
        </w:rPr>
        <w:t>Gaumen</w:t>
      </w:r>
      <w:r>
        <w:rPr>
          <w:color w:val="231F20"/>
          <w:spacing w:val="-16"/>
        </w:rPr>
        <w:t xml:space="preserve"> </w:t>
      </w:r>
      <w:r>
        <w:rPr>
          <w:color w:val="231F20"/>
        </w:rPr>
        <w:t>zeigt</w:t>
      </w:r>
      <w:r>
        <w:rPr>
          <w:color w:val="231F20"/>
          <w:spacing w:val="-15"/>
        </w:rPr>
        <w:t xml:space="preserve"> </w:t>
      </w:r>
      <w:r>
        <w:rPr>
          <w:color w:val="231F20"/>
        </w:rPr>
        <w:t>er</w:t>
      </w:r>
      <w:r>
        <w:rPr>
          <w:color w:val="231F20"/>
          <w:spacing w:val="-16"/>
        </w:rPr>
        <w:t xml:space="preserve"> </w:t>
      </w:r>
      <w:r>
        <w:rPr>
          <w:color w:val="231F20"/>
        </w:rPr>
        <w:t>eine</w:t>
      </w:r>
      <w:r>
        <w:rPr>
          <w:color w:val="231F20"/>
          <w:spacing w:val="-16"/>
        </w:rPr>
        <w:t xml:space="preserve"> </w:t>
      </w:r>
      <w:r>
        <w:rPr>
          <w:color w:val="231F20"/>
        </w:rPr>
        <w:t>grosse</w:t>
      </w:r>
      <w:r>
        <w:rPr>
          <w:color w:val="231F20"/>
          <w:spacing w:val="-16"/>
        </w:rPr>
        <w:t xml:space="preserve"> </w:t>
      </w:r>
      <w:r>
        <w:rPr>
          <w:color w:val="231F20"/>
        </w:rPr>
        <w:t>Komplexität</w:t>
      </w:r>
      <w:r>
        <w:rPr>
          <w:color w:val="231F20"/>
          <w:spacing w:val="-15"/>
        </w:rPr>
        <w:t xml:space="preserve"> </w:t>
      </w:r>
      <w:r>
        <w:rPr>
          <w:color w:val="231F20"/>
        </w:rPr>
        <w:t>mit</w:t>
      </w:r>
      <w:r>
        <w:rPr>
          <w:color w:val="231F20"/>
          <w:spacing w:val="-16"/>
        </w:rPr>
        <w:t xml:space="preserve"> </w:t>
      </w:r>
      <w:r>
        <w:rPr>
          <w:color w:val="231F20"/>
        </w:rPr>
        <w:t>Noten</w:t>
      </w:r>
      <w:r>
        <w:rPr>
          <w:color w:val="231F20"/>
          <w:spacing w:val="-16"/>
        </w:rPr>
        <w:t xml:space="preserve"> </w:t>
      </w:r>
      <w:r>
        <w:rPr>
          <w:color w:val="231F20"/>
          <w:spacing w:val="-3"/>
        </w:rPr>
        <w:t>von</w:t>
      </w:r>
      <w:r>
        <w:rPr>
          <w:color w:val="231F20"/>
          <w:spacing w:val="-15"/>
        </w:rPr>
        <w:t xml:space="preserve"> </w:t>
      </w:r>
      <w:r>
        <w:rPr>
          <w:color w:val="231F20"/>
        </w:rPr>
        <w:t xml:space="preserve">Brombeeren und Gewürzen. </w:t>
      </w:r>
      <w:r w:rsidRPr="00E94DB7">
        <w:rPr>
          <w:color w:val="231F20"/>
          <w:lang w:val="en-US"/>
        </w:rPr>
        <w:t>Langer, eleganter</w:t>
      </w:r>
      <w:r w:rsidRPr="00E94DB7">
        <w:rPr>
          <w:color w:val="231F20"/>
          <w:spacing w:val="-2"/>
          <w:lang w:val="en-US"/>
        </w:rPr>
        <w:t xml:space="preserve"> </w:t>
      </w:r>
      <w:r w:rsidRPr="00E94DB7">
        <w:rPr>
          <w:color w:val="231F20"/>
          <w:lang w:val="en-US"/>
        </w:rPr>
        <w:t>Abgang.</w:t>
      </w:r>
      <w:r w:rsidR="00735A64">
        <w:rPr>
          <w:color w:val="231F20"/>
          <w:lang w:val="en-US"/>
        </w:rPr>
        <w:t xml:space="preserve"> Sehr tolles Preis-Leistungsverhältnis</w:t>
      </w:r>
      <w:r w:rsidR="00941511">
        <w:rPr>
          <w:color w:val="231F20"/>
          <w:lang w:val="en-US"/>
        </w:rPr>
        <w:t xml:space="preserve">. </w:t>
      </w:r>
    </w:p>
    <w:p w14:paraId="18C6251F" w14:textId="048ACDF0" w:rsidR="002A73DC" w:rsidRPr="00D8252F" w:rsidRDefault="002A73DC" w:rsidP="007C6600">
      <w:pPr>
        <w:pStyle w:val="Textkrper"/>
        <w:spacing w:before="184" w:line="288" w:lineRule="auto"/>
        <w:rPr>
          <w:color w:val="231F20"/>
          <w:lang w:val="de-CH"/>
        </w:rPr>
      </w:pPr>
      <w:bookmarkStart w:id="27" w:name="_Hlk44533524"/>
    </w:p>
    <w:bookmarkEnd w:id="27"/>
    <w:p w14:paraId="35F75FA6" w14:textId="3610E90D" w:rsidR="002A73DC" w:rsidRDefault="002A73DC" w:rsidP="007C6600">
      <w:pPr>
        <w:pStyle w:val="Textkrper"/>
        <w:spacing w:before="184" w:line="288" w:lineRule="auto"/>
        <w:rPr>
          <w:color w:val="231F20"/>
          <w:lang w:val="de-CH"/>
        </w:rPr>
      </w:pPr>
    </w:p>
    <w:p w14:paraId="41C97562" w14:textId="01B8EDC2" w:rsidR="00586213" w:rsidRDefault="00586213" w:rsidP="007C6600">
      <w:pPr>
        <w:pStyle w:val="Textkrper"/>
        <w:spacing w:before="184" w:line="288" w:lineRule="auto"/>
        <w:rPr>
          <w:color w:val="231F20"/>
          <w:lang w:val="de-CH"/>
        </w:rPr>
      </w:pPr>
    </w:p>
    <w:p w14:paraId="2E85DD15" w14:textId="607F2B8C" w:rsidR="00586213" w:rsidRDefault="00586213" w:rsidP="007C6600">
      <w:pPr>
        <w:pStyle w:val="Textkrper"/>
        <w:spacing w:before="184" w:line="288" w:lineRule="auto"/>
        <w:rPr>
          <w:color w:val="231F20"/>
          <w:lang w:val="de-CH"/>
        </w:rPr>
      </w:pPr>
    </w:p>
    <w:p w14:paraId="09B67E31" w14:textId="3913D998" w:rsidR="00586213" w:rsidRDefault="00586213" w:rsidP="007C6600">
      <w:pPr>
        <w:pStyle w:val="Textkrper"/>
        <w:spacing w:before="184" w:line="288" w:lineRule="auto"/>
        <w:rPr>
          <w:color w:val="231F20"/>
          <w:lang w:val="de-CH"/>
        </w:rPr>
      </w:pPr>
    </w:p>
    <w:p w14:paraId="498F741C" w14:textId="1F66327C" w:rsidR="00586213" w:rsidRDefault="00586213" w:rsidP="007C6600">
      <w:pPr>
        <w:pStyle w:val="Textkrper"/>
        <w:spacing w:before="184" w:line="288" w:lineRule="auto"/>
        <w:rPr>
          <w:color w:val="231F20"/>
          <w:lang w:val="de-CH"/>
        </w:rPr>
      </w:pPr>
    </w:p>
    <w:p w14:paraId="2EAB907F" w14:textId="06D31CA0" w:rsidR="00586213" w:rsidRDefault="00586213" w:rsidP="007C6600">
      <w:pPr>
        <w:pStyle w:val="Textkrper"/>
        <w:spacing w:before="184" w:line="288" w:lineRule="auto"/>
        <w:rPr>
          <w:color w:val="231F20"/>
          <w:lang w:val="de-CH"/>
        </w:rPr>
      </w:pPr>
    </w:p>
    <w:p w14:paraId="6BFDDA59" w14:textId="04AE7954" w:rsidR="00586213" w:rsidRDefault="00586213" w:rsidP="007C6600">
      <w:pPr>
        <w:pStyle w:val="Textkrper"/>
        <w:spacing w:before="184" w:line="288" w:lineRule="auto"/>
        <w:rPr>
          <w:color w:val="231F20"/>
          <w:lang w:val="de-CH"/>
        </w:rPr>
      </w:pPr>
    </w:p>
    <w:p w14:paraId="34713BB2" w14:textId="770BEDA2" w:rsidR="00586213" w:rsidRDefault="00586213" w:rsidP="007C6600">
      <w:pPr>
        <w:pStyle w:val="Textkrper"/>
        <w:spacing w:before="184" w:line="288" w:lineRule="auto"/>
        <w:rPr>
          <w:color w:val="231F20"/>
          <w:lang w:val="de-CH"/>
        </w:rPr>
      </w:pPr>
    </w:p>
    <w:p w14:paraId="1FA8551E" w14:textId="17D61DB8" w:rsidR="00586213" w:rsidRDefault="00586213" w:rsidP="007C6600">
      <w:pPr>
        <w:pStyle w:val="Textkrper"/>
        <w:spacing w:before="184" w:line="288" w:lineRule="auto"/>
        <w:rPr>
          <w:color w:val="231F20"/>
          <w:lang w:val="de-CH"/>
        </w:rPr>
      </w:pPr>
    </w:p>
    <w:p w14:paraId="4BC1D875" w14:textId="77777777" w:rsidR="00586213" w:rsidRDefault="00586213" w:rsidP="007C6600">
      <w:pPr>
        <w:pStyle w:val="Textkrper"/>
        <w:spacing w:before="184" w:line="288" w:lineRule="auto"/>
        <w:rPr>
          <w:color w:val="231F20"/>
          <w:lang w:val="en-US"/>
        </w:rPr>
      </w:pPr>
    </w:p>
    <w:p w14:paraId="6FD427BC" w14:textId="77777777" w:rsidR="002A73DC" w:rsidRDefault="002A73DC" w:rsidP="007C6600">
      <w:pPr>
        <w:pStyle w:val="Textkrper"/>
        <w:spacing w:before="184" w:line="288" w:lineRule="auto"/>
        <w:rPr>
          <w:color w:val="231F20"/>
          <w:lang w:val="en-US"/>
        </w:rPr>
      </w:pPr>
    </w:p>
    <w:p w14:paraId="7F9BD35B" w14:textId="2CD5315A" w:rsidR="007C6600" w:rsidRPr="00E94DB7" w:rsidRDefault="007C6600" w:rsidP="007C6600">
      <w:pPr>
        <w:pStyle w:val="Textkrper"/>
        <w:spacing w:before="184" w:line="288" w:lineRule="auto"/>
        <w:ind w:left="153"/>
        <w:rPr>
          <w:lang w:val="en-US"/>
        </w:rPr>
      </w:pPr>
      <w:r w:rsidRPr="007C6600">
        <w:rPr>
          <w:color w:val="231F20"/>
          <w:lang w:val="en-US"/>
        </w:rPr>
        <w:br w:type="column"/>
      </w:r>
    </w:p>
    <w:p w14:paraId="5BB6653E" w14:textId="4B863B75" w:rsidR="00ED0776" w:rsidRPr="001C1E85" w:rsidRDefault="00E94DB7" w:rsidP="001C1E85">
      <w:pPr>
        <w:spacing w:before="127"/>
        <w:ind w:right="38"/>
        <w:jc w:val="right"/>
        <w:rPr>
          <w:sz w:val="24"/>
          <w:lang w:val="en-US"/>
        </w:rPr>
      </w:pPr>
      <w:r w:rsidRPr="00E94DB7">
        <w:rPr>
          <w:lang w:val="en-US"/>
        </w:rPr>
        <w:br w:type="column"/>
      </w:r>
      <w:r w:rsidRPr="00E94DB7">
        <w:rPr>
          <w:color w:val="939598"/>
          <w:sz w:val="24"/>
          <w:lang w:val="en-US"/>
        </w:rPr>
        <w:lastRenderedPageBreak/>
        <w:t>Enoth</w:t>
      </w:r>
    </w:p>
    <w:p w14:paraId="4201D9EC" w14:textId="77777777" w:rsidR="00ED0776" w:rsidRPr="00E94DB7" w:rsidRDefault="00ED0776">
      <w:pPr>
        <w:pStyle w:val="Textkrper"/>
        <w:rPr>
          <w:sz w:val="26"/>
          <w:lang w:val="en-US"/>
        </w:rPr>
      </w:pPr>
    </w:p>
    <w:p w14:paraId="5C1208AD" w14:textId="77777777" w:rsidR="00ED0776" w:rsidRPr="00E94DB7" w:rsidRDefault="00ED0776">
      <w:pPr>
        <w:pStyle w:val="Textkrper"/>
        <w:rPr>
          <w:sz w:val="26"/>
          <w:lang w:val="en-US"/>
        </w:rPr>
      </w:pPr>
    </w:p>
    <w:p w14:paraId="6768249E" w14:textId="1D349AC7" w:rsidR="001C1E85" w:rsidRPr="00D8252F" w:rsidRDefault="001C1E85" w:rsidP="001C1E85">
      <w:pPr>
        <w:pStyle w:val="Textkrper"/>
        <w:spacing w:before="184" w:line="288" w:lineRule="auto"/>
        <w:rPr>
          <w:color w:val="231F20"/>
          <w:lang w:val="de-CH"/>
        </w:rPr>
      </w:pPr>
      <w:r w:rsidRPr="00D8252F">
        <w:rPr>
          <w:color w:val="231F20"/>
          <w:lang w:val="de-CH"/>
        </w:rPr>
        <w:t>« Tamaral » Tempranillo Reserva Duero                                       38.00    68.00</w:t>
      </w:r>
    </w:p>
    <w:p w14:paraId="2151A31B" w14:textId="77777777" w:rsidR="001C1E85" w:rsidRDefault="001C1E85" w:rsidP="001C1E85">
      <w:pPr>
        <w:pStyle w:val="Textkrper"/>
        <w:spacing w:before="184" w:line="288" w:lineRule="auto"/>
        <w:rPr>
          <w:color w:val="231F20"/>
          <w:lang w:val="fr-CH"/>
        </w:rPr>
      </w:pPr>
      <w:r>
        <w:rPr>
          <w:color w:val="231F20"/>
          <w:lang w:val="fr-CH"/>
        </w:rPr>
        <w:t xml:space="preserve">100% Tempranillo </w:t>
      </w:r>
    </w:p>
    <w:p w14:paraId="53EB1740" w14:textId="77777777" w:rsidR="001C1E85" w:rsidRPr="001C1E85" w:rsidRDefault="001C1E85" w:rsidP="001C1E85">
      <w:pPr>
        <w:pStyle w:val="Textkrper"/>
        <w:spacing w:before="184" w:line="288" w:lineRule="auto"/>
        <w:rPr>
          <w:color w:val="231F20"/>
          <w:lang w:val="fr-CH"/>
        </w:rPr>
      </w:pPr>
      <w:r w:rsidRPr="001C1E85">
        <w:rPr>
          <w:color w:val="231F20"/>
          <w:lang w:val="fr-CH"/>
        </w:rPr>
        <w:t>Tamaral, Ribera del Duero, Spanien</w:t>
      </w:r>
    </w:p>
    <w:p w14:paraId="218CA9FF" w14:textId="5422AA74" w:rsidR="002A73DC" w:rsidRDefault="001C1E85" w:rsidP="002A73DC">
      <w:pPr>
        <w:pStyle w:val="Textkrper"/>
        <w:spacing w:before="184" w:line="288" w:lineRule="auto"/>
        <w:rPr>
          <w:color w:val="231F20"/>
          <w:lang w:val="de-CH"/>
        </w:rPr>
      </w:pPr>
      <w:r w:rsidRPr="001C1E85">
        <w:rPr>
          <w:color w:val="231F20"/>
          <w:lang w:val="de-CH"/>
        </w:rPr>
        <w:t xml:space="preserve">Der Weinberg auf dem die Trauben für diese Reserve wachsen ist zwischen 45 und 100 Jahre alt (Pesquera de Duero) und liegt auf mehr als 950 Höhenmeter. In der Nase intensiv und fein gerösteten gemischt mit würzigen Noten aus dem Holz. Samtig und intensiv am Gaumen, mit einem langen, eleganten Abgang. </w:t>
      </w:r>
    </w:p>
    <w:p w14:paraId="50F20DCA" w14:textId="77777777" w:rsidR="002A73DC" w:rsidRDefault="002A73DC" w:rsidP="002A73DC">
      <w:pPr>
        <w:pStyle w:val="Textkrper"/>
        <w:spacing w:before="184" w:line="288" w:lineRule="auto"/>
        <w:rPr>
          <w:color w:val="231F20"/>
          <w:lang w:val="de-CH"/>
        </w:rPr>
      </w:pPr>
    </w:p>
    <w:p w14:paraId="24CF53E2" w14:textId="2F9596B4" w:rsidR="002A73DC" w:rsidRPr="002A73DC" w:rsidRDefault="002A73DC">
      <w:pPr>
        <w:pStyle w:val="Textkrper"/>
        <w:rPr>
          <w:color w:val="231F20"/>
          <w:sz w:val="28"/>
          <w:szCs w:val="28"/>
          <w:lang w:val="de-CH"/>
        </w:rPr>
      </w:pPr>
      <w:r w:rsidRPr="002A73DC">
        <w:rPr>
          <w:color w:val="231F20"/>
          <w:sz w:val="28"/>
          <w:szCs w:val="28"/>
          <w:lang w:val="de-CH"/>
        </w:rPr>
        <w:t>Raritäten:</w:t>
      </w:r>
    </w:p>
    <w:p w14:paraId="18C34A90" w14:textId="1710419E" w:rsidR="002A73DC" w:rsidRDefault="002A73DC">
      <w:pPr>
        <w:pStyle w:val="Textkrper"/>
        <w:rPr>
          <w:color w:val="231F20"/>
          <w:lang w:val="de-CH"/>
        </w:rPr>
      </w:pPr>
    </w:p>
    <w:tbl>
      <w:tblPr>
        <w:tblStyle w:val="TableNormal"/>
        <w:tblW w:w="0" w:type="auto"/>
        <w:tblInd w:w="111" w:type="dxa"/>
        <w:tblLayout w:type="fixed"/>
        <w:tblLook w:val="01E0" w:firstRow="1" w:lastRow="1" w:firstColumn="1" w:lastColumn="1" w:noHBand="0" w:noVBand="0"/>
      </w:tblPr>
      <w:tblGrid>
        <w:gridCol w:w="7139"/>
        <w:gridCol w:w="1275"/>
        <w:gridCol w:w="1323"/>
      </w:tblGrid>
      <w:tr w:rsidR="002A73DC" w:rsidRPr="002A73DC" w14:paraId="63A4EF30" w14:textId="77777777" w:rsidTr="0089545B">
        <w:trPr>
          <w:trHeight w:val="857"/>
        </w:trPr>
        <w:tc>
          <w:tcPr>
            <w:tcW w:w="7139" w:type="dxa"/>
          </w:tcPr>
          <w:p w14:paraId="7B8D07B4" w14:textId="5BF242FB" w:rsidR="002A73DC" w:rsidRPr="002A73DC" w:rsidRDefault="002A73DC" w:rsidP="002A73DC">
            <w:pPr>
              <w:pStyle w:val="Textkrper"/>
              <w:rPr>
                <w:color w:val="231F20"/>
                <w:lang w:val="fr-CH"/>
              </w:rPr>
            </w:pPr>
            <w:r w:rsidRPr="002A73DC">
              <w:rPr>
                <w:color w:val="231F20"/>
                <w:lang w:val="fr-CH"/>
              </w:rPr>
              <w:t>**Cuvée Charles de Batz Madiran 2009</w:t>
            </w:r>
            <w:r>
              <w:rPr>
                <w:color w:val="231F20"/>
                <w:lang w:val="fr-CH"/>
              </w:rPr>
              <w:t xml:space="preserve">                             48.00  78.00</w:t>
            </w:r>
          </w:p>
          <w:p w14:paraId="6C6D7D06" w14:textId="7FEF1C62" w:rsidR="002A73DC" w:rsidRPr="002A73DC" w:rsidRDefault="002A73DC" w:rsidP="002A73DC">
            <w:pPr>
              <w:pStyle w:val="Textkrper"/>
              <w:rPr>
                <w:b/>
                <w:bCs/>
                <w:color w:val="231F20"/>
              </w:rPr>
            </w:pPr>
            <w:r w:rsidRPr="002A73DC">
              <w:rPr>
                <w:color w:val="231F20"/>
              </w:rPr>
              <w:t>9</w:t>
            </w:r>
            <w:r>
              <w:rPr>
                <w:color w:val="231F20"/>
              </w:rPr>
              <w:t>0</w:t>
            </w:r>
            <w:r w:rsidRPr="002A73DC">
              <w:rPr>
                <w:color w:val="231F20"/>
              </w:rPr>
              <w:t>% Tannat &amp; 10% Cabernet Sauvignon</w:t>
            </w:r>
          </w:p>
        </w:tc>
        <w:tc>
          <w:tcPr>
            <w:tcW w:w="1275" w:type="dxa"/>
          </w:tcPr>
          <w:p w14:paraId="3F623A1A" w14:textId="77777777" w:rsidR="002A73DC" w:rsidRPr="002A73DC" w:rsidRDefault="002A73DC" w:rsidP="002A73DC">
            <w:pPr>
              <w:pStyle w:val="Textkrper"/>
              <w:rPr>
                <w:color w:val="231F20"/>
              </w:rPr>
            </w:pPr>
          </w:p>
          <w:p w14:paraId="365BD914" w14:textId="77777777" w:rsidR="002A73DC" w:rsidRPr="002A73DC" w:rsidRDefault="002A73DC" w:rsidP="002A73DC">
            <w:pPr>
              <w:pStyle w:val="Textkrper"/>
              <w:rPr>
                <w:color w:val="231F20"/>
              </w:rPr>
            </w:pPr>
            <w:r w:rsidRPr="002A73DC">
              <w:rPr>
                <w:color w:val="231F20"/>
              </w:rPr>
              <w:t>48.00</w:t>
            </w:r>
          </w:p>
        </w:tc>
        <w:tc>
          <w:tcPr>
            <w:tcW w:w="1323" w:type="dxa"/>
          </w:tcPr>
          <w:p w14:paraId="7CA3A1BD" w14:textId="77777777" w:rsidR="002A73DC" w:rsidRPr="002A73DC" w:rsidRDefault="002A73DC" w:rsidP="002A73DC">
            <w:pPr>
              <w:pStyle w:val="Textkrper"/>
              <w:rPr>
                <w:color w:val="231F20"/>
              </w:rPr>
            </w:pPr>
          </w:p>
          <w:p w14:paraId="2C80C8D2" w14:textId="77777777" w:rsidR="002A73DC" w:rsidRPr="002A73DC" w:rsidRDefault="002A73DC" w:rsidP="002A73DC">
            <w:pPr>
              <w:pStyle w:val="Textkrper"/>
              <w:rPr>
                <w:color w:val="231F20"/>
              </w:rPr>
            </w:pPr>
            <w:r w:rsidRPr="002A73DC">
              <w:rPr>
                <w:color w:val="231F20"/>
              </w:rPr>
              <w:t>78.00</w:t>
            </w:r>
          </w:p>
        </w:tc>
      </w:tr>
      <w:tr w:rsidR="002A73DC" w:rsidRPr="002A73DC" w14:paraId="3A46E88C" w14:textId="77777777" w:rsidTr="0089545B">
        <w:trPr>
          <w:trHeight w:val="857"/>
        </w:trPr>
        <w:tc>
          <w:tcPr>
            <w:tcW w:w="7139" w:type="dxa"/>
          </w:tcPr>
          <w:p w14:paraId="1B52265A" w14:textId="77777777" w:rsidR="002A73DC" w:rsidRPr="002A73DC" w:rsidRDefault="002A73DC" w:rsidP="002A73DC">
            <w:pPr>
              <w:pStyle w:val="Textkrper"/>
              <w:rPr>
                <w:color w:val="231F20"/>
                <w:lang w:val="fr-CH"/>
              </w:rPr>
            </w:pPr>
          </w:p>
        </w:tc>
        <w:tc>
          <w:tcPr>
            <w:tcW w:w="1275" w:type="dxa"/>
          </w:tcPr>
          <w:p w14:paraId="3995FEC5" w14:textId="77777777" w:rsidR="002A73DC" w:rsidRPr="002A73DC" w:rsidRDefault="002A73DC" w:rsidP="002A73DC">
            <w:pPr>
              <w:pStyle w:val="Textkrper"/>
              <w:rPr>
                <w:color w:val="231F20"/>
              </w:rPr>
            </w:pPr>
          </w:p>
        </w:tc>
        <w:tc>
          <w:tcPr>
            <w:tcW w:w="1323" w:type="dxa"/>
          </w:tcPr>
          <w:p w14:paraId="4A5BAE9F" w14:textId="77777777" w:rsidR="002A73DC" w:rsidRPr="002A73DC" w:rsidRDefault="002A73DC" w:rsidP="002A73DC">
            <w:pPr>
              <w:pStyle w:val="Textkrper"/>
              <w:rPr>
                <w:color w:val="231F20"/>
              </w:rPr>
            </w:pPr>
          </w:p>
        </w:tc>
      </w:tr>
      <w:tr w:rsidR="002A73DC" w:rsidRPr="002A73DC" w14:paraId="7F7C8EDC" w14:textId="77777777" w:rsidTr="0089545B">
        <w:trPr>
          <w:trHeight w:val="817"/>
        </w:trPr>
        <w:tc>
          <w:tcPr>
            <w:tcW w:w="7139" w:type="dxa"/>
          </w:tcPr>
          <w:p w14:paraId="4978E88B" w14:textId="77777777" w:rsidR="002A73DC" w:rsidRPr="002A73DC" w:rsidRDefault="002A73DC" w:rsidP="002A73DC">
            <w:pPr>
              <w:pStyle w:val="Textkrper"/>
              <w:rPr>
                <w:color w:val="231F20"/>
                <w:lang w:val="de-CH"/>
              </w:rPr>
            </w:pPr>
            <w:r w:rsidRPr="002A73DC">
              <w:rPr>
                <w:color w:val="231F20"/>
              </w:rPr>
              <w:t xml:space="preserve">Didier Barré, Madiran, Frankreich </w:t>
            </w:r>
          </w:p>
          <w:p w14:paraId="3E7DE9BF" w14:textId="77777777" w:rsidR="002A73DC" w:rsidRPr="002A73DC" w:rsidRDefault="002A73DC" w:rsidP="002A73DC">
            <w:pPr>
              <w:pStyle w:val="Textkrper"/>
              <w:rPr>
                <w:color w:val="231F20"/>
                <w:lang w:val="de-CH"/>
              </w:rPr>
            </w:pPr>
            <w:r w:rsidRPr="002A73DC">
              <w:rPr>
                <w:color w:val="231F20"/>
                <w:lang w:val="de-CH"/>
              </w:rPr>
              <w:t xml:space="preserve">voluminös &amp; kräftig, tanninreich </w:t>
            </w:r>
          </w:p>
          <w:p w14:paraId="7F7D28A3" w14:textId="77777777" w:rsidR="002A73DC" w:rsidRPr="002A73DC" w:rsidRDefault="002A73DC" w:rsidP="002A73DC">
            <w:pPr>
              <w:pStyle w:val="Textkrper"/>
              <w:rPr>
                <w:color w:val="231F20"/>
                <w:lang w:val="de-CH"/>
              </w:rPr>
            </w:pPr>
            <w:r w:rsidRPr="002A73DC">
              <w:rPr>
                <w:color w:val="231F20"/>
                <w:lang w:val="de-CH"/>
              </w:rPr>
              <w:t>Lobenberg 94/100 Wine Enthusiast 93/100</w:t>
            </w:r>
          </w:p>
        </w:tc>
        <w:tc>
          <w:tcPr>
            <w:tcW w:w="1275" w:type="dxa"/>
          </w:tcPr>
          <w:p w14:paraId="7F8CF6C3" w14:textId="77777777" w:rsidR="002A73DC" w:rsidRPr="002A73DC" w:rsidRDefault="002A73DC" w:rsidP="002A73DC">
            <w:pPr>
              <w:pStyle w:val="Textkrper"/>
              <w:rPr>
                <w:color w:val="231F20"/>
              </w:rPr>
            </w:pPr>
          </w:p>
        </w:tc>
        <w:tc>
          <w:tcPr>
            <w:tcW w:w="1323" w:type="dxa"/>
          </w:tcPr>
          <w:p w14:paraId="5DE3994A" w14:textId="77777777" w:rsidR="002A73DC" w:rsidRPr="002A73DC" w:rsidRDefault="002A73DC" w:rsidP="002A73DC">
            <w:pPr>
              <w:pStyle w:val="Textkrper"/>
              <w:rPr>
                <w:color w:val="231F20"/>
              </w:rPr>
            </w:pPr>
          </w:p>
        </w:tc>
      </w:tr>
      <w:tr w:rsidR="002A73DC" w:rsidRPr="002A73DC" w14:paraId="63118CC0" w14:textId="77777777" w:rsidTr="0089545B">
        <w:trPr>
          <w:trHeight w:val="311"/>
        </w:trPr>
        <w:tc>
          <w:tcPr>
            <w:tcW w:w="7139" w:type="dxa"/>
          </w:tcPr>
          <w:p w14:paraId="68818C19" w14:textId="77777777" w:rsidR="002A73DC" w:rsidRPr="002A73DC" w:rsidRDefault="002A73DC" w:rsidP="002A73DC">
            <w:pPr>
              <w:pStyle w:val="Textkrper"/>
              <w:rPr>
                <w:color w:val="231F20"/>
                <w:lang w:val="en-US"/>
              </w:rPr>
            </w:pPr>
            <w:r w:rsidRPr="002A73DC">
              <w:rPr>
                <w:color w:val="231F20"/>
              </w:rPr>
              <w:t>Einer der Tanninreichsten Trauben. Tiefdunkles Rot, fast schwarz, feiner Vanilleduft, klare Beerenfrucht, Brombeeren, etwas Schokolade, Gewürze im Hintergrund. Im Mund unglaublich wuchtig, konzentriert, kräftige,  Tannine, die aber reif wirken, ungemein interessant, extrem langer Abgang. Wir haben Schweizweit diesen tollen Wein in Trinkreife exklusiv für Sie ergattert.</w:t>
            </w:r>
          </w:p>
        </w:tc>
        <w:tc>
          <w:tcPr>
            <w:tcW w:w="1275" w:type="dxa"/>
          </w:tcPr>
          <w:p w14:paraId="4CE896CA" w14:textId="77777777" w:rsidR="002A73DC" w:rsidRPr="002A73DC" w:rsidRDefault="002A73DC" w:rsidP="002A73DC">
            <w:pPr>
              <w:pStyle w:val="Textkrper"/>
              <w:rPr>
                <w:color w:val="231F20"/>
                <w:lang w:val="en-US"/>
              </w:rPr>
            </w:pPr>
          </w:p>
        </w:tc>
        <w:tc>
          <w:tcPr>
            <w:tcW w:w="1323" w:type="dxa"/>
          </w:tcPr>
          <w:p w14:paraId="11ED98F4" w14:textId="77777777" w:rsidR="002A73DC" w:rsidRPr="002A73DC" w:rsidRDefault="002A73DC" w:rsidP="002A73DC">
            <w:pPr>
              <w:pStyle w:val="Textkrper"/>
              <w:rPr>
                <w:color w:val="231F20"/>
                <w:lang w:val="en-US"/>
              </w:rPr>
            </w:pPr>
          </w:p>
        </w:tc>
      </w:tr>
    </w:tbl>
    <w:p w14:paraId="65B212ED" w14:textId="77777777" w:rsidR="002A73DC" w:rsidRPr="00E94DB7" w:rsidRDefault="002A73DC">
      <w:pPr>
        <w:pStyle w:val="Textkrper"/>
        <w:rPr>
          <w:sz w:val="26"/>
          <w:lang w:val="en-US"/>
        </w:rPr>
      </w:pPr>
    </w:p>
    <w:p w14:paraId="1A420F29" w14:textId="77777777" w:rsidR="002A73DC" w:rsidRPr="007C6600" w:rsidRDefault="002A73DC" w:rsidP="002A73DC">
      <w:pPr>
        <w:pStyle w:val="Textkrper"/>
        <w:rPr>
          <w:color w:val="231F20"/>
          <w:lang w:val="fr-CH"/>
        </w:rPr>
      </w:pPr>
      <w:r w:rsidRPr="007C6600">
        <w:rPr>
          <w:color w:val="231F20"/>
          <w:lang w:val="fr-CH"/>
        </w:rPr>
        <w:t>**Octubre de Setzevin</w:t>
      </w:r>
      <w:r w:rsidRPr="007C6600">
        <w:rPr>
          <w:color w:val="231F20"/>
          <w:lang w:val="fr-CH"/>
        </w:rPr>
        <w:tab/>
        <w:t>2014</w:t>
      </w:r>
      <w:r w:rsidRPr="007C6600">
        <w:rPr>
          <w:color w:val="231F20"/>
          <w:lang w:val="fr-CH"/>
        </w:rPr>
        <w:tab/>
      </w:r>
      <w:r w:rsidRPr="007C6600">
        <w:rPr>
          <w:color w:val="231F20"/>
          <w:lang w:val="fr-CH"/>
        </w:rPr>
        <w:tab/>
      </w:r>
      <w:r w:rsidRPr="007C6600">
        <w:rPr>
          <w:color w:val="231F20"/>
          <w:lang w:val="fr-CH"/>
        </w:rPr>
        <w:tab/>
      </w:r>
      <w:r w:rsidRPr="007C6600">
        <w:rPr>
          <w:color w:val="231F20"/>
          <w:lang w:val="fr-CH"/>
        </w:rPr>
        <w:tab/>
        <w:t>34.00   64.00</w:t>
      </w:r>
    </w:p>
    <w:p w14:paraId="734C67FD" w14:textId="77777777" w:rsidR="002A73DC" w:rsidRPr="007C6600" w:rsidRDefault="002A73DC" w:rsidP="002A73DC">
      <w:pPr>
        <w:pStyle w:val="Textkrper"/>
        <w:rPr>
          <w:color w:val="231F20"/>
          <w:lang w:val="fr-CH"/>
        </w:rPr>
      </w:pPr>
      <w:r w:rsidRPr="007C6600">
        <w:rPr>
          <w:color w:val="231F20"/>
          <w:lang w:val="fr-CH"/>
        </w:rPr>
        <w:t>Grenache, Carignan &amp; Syrah</w:t>
      </w:r>
    </w:p>
    <w:p w14:paraId="553E5BC8" w14:textId="77777777" w:rsidR="002A73DC" w:rsidRPr="007C6600" w:rsidRDefault="002A73DC" w:rsidP="002A73DC">
      <w:pPr>
        <w:pStyle w:val="Textkrper"/>
        <w:rPr>
          <w:color w:val="231F20"/>
          <w:lang w:val="de-CH"/>
        </w:rPr>
      </w:pPr>
      <w:r w:rsidRPr="007C6600">
        <w:rPr>
          <w:color w:val="231F20"/>
          <w:lang w:val="de-CH"/>
        </w:rPr>
        <w:t>Setzevin Celler, Emporda, Spanien</w:t>
      </w:r>
    </w:p>
    <w:p w14:paraId="5453DFB2" w14:textId="492D1CC9" w:rsidR="002A73DC" w:rsidRDefault="002A73DC" w:rsidP="002A73DC">
      <w:pPr>
        <w:pStyle w:val="Textkrper"/>
        <w:rPr>
          <w:color w:val="231F20"/>
          <w:lang w:val="de-CH"/>
        </w:rPr>
      </w:pPr>
      <w:r w:rsidRPr="007C6600">
        <w:rPr>
          <w:color w:val="231F20"/>
          <w:lang w:val="de-CH"/>
        </w:rPr>
        <w:t>Kleinstauflage von 950 Flaschen. Das 1949 gegründete Weingut wurde 2003 bis 2018 neu auferlebt. Inzwischen wird leider kein Wein mehr produziert. Wir haben uns exklusiv die letzten Karton gesichert von diesem schön trinkreifen Tropfen. Schöne Tannine mit leichter Tabak, Röst und Bitter-Aromatik. Tolle Liebhaber-Geschichte, auch für den eigenen Keller.</w:t>
      </w:r>
    </w:p>
    <w:p w14:paraId="70F988E6" w14:textId="77777777" w:rsidR="002A73DC" w:rsidRPr="002A73DC" w:rsidRDefault="002A73DC" w:rsidP="002A73DC">
      <w:pPr>
        <w:pStyle w:val="Textkrper"/>
        <w:rPr>
          <w:color w:val="231F20"/>
          <w:lang w:val="en-US"/>
        </w:rPr>
      </w:pPr>
    </w:p>
    <w:p w14:paraId="3005DEB6" w14:textId="77777777" w:rsidR="002A73DC" w:rsidRPr="002A73DC" w:rsidRDefault="002A73DC" w:rsidP="002A73DC">
      <w:pPr>
        <w:pStyle w:val="Textkrper"/>
        <w:rPr>
          <w:color w:val="231F20"/>
          <w:lang w:val="en-US"/>
        </w:rPr>
      </w:pPr>
    </w:p>
    <w:p w14:paraId="6C3DA908" w14:textId="77777777" w:rsidR="002A73DC" w:rsidRPr="002A73DC" w:rsidRDefault="002A73DC" w:rsidP="002A73DC">
      <w:pPr>
        <w:pStyle w:val="Textkrper"/>
        <w:rPr>
          <w:color w:val="231F20"/>
          <w:lang w:val="en-US"/>
        </w:rPr>
      </w:pPr>
      <w:r w:rsidRPr="002A73DC">
        <w:rPr>
          <w:color w:val="231F20"/>
          <w:lang w:val="en-US"/>
        </w:rPr>
        <w:t>**Les Mains Sales Petit Verdot / Bordeaux AOC 2011                        38.00          68.00</w:t>
      </w:r>
    </w:p>
    <w:p w14:paraId="148A8B99" w14:textId="77777777" w:rsidR="002A73DC" w:rsidRPr="002A73DC" w:rsidRDefault="002A73DC" w:rsidP="002A73DC">
      <w:pPr>
        <w:pStyle w:val="Textkrper"/>
        <w:rPr>
          <w:color w:val="231F20"/>
          <w:lang w:val="fr-CH"/>
        </w:rPr>
      </w:pPr>
      <w:r w:rsidRPr="002A73DC">
        <w:rPr>
          <w:color w:val="231F20"/>
          <w:lang w:val="fr-CH"/>
        </w:rPr>
        <w:t>100% Petit Verdot</w:t>
      </w:r>
    </w:p>
    <w:p w14:paraId="221A3171" w14:textId="77777777" w:rsidR="002A73DC" w:rsidRPr="002A73DC" w:rsidRDefault="002A73DC" w:rsidP="002A73DC">
      <w:pPr>
        <w:pStyle w:val="Textkrper"/>
        <w:rPr>
          <w:color w:val="231F20"/>
          <w:lang w:val="fr-CH"/>
        </w:rPr>
      </w:pPr>
      <w:r w:rsidRPr="002A73DC">
        <w:rPr>
          <w:color w:val="231F20"/>
          <w:lang w:val="fr-CH"/>
        </w:rPr>
        <w:t>Vignobles Bouillac, Bordeaux AOC, Frankreich</w:t>
      </w:r>
    </w:p>
    <w:p w14:paraId="61E7931E" w14:textId="77777777" w:rsidR="002A73DC" w:rsidRPr="002A73DC" w:rsidRDefault="002A73DC" w:rsidP="002A73DC">
      <w:pPr>
        <w:pStyle w:val="Textkrper"/>
        <w:rPr>
          <w:color w:val="231F20"/>
        </w:rPr>
      </w:pPr>
      <w:r w:rsidRPr="002A73DC">
        <w:rPr>
          <w:color w:val="231F20"/>
        </w:rPr>
        <w:t>Traditionelle und sorgfältige Arbeit auf kleinem Weingut. Bewusst traditionell von Hand gemacht. Petit Verdot auf höchstem Niveau. Tiefrotes Bordeaux, elegant eingebundene Eiche. Reife Früchte, Pfeffer und Vanille, weich und ausdruckstark durch traditionellen Ausbau. Flaschenproduktion von 5800, Schweizweit letzter Bestand von diesem tollen Petit Verdot in der Heimat Ehrendingen. Liebhaber unbedingt probieren, tolle Trinkreife / 100% Petit Verdot!</w:t>
      </w:r>
    </w:p>
    <w:p w14:paraId="655C7D6E" w14:textId="77777777" w:rsidR="002A73DC" w:rsidRPr="007C6600" w:rsidRDefault="002A73DC" w:rsidP="002A73DC">
      <w:pPr>
        <w:pStyle w:val="Textkrper"/>
        <w:rPr>
          <w:color w:val="231F20"/>
        </w:rPr>
      </w:pPr>
    </w:p>
    <w:p w14:paraId="30B999EA" w14:textId="77777777" w:rsidR="002A73DC" w:rsidRPr="00EF0DD1" w:rsidRDefault="002A73DC" w:rsidP="002A73DC">
      <w:pPr>
        <w:pStyle w:val="Textkrper"/>
        <w:rPr>
          <w:color w:val="231F20"/>
        </w:rPr>
      </w:pPr>
    </w:p>
    <w:p w14:paraId="520307ED" w14:textId="77777777" w:rsidR="00ED0776" w:rsidRPr="002A73DC" w:rsidRDefault="00ED0776">
      <w:pPr>
        <w:pStyle w:val="Textkrper"/>
        <w:rPr>
          <w:sz w:val="26"/>
        </w:rPr>
      </w:pPr>
    </w:p>
    <w:p w14:paraId="5953F885" w14:textId="77777777" w:rsidR="00ED0776" w:rsidRPr="002A73DC" w:rsidRDefault="00ED0776">
      <w:pPr>
        <w:pStyle w:val="Textkrper"/>
        <w:rPr>
          <w:sz w:val="26"/>
        </w:rPr>
      </w:pPr>
    </w:p>
    <w:p w14:paraId="0571F5F7" w14:textId="77777777" w:rsidR="00ED0776" w:rsidRPr="00E94DB7" w:rsidRDefault="00ED0776">
      <w:pPr>
        <w:pStyle w:val="Textkrper"/>
        <w:rPr>
          <w:sz w:val="26"/>
          <w:lang w:val="en-US"/>
        </w:rPr>
      </w:pPr>
    </w:p>
    <w:p w14:paraId="7FF5AA91" w14:textId="77777777" w:rsidR="00ED0776" w:rsidRPr="00E94DB7" w:rsidRDefault="00ED0776">
      <w:pPr>
        <w:pStyle w:val="Textkrper"/>
        <w:rPr>
          <w:sz w:val="26"/>
          <w:lang w:val="en-US"/>
        </w:rPr>
      </w:pPr>
    </w:p>
    <w:p w14:paraId="0E9D7277" w14:textId="37D8A94B" w:rsidR="00ED0776" w:rsidRDefault="00ED0776">
      <w:pPr>
        <w:pStyle w:val="Textkrper"/>
        <w:rPr>
          <w:sz w:val="26"/>
          <w:lang w:val="en-US"/>
        </w:rPr>
      </w:pPr>
    </w:p>
    <w:p w14:paraId="0DE36BAE" w14:textId="68A6A5FC" w:rsidR="00F35612" w:rsidRDefault="00F35612">
      <w:pPr>
        <w:pStyle w:val="Textkrper"/>
        <w:rPr>
          <w:sz w:val="26"/>
          <w:lang w:val="en-US"/>
        </w:rPr>
      </w:pPr>
    </w:p>
    <w:p w14:paraId="5C3AA217" w14:textId="50693BA0" w:rsidR="00F35612" w:rsidRDefault="00F35612">
      <w:pPr>
        <w:pStyle w:val="Textkrper"/>
        <w:rPr>
          <w:sz w:val="26"/>
          <w:lang w:val="en-US"/>
        </w:rPr>
      </w:pPr>
    </w:p>
    <w:p w14:paraId="702138D9" w14:textId="458EC0DC" w:rsidR="00F35612" w:rsidRDefault="00F35612">
      <w:pPr>
        <w:pStyle w:val="Textkrper"/>
        <w:rPr>
          <w:sz w:val="26"/>
          <w:lang w:val="en-US"/>
        </w:rPr>
      </w:pPr>
    </w:p>
    <w:p w14:paraId="1089A4A5" w14:textId="0B7E16ED" w:rsidR="00F35612" w:rsidRDefault="00F35612">
      <w:pPr>
        <w:pStyle w:val="Textkrper"/>
        <w:rPr>
          <w:sz w:val="26"/>
          <w:lang w:val="en-US"/>
        </w:rPr>
      </w:pPr>
    </w:p>
    <w:p w14:paraId="7F42326C" w14:textId="29955F82" w:rsidR="00F35612" w:rsidRDefault="00F35612">
      <w:pPr>
        <w:pStyle w:val="Textkrper"/>
        <w:rPr>
          <w:sz w:val="26"/>
          <w:lang w:val="en-US"/>
        </w:rPr>
      </w:pPr>
    </w:p>
    <w:p w14:paraId="627DC4E2" w14:textId="0DF6F6F5" w:rsidR="00F35612" w:rsidRDefault="00F35612">
      <w:pPr>
        <w:pStyle w:val="Textkrper"/>
        <w:rPr>
          <w:sz w:val="26"/>
          <w:lang w:val="en-US"/>
        </w:rPr>
      </w:pPr>
    </w:p>
    <w:p w14:paraId="566CDB36" w14:textId="77777777" w:rsidR="00F35612" w:rsidRPr="00E94DB7" w:rsidRDefault="00F35612">
      <w:pPr>
        <w:pStyle w:val="Textkrper"/>
        <w:rPr>
          <w:sz w:val="26"/>
          <w:lang w:val="en-US"/>
        </w:rPr>
      </w:pPr>
    </w:p>
    <w:p w14:paraId="493D0763" w14:textId="77777777" w:rsidR="00ED0776" w:rsidRPr="00E94DB7" w:rsidRDefault="00ED0776">
      <w:pPr>
        <w:pStyle w:val="Textkrper"/>
        <w:rPr>
          <w:sz w:val="26"/>
          <w:lang w:val="en-US"/>
        </w:rPr>
      </w:pPr>
    </w:p>
    <w:p w14:paraId="7770D919" w14:textId="77777777" w:rsidR="00ED0776" w:rsidRPr="00E94DB7" w:rsidRDefault="00E94DB7" w:rsidP="001C1E85">
      <w:pPr>
        <w:spacing w:before="127"/>
        <w:ind w:right="151"/>
        <w:rPr>
          <w:sz w:val="24"/>
          <w:lang w:val="en-US"/>
        </w:rPr>
      </w:pPr>
      <w:r w:rsidRPr="00E94DB7">
        <w:rPr>
          <w:lang w:val="en-US"/>
        </w:rPr>
        <w:br w:type="column"/>
      </w:r>
      <w:r w:rsidRPr="00E94DB7">
        <w:rPr>
          <w:color w:val="939598"/>
          <w:spacing w:val="-2"/>
          <w:sz w:val="24"/>
          <w:lang w:val="en-US"/>
        </w:rPr>
        <w:t>Restaurant</w:t>
      </w:r>
    </w:p>
    <w:p w14:paraId="3F45794F" w14:textId="77777777" w:rsidR="00ED0776" w:rsidRPr="00E94DB7" w:rsidRDefault="00ED0776">
      <w:pPr>
        <w:pStyle w:val="Textkrper"/>
        <w:rPr>
          <w:sz w:val="26"/>
          <w:lang w:val="en-US"/>
        </w:rPr>
      </w:pPr>
    </w:p>
    <w:p w14:paraId="674BB4D2" w14:textId="77777777" w:rsidR="00ED0776" w:rsidRPr="00E94DB7" w:rsidRDefault="00ED0776">
      <w:pPr>
        <w:pStyle w:val="Textkrper"/>
        <w:spacing w:before="4"/>
        <w:rPr>
          <w:sz w:val="36"/>
          <w:lang w:val="en-US"/>
        </w:rPr>
      </w:pPr>
    </w:p>
    <w:p w14:paraId="5D82C9EB" w14:textId="77777777" w:rsidR="00ED0776" w:rsidRPr="00E94DB7" w:rsidRDefault="00ED0776">
      <w:pPr>
        <w:pStyle w:val="Textkrper"/>
        <w:rPr>
          <w:sz w:val="26"/>
          <w:lang w:val="en-US"/>
        </w:rPr>
      </w:pPr>
    </w:p>
    <w:p w14:paraId="7D8930A8" w14:textId="77777777" w:rsidR="00ED0776" w:rsidRPr="00E94DB7" w:rsidRDefault="00ED0776">
      <w:pPr>
        <w:pStyle w:val="Textkrper"/>
        <w:rPr>
          <w:sz w:val="26"/>
          <w:lang w:val="en-US"/>
        </w:rPr>
      </w:pPr>
    </w:p>
    <w:p w14:paraId="131C99A4" w14:textId="77777777" w:rsidR="00ED0776" w:rsidRPr="00E94DB7" w:rsidRDefault="00ED0776">
      <w:pPr>
        <w:pStyle w:val="Textkrper"/>
        <w:rPr>
          <w:sz w:val="26"/>
          <w:lang w:val="en-US"/>
        </w:rPr>
      </w:pPr>
    </w:p>
    <w:p w14:paraId="4B3EDEC0" w14:textId="77777777" w:rsidR="00ED0776" w:rsidRPr="00E94DB7" w:rsidRDefault="00ED0776">
      <w:pPr>
        <w:pStyle w:val="Textkrper"/>
        <w:rPr>
          <w:sz w:val="26"/>
          <w:lang w:val="en-US"/>
        </w:rPr>
      </w:pPr>
    </w:p>
    <w:p w14:paraId="45F4521A" w14:textId="77777777" w:rsidR="00ED0776" w:rsidRPr="00E94DB7" w:rsidRDefault="00ED0776">
      <w:pPr>
        <w:pStyle w:val="Textkrper"/>
        <w:rPr>
          <w:sz w:val="26"/>
          <w:lang w:val="en-US"/>
        </w:rPr>
      </w:pPr>
    </w:p>
    <w:p w14:paraId="48FE8DEE" w14:textId="77777777" w:rsidR="00ED0776" w:rsidRPr="00E94DB7" w:rsidRDefault="00ED0776">
      <w:pPr>
        <w:pStyle w:val="Textkrper"/>
        <w:rPr>
          <w:sz w:val="26"/>
          <w:lang w:val="en-US"/>
        </w:rPr>
      </w:pPr>
    </w:p>
    <w:p w14:paraId="6897BF2C" w14:textId="77777777" w:rsidR="00ED0776" w:rsidRPr="00E94DB7" w:rsidRDefault="00ED0776">
      <w:pPr>
        <w:pStyle w:val="Textkrper"/>
        <w:rPr>
          <w:sz w:val="26"/>
          <w:lang w:val="en-US"/>
        </w:rPr>
      </w:pPr>
    </w:p>
    <w:p w14:paraId="208DE16A" w14:textId="77777777" w:rsidR="00ED0776" w:rsidRPr="00E94DB7" w:rsidRDefault="00ED0776">
      <w:pPr>
        <w:pStyle w:val="Textkrper"/>
        <w:rPr>
          <w:sz w:val="26"/>
          <w:lang w:val="en-US"/>
        </w:rPr>
      </w:pPr>
    </w:p>
    <w:p w14:paraId="7E0D5E98" w14:textId="29228807" w:rsidR="00ED0776" w:rsidRDefault="00ED0776">
      <w:pPr>
        <w:pStyle w:val="Textkrper"/>
        <w:rPr>
          <w:sz w:val="26"/>
          <w:lang w:val="en-US"/>
        </w:rPr>
      </w:pPr>
    </w:p>
    <w:p w14:paraId="2CC92D1E" w14:textId="3CD490B2" w:rsidR="00F35612" w:rsidRDefault="00F35612">
      <w:pPr>
        <w:pStyle w:val="Textkrper"/>
        <w:rPr>
          <w:sz w:val="26"/>
          <w:lang w:val="en-US"/>
        </w:rPr>
      </w:pPr>
    </w:p>
    <w:p w14:paraId="41BFCA5D" w14:textId="75C3397C" w:rsidR="00F35612" w:rsidRDefault="00F35612">
      <w:pPr>
        <w:pStyle w:val="Textkrper"/>
        <w:rPr>
          <w:sz w:val="26"/>
          <w:lang w:val="en-US"/>
        </w:rPr>
      </w:pPr>
    </w:p>
    <w:p w14:paraId="5D8132DF" w14:textId="40897359" w:rsidR="00F35612" w:rsidRDefault="00F35612">
      <w:pPr>
        <w:pStyle w:val="Textkrper"/>
        <w:rPr>
          <w:sz w:val="26"/>
          <w:lang w:val="en-US"/>
        </w:rPr>
      </w:pPr>
    </w:p>
    <w:p w14:paraId="741AEB1B" w14:textId="47BA597A" w:rsidR="00F35612" w:rsidRDefault="00F35612">
      <w:pPr>
        <w:pStyle w:val="Textkrper"/>
        <w:rPr>
          <w:sz w:val="26"/>
          <w:lang w:val="en-US"/>
        </w:rPr>
      </w:pPr>
    </w:p>
    <w:p w14:paraId="53078219" w14:textId="6216DEAF" w:rsidR="00F35612" w:rsidRDefault="00F35612">
      <w:pPr>
        <w:pStyle w:val="Textkrper"/>
        <w:rPr>
          <w:sz w:val="26"/>
          <w:lang w:val="en-US"/>
        </w:rPr>
      </w:pPr>
    </w:p>
    <w:p w14:paraId="2269C51B" w14:textId="4EBB5501" w:rsidR="00F35612" w:rsidRDefault="00F35612">
      <w:pPr>
        <w:pStyle w:val="Textkrper"/>
        <w:rPr>
          <w:sz w:val="26"/>
          <w:lang w:val="en-US"/>
        </w:rPr>
      </w:pPr>
    </w:p>
    <w:p w14:paraId="03B8EA0C" w14:textId="77777777" w:rsidR="00F35612" w:rsidRPr="00E94DB7" w:rsidRDefault="00F35612">
      <w:pPr>
        <w:pStyle w:val="Textkrper"/>
        <w:rPr>
          <w:sz w:val="26"/>
          <w:lang w:val="en-US"/>
        </w:rPr>
      </w:pPr>
    </w:p>
    <w:p w14:paraId="61F2EB2C" w14:textId="77777777" w:rsidR="00ED0776" w:rsidRPr="00E94DB7" w:rsidRDefault="00ED0776">
      <w:pPr>
        <w:pStyle w:val="Textkrper"/>
        <w:rPr>
          <w:sz w:val="26"/>
          <w:lang w:val="en-US"/>
        </w:rPr>
      </w:pPr>
    </w:p>
    <w:p w14:paraId="3F34DDDC" w14:textId="77777777" w:rsidR="00ED0776" w:rsidRPr="00E94DB7" w:rsidRDefault="00ED0776">
      <w:pPr>
        <w:pStyle w:val="Textkrper"/>
        <w:spacing w:before="4"/>
        <w:rPr>
          <w:sz w:val="23"/>
          <w:lang w:val="en-US"/>
        </w:rPr>
      </w:pPr>
    </w:p>
    <w:p w14:paraId="54C14284" w14:textId="77777777" w:rsidR="00ED0776" w:rsidRPr="00E94DB7" w:rsidRDefault="00ED0776">
      <w:pPr>
        <w:jc w:val="right"/>
        <w:rPr>
          <w:sz w:val="24"/>
          <w:lang w:val="en-US"/>
        </w:rPr>
        <w:sectPr w:rsidR="00ED0776" w:rsidRPr="00E94DB7">
          <w:type w:val="continuous"/>
          <w:pgSz w:w="11910" w:h="16840"/>
          <w:pgMar w:top="1120" w:right="980" w:bottom="280" w:left="980" w:header="720" w:footer="720" w:gutter="0"/>
          <w:cols w:num="3" w:space="720" w:equalWidth="0">
            <w:col w:w="6997" w:space="378"/>
            <w:col w:w="1040" w:space="93"/>
            <w:col w:w="1442"/>
          </w:cols>
        </w:sectPr>
      </w:pPr>
    </w:p>
    <w:p w14:paraId="1521AB01" w14:textId="77777777" w:rsidR="00ED0776" w:rsidRPr="00E94DB7" w:rsidRDefault="00ED0776">
      <w:pPr>
        <w:pStyle w:val="Textkrper"/>
        <w:rPr>
          <w:lang w:val="en-US"/>
        </w:rPr>
      </w:pPr>
    </w:p>
    <w:p w14:paraId="47AA122A" w14:textId="77777777" w:rsidR="00ED0776" w:rsidRPr="00E94DB7" w:rsidRDefault="00ED0776">
      <w:pPr>
        <w:pStyle w:val="Textkrper"/>
        <w:spacing w:before="7"/>
        <w:rPr>
          <w:sz w:val="27"/>
          <w:lang w:val="en-US"/>
        </w:rPr>
      </w:pPr>
    </w:p>
    <w:p w14:paraId="6287B610" w14:textId="77777777" w:rsidR="00ED0776" w:rsidRPr="00E94DB7" w:rsidRDefault="00E94DB7">
      <w:pPr>
        <w:tabs>
          <w:tab w:val="left" w:pos="1132"/>
        </w:tabs>
        <w:spacing w:before="124"/>
        <w:ind w:right="151"/>
        <w:jc w:val="right"/>
        <w:rPr>
          <w:sz w:val="24"/>
          <w:lang w:val="en-US"/>
        </w:rPr>
      </w:pPr>
      <w:r w:rsidRPr="00E94DB7">
        <w:rPr>
          <w:color w:val="939598"/>
          <w:sz w:val="24"/>
          <w:lang w:val="en-US"/>
        </w:rPr>
        <w:t>Enothek</w:t>
      </w:r>
      <w:r w:rsidRPr="00E94DB7">
        <w:rPr>
          <w:color w:val="939598"/>
          <w:sz w:val="24"/>
          <w:lang w:val="en-US"/>
        </w:rPr>
        <w:tab/>
      </w:r>
      <w:r w:rsidRPr="00E94DB7">
        <w:rPr>
          <w:color w:val="939598"/>
          <w:spacing w:val="-2"/>
          <w:sz w:val="24"/>
          <w:lang w:val="en-US"/>
        </w:rPr>
        <w:t>Restaurant</w:t>
      </w:r>
    </w:p>
    <w:p w14:paraId="0B6077BB" w14:textId="77777777" w:rsidR="00ED0776" w:rsidRPr="00E94DB7" w:rsidRDefault="00ED0776">
      <w:pPr>
        <w:pStyle w:val="Textkrper"/>
        <w:rPr>
          <w:lang w:val="en-US"/>
        </w:rPr>
      </w:pPr>
    </w:p>
    <w:p w14:paraId="0EDDF456" w14:textId="77777777" w:rsidR="00ED0776" w:rsidRPr="00E94DB7" w:rsidRDefault="00ED0776">
      <w:pPr>
        <w:rPr>
          <w:lang w:val="en-US"/>
        </w:rPr>
        <w:sectPr w:rsidR="00ED0776" w:rsidRPr="00E94DB7">
          <w:headerReference w:type="default" r:id="rId73"/>
          <w:footerReference w:type="default" r:id="rId74"/>
          <w:pgSz w:w="11910" w:h="16840"/>
          <w:pgMar w:top="1440" w:right="980" w:bottom="280" w:left="980" w:header="1095" w:footer="0" w:gutter="0"/>
          <w:cols w:space="720"/>
        </w:sectPr>
      </w:pPr>
    </w:p>
    <w:p w14:paraId="73F351F1" w14:textId="77777777" w:rsidR="00ED0776" w:rsidRPr="00E94DB7" w:rsidRDefault="0000649E" w:rsidP="0000649E">
      <w:pPr>
        <w:spacing w:before="224"/>
        <w:rPr>
          <w:sz w:val="24"/>
          <w:lang w:val="en-US"/>
        </w:rPr>
      </w:pPr>
      <w:r>
        <w:rPr>
          <w:color w:val="231F20"/>
          <w:sz w:val="24"/>
          <w:lang w:val="en-US"/>
        </w:rPr>
        <w:t xml:space="preserve">  </w:t>
      </w:r>
      <w:r w:rsidR="00E94DB7" w:rsidRPr="00E94DB7">
        <w:rPr>
          <w:color w:val="231F20"/>
          <w:sz w:val="24"/>
          <w:lang w:val="en-US"/>
        </w:rPr>
        <w:t>**Composition Reif J. Mayr</w:t>
      </w:r>
    </w:p>
    <w:p w14:paraId="589B8E6C" w14:textId="77777777" w:rsidR="00ED0776" w:rsidRDefault="00E94DB7">
      <w:pPr>
        <w:pStyle w:val="Textkrper"/>
        <w:spacing w:before="33" w:line="288" w:lineRule="auto"/>
        <w:ind w:left="153" w:right="2396"/>
      </w:pPr>
      <w:r>
        <w:rPr>
          <w:color w:val="231F20"/>
        </w:rPr>
        <w:t>Cabernet Sauvignon / Franc, Petit Verdot, Lagrein Josephus Mayr, Südtirol</w:t>
      </w:r>
    </w:p>
    <w:p w14:paraId="62B3B972" w14:textId="77777777" w:rsidR="00ED0776" w:rsidRDefault="00E94DB7">
      <w:pPr>
        <w:pStyle w:val="Textkrper"/>
        <w:spacing w:before="144" w:line="288" w:lineRule="auto"/>
        <w:ind w:left="153" w:right="47"/>
      </w:pPr>
      <w:r>
        <w:rPr>
          <w:color w:val="231F20"/>
        </w:rPr>
        <w:t>Im</w:t>
      </w:r>
      <w:r>
        <w:rPr>
          <w:color w:val="231F20"/>
          <w:spacing w:val="-12"/>
        </w:rPr>
        <w:t xml:space="preserve"> </w:t>
      </w:r>
      <w:r>
        <w:rPr>
          <w:color w:val="231F20"/>
        </w:rPr>
        <w:t>Gaumen</w:t>
      </w:r>
      <w:r>
        <w:rPr>
          <w:color w:val="231F20"/>
          <w:spacing w:val="-12"/>
        </w:rPr>
        <w:t xml:space="preserve"> </w:t>
      </w:r>
      <w:r>
        <w:rPr>
          <w:color w:val="231F20"/>
        </w:rPr>
        <w:t>sehr</w:t>
      </w:r>
      <w:r>
        <w:rPr>
          <w:color w:val="231F20"/>
          <w:spacing w:val="-11"/>
        </w:rPr>
        <w:t xml:space="preserve"> </w:t>
      </w:r>
      <w:r>
        <w:rPr>
          <w:color w:val="231F20"/>
        </w:rPr>
        <w:t>explosive</w:t>
      </w:r>
      <w:r>
        <w:rPr>
          <w:color w:val="231F20"/>
          <w:spacing w:val="-12"/>
        </w:rPr>
        <w:t xml:space="preserve"> </w:t>
      </w:r>
      <w:r>
        <w:rPr>
          <w:color w:val="231F20"/>
        </w:rPr>
        <w:t>Frucht,</w:t>
      </w:r>
      <w:r>
        <w:rPr>
          <w:color w:val="231F20"/>
          <w:spacing w:val="-12"/>
        </w:rPr>
        <w:t xml:space="preserve"> </w:t>
      </w:r>
      <w:r>
        <w:rPr>
          <w:color w:val="231F20"/>
        </w:rPr>
        <w:t>sehr</w:t>
      </w:r>
      <w:r>
        <w:rPr>
          <w:color w:val="231F20"/>
          <w:spacing w:val="-11"/>
        </w:rPr>
        <w:t xml:space="preserve"> </w:t>
      </w:r>
      <w:r>
        <w:rPr>
          <w:color w:val="231F20"/>
        </w:rPr>
        <w:t>vielschichtig,</w:t>
      </w:r>
      <w:r>
        <w:rPr>
          <w:color w:val="231F20"/>
          <w:spacing w:val="-12"/>
        </w:rPr>
        <w:t xml:space="preserve"> </w:t>
      </w:r>
      <w:r>
        <w:rPr>
          <w:color w:val="231F20"/>
        </w:rPr>
        <w:t>Waldbeeren,</w:t>
      </w:r>
      <w:r>
        <w:rPr>
          <w:color w:val="231F20"/>
          <w:spacing w:val="-11"/>
        </w:rPr>
        <w:t xml:space="preserve"> </w:t>
      </w:r>
      <w:r>
        <w:rPr>
          <w:color w:val="231F20"/>
        </w:rPr>
        <w:t xml:space="preserve">Johanisbeere, süsse Lakritze, Kompott, Vanille. </w:t>
      </w:r>
      <w:r>
        <w:rPr>
          <w:color w:val="231F20"/>
          <w:spacing w:val="-3"/>
        </w:rPr>
        <w:t xml:space="preserve">Voller </w:t>
      </w:r>
      <w:r>
        <w:rPr>
          <w:color w:val="231F20"/>
        </w:rPr>
        <w:t>Körper und Struktur, sowie von dichten aber seidigen Tanninen. Im Barrique</w:t>
      </w:r>
      <w:r>
        <w:rPr>
          <w:color w:val="231F20"/>
          <w:spacing w:val="-2"/>
        </w:rPr>
        <w:t xml:space="preserve"> </w:t>
      </w:r>
      <w:r>
        <w:rPr>
          <w:color w:val="231F20"/>
        </w:rPr>
        <w:t>ausgebaut.</w:t>
      </w:r>
    </w:p>
    <w:p w14:paraId="23DE400E" w14:textId="77777777" w:rsidR="00ED0776" w:rsidRDefault="00E94DB7">
      <w:pPr>
        <w:pStyle w:val="Textkrper"/>
        <w:spacing w:before="1"/>
        <w:ind w:left="153"/>
      </w:pPr>
      <w:r>
        <w:rPr>
          <w:color w:val="231F20"/>
        </w:rPr>
        <w:t>Eine gesuchte „Rarität“ Produktion von 3‘000- 4‘000 Flaschen.</w:t>
      </w:r>
    </w:p>
    <w:p w14:paraId="204C134F" w14:textId="77777777" w:rsidR="00ED0776" w:rsidRPr="00BD0B12" w:rsidRDefault="00ED0776">
      <w:pPr>
        <w:pStyle w:val="Textkrper"/>
      </w:pPr>
    </w:p>
    <w:p w14:paraId="218D7659" w14:textId="77777777" w:rsidR="00ED0776" w:rsidRDefault="00E94DB7">
      <w:pPr>
        <w:pStyle w:val="berschrift1"/>
        <w:ind w:left="153"/>
        <w:jc w:val="left"/>
      </w:pPr>
      <w:r>
        <w:rPr>
          <w:rFonts w:ascii="Avenir-Light" w:hAnsi="Avenir-Light"/>
          <w:color w:val="231F20"/>
        </w:rPr>
        <w:t>**«</w:t>
      </w:r>
      <w:r>
        <w:rPr>
          <w:color w:val="231F20"/>
        </w:rPr>
        <w:t>Sterpeto</w:t>
      </w:r>
      <w:r>
        <w:rPr>
          <w:rFonts w:ascii="Avenir-Light" w:hAnsi="Avenir-Light"/>
          <w:color w:val="231F20"/>
        </w:rPr>
        <w:t xml:space="preserve">» </w:t>
      </w:r>
      <w:r>
        <w:rPr>
          <w:color w:val="231F20"/>
        </w:rPr>
        <w:t>Riserva</w:t>
      </w:r>
    </w:p>
    <w:p w14:paraId="4B01F418" w14:textId="77777777" w:rsidR="00ED0776" w:rsidRPr="00E94DB7" w:rsidRDefault="00E94DB7">
      <w:pPr>
        <w:pStyle w:val="Textkrper"/>
        <w:spacing w:before="2" w:line="288" w:lineRule="auto"/>
        <w:ind w:left="153" w:right="3022"/>
        <w:rPr>
          <w:lang w:val="en-US"/>
        </w:rPr>
      </w:pPr>
      <w:r w:rsidRPr="00E94DB7">
        <w:rPr>
          <w:color w:val="231F20"/>
          <w:lang w:val="en-US"/>
        </w:rPr>
        <w:t>50% Cabernet, 45% Merlot, 5% Sangiovese Vini di San Marino</w:t>
      </w:r>
    </w:p>
    <w:p w14:paraId="24FE2CAA" w14:textId="77777777" w:rsidR="00ED0776" w:rsidRDefault="00E94DB7">
      <w:pPr>
        <w:pStyle w:val="Textkrper"/>
        <w:spacing w:before="145" w:line="288" w:lineRule="auto"/>
        <w:ind w:left="153"/>
      </w:pPr>
      <w:r>
        <w:rPr>
          <w:color w:val="231F20"/>
        </w:rPr>
        <w:t>Intensives Rubinrot. Fein und fruchtig, Nuancen von roten Früchten und Beeren wie Brombeere, Heidelbeere und Kirsche, mit Noten von Unterholz, Vanille und einem Balsamico-Finale. Gut strukturiert, anhaltend, weich, harmonisch mit süssen Tanninen. Späte Ernte; September, anfangs Oktober. Handverlesen.</w:t>
      </w:r>
    </w:p>
    <w:p w14:paraId="46043778" w14:textId="77777777" w:rsidR="00ED0776" w:rsidRDefault="00E94DB7">
      <w:pPr>
        <w:pStyle w:val="Textkrper"/>
        <w:spacing w:before="1" w:line="288" w:lineRule="auto"/>
        <w:ind w:left="153"/>
      </w:pPr>
      <w:r>
        <w:rPr>
          <w:color w:val="231F20"/>
        </w:rPr>
        <w:t>Mazeration während 15 Tagen. 24 Monate im Barrique aus französischer Eiche. Absolutes Top-Cuvée. Lang, elegant. Grosse Freude garantiert.</w:t>
      </w:r>
    </w:p>
    <w:p w14:paraId="2AD0DBE6" w14:textId="77777777" w:rsidR="0000649E" w:rsidRDefault="00E94DB7" w:rsidP="0000649E">
      <w:pPr>
        <w:pStyle w:val="Textkrper"/>
        <w:ind w:left="142"/>
        <w:rPr>
          <w:sz w:val="22"/>
        </w:rPr>
      </w:pPr>
      <w:r>
        <w:rPr>
          <w:rFonts w:ascii="Avenir-Light" w:hAnsi="Avenir-Light"/>
          <w:color w:val="231F20"/>
        </w:rPr>
        <w:t>«</w:t>
      </w:r>
      <w:r>
        <w:rPr>
          <w:color w:val="231F20"/>
        </w:rPr>
        <w:t>San Marinos Hochzeits-Wein</w:t>
      </w:r>
      <w:r>
        <w:rPr>
          <w:rFonts w:ascii="Avenir-Light" w:hAnsi="Avenir-Light"/>
          <w:color w:val="231F20"/>
        </w:rPr>
        <w:t>»</w:t>
      </w:r>
      <w:r>
        <w:rPr>
          <w:color w:val="231F20"/>
        </w:rPr>
        <w:t>. Flaschenproduktion von 3‘600 Flaschen.</w:t>
      </w:r>
      <w:r w:rsidR="0000649E">
        <w:rPr>
          <w:color w:val="231F20"/>
        </w:rPr>
        <w:br/>
      </w:r>
    </w:p>
    <w:p w14:paraId="2990D036" w14:textId="4BB3A800" w:rsidR="00ED0776" w:rsidRPr="0000649E" w:rsidRDefault="00E94DB7" w:rsidP="0000649E">
      <w:pPr>
        <w:pStyle w:val="Textkrper"/>
        <w:spacing w:line="225" w:lineRule="exact"/>
        <w:ind w:left="153"/>
        <w:rPr>
          <w:sz w:val="24"/>
          <w:szCs w:val="24"/>
          <w:lang w:val="en-US"/>
        </w:rPr>
      </w:pPr>
      <w:r w:rsidRPr="0000649E">
        <w:rPr>
          <w:color w:val="231F20"/>
          <w:sz w:val="24"/>
          <w:szCs w:val="24"/>
          <w:lang w:val="en-US"/>
        </w:rPr>
        <w:t>**</w:t>
      </w:r>
      <w:r w:rsidRPr="0000649E">
        <w:rPr>
          <w:rFonts w:ascii="Avenir-Light" w:hAnsi="Avenir-Light"/>
          <w:color w:val="231F20"/>
          <w:sz w:val="24"/>
          <w:szCs w:val="24"/>
          <w:lang w:val="en-US"/>
        </w:rPr>
        <w:t>«</w:t>
      </w:r>
      <w:r w:rsidRPr="0000649E">
        <w:rPr>
          <w:color w:val="231F20"/>
          <w:sz w:val="24"/>
          <w:szCs w:val="24"/>
          <w:lang w:val="en-US"/>
        </w:rPr>
        <w:t>Viribus Unitis</w:t>
      </w:r>
      <w:r w:rsidRPr="0000649E">
        <w:rPr>
          <w:rFonts w:ascii="Avenir-Light" w:hAnsi="Avenir-Light"/>
          <w:color w:val="231F20"/>
          <w:sz w:val="24"/>
          <w:szCs w:val="24"/>
          <w:lang w:val="en-US"/>
        </w:rPr>
        <w:t xml:space="preserve">» </w:t>
      </w:r>
      <w:r w:rsidR="00140D8F">
        <w:rPr>
          <w:color w:val="231F20"/>
          <w:sz w:val="24"/>
          <w:szCs w:val="24"/>
          <w:lang w:val="en-US"/>
        </w:rPr>
        <w:t>PK 2013</w:t>
      </w:r>
    </w:p>
    <w:p w14:paraId="3390704C" w14:textId="77777777" w:rsidR="00ED0776" w:rsidRDefault="00E94DB7">
      <w:pPr>
        <w:pStyle w:val="Textkrper"/>
        <w:spacing w:before="2" w:line="288" w:lineRule="auto"/>
        <w:ind w:left="153" w:right="4118"/>
      </w:pPr>
      <w:r>
        <w:rPr>
          <w:color w:val="231F20"/>
        </w:rPr>
        <w:t xml:space="preserve">Lagrein und Tannat </w:t>
      </w:r>
      <w:r w:rsidR="00E32E32">
        <w:rPr>
          <w:color w:val="231F20"/>
        </w:rPr>
        <w:br/>
      </w:r>
      <w:r>
        <w:rPr>
          <w:color w:val="231F20"/>
        </w:rPr>
        <w:t>Kiemberger, Terlan, Südtirol</w:t>
      </w:r>
    </w:p>
    <w:p w14:paraId="4730F4CB" w14:textId="3A87BAEF" w:rsidR="00ED0776" w:rsidRDefault="00E94DB7">
      <w:pPr>
        <w:pStyle w:val="Textkrper"/>
        <w:spacing w:before="145" w:line="288" w:lineRule="auto"/>
        <w:ind w:left="153"/>
      </w:pPr>
      <w:r>
        <w:rPr>
          <w:color w:val="231F20"/>
        </w:rPr>
        <w:t xml:space="preserve">Die Cuvée aus Lagrein und Tannat ist ein wunderbares Projekt von Andy Sölva und Norbert Kofler – zwei ganz grosse tiefstrukturierte Weine verschmelzen </w:t>
      </w:r>
      <w:r w:rsidR="00BD0B12">
        <w:rPr>
          <w:color w:val="231F20"/>
        </w:rPr>
        <w:br/>
      </w:r>
      <w:r>
        <w:rPr>
          <w:color w:val="231F20"/>
        </w:rPr>
        <w:t>nach langem Barriqueausbau zu einer vielschichtigen Wucht mit grossem Schmelz. Ganz gross</w:t>
      </w:r>
      <w:r w:rsidR="00140D8F">
        <w:rPr>
          <w:color w:val="231F20"/>
        </w:rPr>
        <w:t>, wird nur in den besten Jahren produziert.</w:t>
      </w:r>
    </w:p>
    <w:p w14:paraId="3C2BD9C7" w14:textId="77777777" w:rsidR="00ED0776" w:rsidRDefault="00ED0776">
      <w:pPr>
        <w:pStyle w:val="Textkrper"/>
        <w:spacing w:before="9"/>
        <w:rPr>
          <w:sz w:val="22"/>
        </w:rPr>
      </w:pPr>
    </w:p>
    <w:p w14:paraId="794E6C73" w14:textId="77777777" w:rsidR="00ED0776" w:rsidRDefault="00E94DB7">
      <w:pPr>
        <w:pStyle w:val="berschrift1"/>
        <w:ind w:left="153"/>
        <w:jc w:val="left"/>
      </w:pPr>
      <w:r>
        <w:rPr>
          <w:color w:val="231F20"/>
        </w:rPr>
        <w:t>**Lamarein</w:t>
      </w:r>
    </w:p>
    <w:p w14:paraId="50A36AB7" w14:textId="77777777" w:rsidR="00ED0776" w:rsidRDefault="00E94DB7">
      <w:pPr>
        <w:pStyle w:val="Textkrper"/>
        <w:spacing w:before="32"/>
        <w:ind w:left="153"/>
      </w:pPr>
      <w:r>
        <w:rPr>
          <w:color w:val="231F20"/>
        </w:rPr>
        <w:t>100%</w:t>
      </w:r>
      <w:r>
        <w:rPr>
          <w:color w:val="231F20"/>
          <w:spacing w:val="-9"/>
        </w:rPr>
        <w:t xml:space="preserve"> </w:t>
      </w:r>
      <w:r>
        <w:rPr>
          <w:color w:val="231F20"/>
        </w:rPr>
        <w:t>Lagrein</w:t>
      </w:r>
    </w:p>
    <w:p w14:paraId="2841E0E6" w14:textId="77777777" w:rsidR="00ED0776" w:rsidRDefault="00E94DB7">
      <w:pPr>
        <w:pStyle w:val="Textkrper"/>
        <w:spacing w:before="41"/>
        <w:ind w:left="153"/>
      </w:pPr>
      <w:r>
        <w:rPr>
          <w:color w:val="231F20"/>
        </w:rPr>
        <w:t>Unterganzner, J. Mayr, Südtirol</w:t>
      </w:r>
    </w:p>
    <w:p w14:paraId="025D990C" w14:textId="77777777" w:rsidR="00ED0776" w:rsidRDefault="00E94DB7">
      <w:pPr>
        <w:pStyle w:val="Textkrper"/>
        <w:spacing w:before="144" w:line="240" w:lineRule="atLeast"/>
        <w:ind w:left="153" w:right="38"/>
      </w:pPr>
      <w:r>
        <w:rPr>
          <w:color w:val="231F20"/>
        </w:rPr>
        <w:t>Im</w:t>
      </w:r>
      <w:r>
        <w:rPr>
          <w:color w:val="231F20"/>
          <w:spacing w:val="-6"/>
        </w:rPr>
        <w:t xml:space="preserve"> </w:t>
      </w:r>
      <w:r>
        <w:rPr>
          <w:color w:val="231F20"/>
        </w:rPr>
        <w:t>Juli</w:t>
      </w:r>
      <w:r>
        <w:rPr>
          <w:color w:val="231F20"/>
          <w:spacing w:val="-5"/>
        </w:rPr>
        <w:t xml:space="preserve"> </w:t>
      </w:r>
      <w:r>
        <w:rPr>
          <w:color w:val="231F20"/>
        </w:rPr>
        <w:t>wird</w:t>
      </w:r>
      <w:r>
        <w:rPr>
          <w:color w:val="231F20"/>
          <w:spacing w:val="-5"/>
        </w:rPr>
        <w:t xml:space="preserve"> </w:t>
      </w:r>
      <w:r>
        <w:rPr>
          <w:color w:val="231F20"/>
        </w:rPr>
        <w:t>die</w:t>
      </w:r>
      <w:r>
        <w:rPr>
          <w:color w:val="231F20"/>
          <w:spacing w:val="-6"/>
        </w:rPr>
        <w:t xml:space="preserve"> </w:t>
      </w:r>
      <w:r>
        <w:rPr>
          <w:color w:val="231F20"/>
        </w:rPr>
        <w:t>Traubenmenge</w:t>
      </w:r>
      <w:r>
        <w:rPr>
          <w:color w:val="231F20"/>
          <w:spacing w:val="-5"/>
        </w:rPr>
        <w:t xml:space="preserve"> </w:t>
      </w:r>
      <w:r>
        <w:rPr>
          <w:color w:val="231F20"/>
        </w:rPr>
        <w:t>am</w:t>
      </w:r>
      <w:r>
        <w:rPr>
          <w:color w:val="231F20"/>
          <w:spacing w:val="-5"/>
        </w:rPr>
        <w:t xml:space="preserve"> </w:t>
      </w:r>
      <w:r>
        <w:rPr>
          <w:color w:val="231F20"/>
        </w:rPr>
        <w:t>Stock</w:t>
      </w:r>
      <w:r>
        <w:rPr>
          <w:color w:val="231F20"/>
          <w:spacing w:val="-5"/>
        </w:rPr>
        <w:t xml:space="preserve"> </w:t>
      </w:r>
      <w:r>
        <w:rPr>
          <w:color w:val="231F20"/>
        </w:rPr>
        <w:t>halbiert,</w:t>
      </w:r>
      <w:r>
        <w:rPr>
          <w:color w:val="231F20"/>
          <w:spacing w:val="-6"/>
        </w:rPr>
        <w:t xml:space="preserve"> </w:t>
      </w:r>
      <w:r>
        <w:rPr>
          <w:color w:val="231F20"/>
        </w:rPr>
        <w:t>sodass</w:t>
      </w:r>
      <w:r>
        <w:rPr>
          <w:color w:val="231F20"/>
          <w:spacing w:val="-5"/>
        </w:rPr>
        <w:t xml:space="preserve"> </w:t>
      </w:r>
      <w:r>
        <w:rPr>
          <w:color w:val="231F20"/>
        </w:rPr>
        <w:t>nach</w:t>
      </w:r>
      <w:r>
        <w:rPr>
          <w:color w:val="231F20"/>
          <w:spacing w:val="-5"/>
        </w:rPr>
        <w:t xml:space="preserve"> </w:t>
      </w:r>
      <w:r>
        <w:rPr>
          <w:color w:val="231F20"/>
        </w:rPr>
        <w:t>der</w:t>
      </w:r>
      <w:r>
        <w:rPr>
          <w:color w:val="231F20"/>
          <w:spacing w:val="-6"/>
        </w:rPr>
        <w:t xml:space="preserve"> </w:t>
      </w:r>
      <w:r>
        <w:rPr>
          <w:color w:val="231F20"/>
          <w:spacing w:val="-3"/>
        </w:rPr>
        <w:t>Lese</w:t>
      </w:r>
      <w:r>
        <w:rPr>
          <w:color w:val="231F20"/>
          <w:spacing w:val="-5"/>
        </w:rPr>
        <w:t xml:space="preserve"> </w:t>
      </w:r>
      <w:r>
        <w:rPr>
          <w:color w:val="231F20"/>
        </w:rPr>
        <w:t xml:space="preserve">Anfang Oktober und anschliessender Traubentrocknung im Dezember die Vinifikation </w:t>
      </w:r>
      <w:r>
        <w:rPr>
          <w:color w:val="231F20"/>
          <w:spacing w:val="-3"/>
        </w:rPr>
        <w:t>erfolgen</w:t>
      </w:r>
      <w:r>
        <w:rPr>
          <w:color w:val="231F20"/>
          <w:spacing w:val="-14"/>
        </w:rPr>
        <w:t xml:space="preserve"> </w:t>
      </w:r>
      <w:r>
        <w:rPr>
          <w:color w:val="231F20"/>
          <w:spacing w:val="-4"/>
        </w:rPr>
        <w:t>kann.</w:t>
      </w:r>
      <w:r>
        <w:rPr>
          <w:color w:val="231F20"/>
          <w:spacing w:val="-14"/>
        </w:rPr>
        <w:t xml:space="preserve"> </w:t>
      </w:r>
      <w:r>
        <w:rPr>
          <w:color w:val="231F20"/>
        </w:rPr>
        <w:t>Der</w:t>
      </w:r>
      <w:r>
        <w:rPr>
          <w:color w:val="231F20"/>
          <w:spacing w:val="-14"/>
        </w:rPr>
        <w:t xml:space="preserve"> </w:t>
      </w:r>
      <w:r>
        <w:rPr>
          <w:color w:val="231F20"/>
          <w:spacing w:val="-5"/>
        </w:rPr>
        <w:t>Wein</w:t>
      </w:r>
      <w:r>
        <w:rPr>
          <w:color w:val="231F20"/>
          <w:spacing w:val="-13"/>
        </w:rPr>
        <w:t xml:space="preserve"> </w:t>
      </w:r>
      <w:r>
        <w:rPr>
          <w:color w:val="231F20"/>
          <w:spacing w:val="-3"/>
        </w:rPr>
        <w:t>wird</w:t>
      </w:r>
      <w:r>
        <w:rPr>
          <w:color w:val="231F20"/>
          <w:spacing w:val="-14"/>
        </w:rPr>
        <w:t xml:space="preserve"> </w:t>
      </w:r>
      <w:r>
        <w:rPr>
          <w:color w:val="231F20"/>
          <w:spacing w:val="-4"/>
        </w:rPr>
        <w:t>vor</w:t>
      </w:r>
      <w:r>
        <w:rPr>
          <w:color w:val="231F20"/>
          <w:spacing w:val="-14"/>
        </w:rPr>
        <w:t xml:space="preserve"> </w:t>
      </w:r>
      <w:r>
        <w:rPr>
          <w:color w:val="231F20"/>
        </w:rPr>
        <w:t>der</w:t>
      </w:r>
      <w:r>
        <w:rPr>
          <w:color w:val="231F20"/>
          <w:spacing w:val="-14"/>
        </w:rPr>
        <w:t xml:space="preserve"> </w:t>
      </w:r>
      <w:r>
        <w:rPr>
          <w:color w:val="231F20"/>
          <w:spacing w:val="-3"/>
        </w:rPr>
        <w:t>Abfüllung</w:t>
      </w:r>
      <w:r>
        <w:rPr>
          <w:color w:val="231F20"/>
          <w:spacing w:val="-13"/>
        </w:rPr>
        <w:t xml:space="preserve"> </w:t>
      </w:r>
      <w:r>
        <w:rPr>
          <w:color w:val="231F20"/>
          <w:spacing w:val="-3"/>
        </w:rPr>
        <w:t>mindestens</w:t>
      </w:r>
      <w:r>
        <w:rPr>
          <w:color w:val="231F20"/>
          <w:spacing w:val="-14"/>
        </w:rPr>
        <w:t xml:space="preserve"> </w:t>
      </w:r>
      <w:r>
        <w:rPr>
          <w:color w:val="231F20"/>
        </w:rPr>
        <w:t>16</w:t>
      </w:r>
      <w:r>
        <w:rPr>
          <w:color w:val="231F20"/>
          <w:spacing w:val="-14"/>
        </w:rPr>
        <w:t xml:space="preserve"> </w:t>
      </w:r>
      <w:r>
        <w:rPr>
          <w:color w:val="231F20"/>
          <w:spacing w:val="-3"/>
        </w:rPr>
        <w:t>Monate</w:t>
      </w:r>
      <w:r>
        <w:rPr>
          <w:color w:val="231F20"/>
          <w:spacing w:val="-14"/>
        </w:rPr>
        <w:t xml:space="preserve"> </w:t>
      </w:r>
      <w:r>
        <w:rPr>
          <w:color w:val="231F20"/>
          <w:spacing w:val="-3"/>
        </w:rPr>
        <w:t xml:space="preserve">fassgelagert. </w:t>
      </w:r>
      <w:r>
        <w:rPr>
          <w:color w:val="231F20"/>
        </w:rPr>
        <w:t xml:space="preserve">In der Farbe: Schwarz-Violett. Im Geschmack Aromen </w:t>
      </w:r>
      <w:r>
        <w:rPr>
          <w:color w:val="231F20"/>
          <w:spacing w:val="-3"/>
        </w:rPr>
        <w:t xml:space="preserve">von </w:t>
      </w:r>
      <w:r>
        <w:rPr>
          <w:color w:val="231F20"/>
        </w:rPr>
        <w:t xml:space="preserve">getrockneten Waldfrüchten. Sehr warm, mächtige </w:t>
      </w:r>
      <w:r>
        <w:rPr>
          <w:color w:val="231F20"/>
          <w:spacing w:val="-3"/>
        </w:rPr>
        <w:t xml:space="preserve">Tannine, </w:t>
      </w:r>
      <w:r>
        <w:rPr>
          <w:color w:val="231F20"/>
        </w:rPr>
        <w:t xml:space="preserve">dicht und langanhaltend. Klasse Wein-Rarität, ein </w:t>
      </w:r>
      <w:r>
        <w:rPr>
          <w:rFonts w:ascii="Avenir-Light" w:hAnsi="Avenir-Light"/>
          <w:color w:val="231F20"/>
        </w:rPr>
        <w:t>«</w:t>
      </w:r>
      <w:r>
        <w:rPr>
          <w:color w:val="231F20"/>
        </w:rPr>
        <w:t>must try</w:t>
      </w:r>
      <w:r>
        <w:rPr>
          <w:rFonts w:ascii="Avenir-Light" w:hAnsi="Avenir-Light"/>
          <w:color w:val="231F20"/>
        </w:rPr>
        <w:t xml:space="preserve">» </w:t>
      </w:r>
      <w:r>
        <w:rPr>
          <w:color w:val="231F20"/>
        </w:rPr>
        <w:t>für Lagrein</w:t>
      </w:r>
      <w:r>
        <w:rPr>
          <w:color w:val="231F20"/>
          <w:spacing w:val="-19"/>
        </w:rPr>
        <w:t xml:space="preserve"> </w:t>
      </w:r>
      <w:r>
        <w:rPr>
          <w:color w:val="231F20"/>
        </w:rPr>
        <w:t>Liebhaber.</w:t>
      </w:r>
    </w:p>
    <w:p w14:paraId="5BC50B65" w14:textId="77777777" w:rsidR="00ED0776" w:rsidRPr="0000649E" w:rsidRDefault="00E94DB7">
      <w:pPr>
        <w:pStyle w:val="berschrift1"/>
        <w:spacing w:before="203"/>
        <w:ind w:left="153"/>
        <w:jc w:val="left"/>
        <w:rPr>
          <w:lang w:val="en-US"/>
        </w:rPr>
      </w:pPr>
      <w:r w:rsidRPr="0000649E">
        <w:rPr>
          <w:color w:val="231F20"/>
          <w:lang w:val="en-US"/>
        </w:rPr>
        <w:t>**Château Mouton Rothschild, 1er Cru Classé Pauillac AOC</w:t>
      </w:r>
    </w:p>
    <w:p w14:paraId="3152F7B6" w14:textId="77777777" w:rsidR="00ED0776" w:rsidRDefault="00E94DB7">
      <w:pPr>
        <w:pStyle w:val="Textkrper"/>
        <w:spacing w:before="32" w:line="288" w:lineRule="auto"/>
        <w:ind w:left="153" w:right="1744"/>
      </w:pPr>
      <w:r>
        <w:rPr>
          <w:color w:val="231F20"/>
        </w:rPr>
        <w:t>1980-2000 / Cabernet Sauvignon, Merlot, Cabernet Franc Château Mouton-Rothschild in Pauillac bei Bordeaux</w:t>
      </w:r>
    </w:p>
    <w:p w14:paraId="56F5DFAD" w14:textId="77777777" w:rsidR="00ED0776" w:rsidRDefault="00E94DB7">
      <w:pPr>
        <w:pStyle w:val="Textkrper"/>
        <w:spacing w:before="145" w:line="288" w:lineRule="auto"/>
        <w:ind w:left="153" w:right="39"/>
      </w:pPr>
      <w:r>
        <w:rPr>
          <w:color w:val="231F20"/>
        </w:rPr>
        <w:t>Die Liste der bekanntesten Weingüter im Bordeaux führt seit Jahrzehnten das Château</w:t>
      </w:r>
      <w:r>
        <w:rPr>
          <w:color w:val="231F20"/>
          <w:spacing w:val="-17"/>
        </w:rPr>
        <w:t xml:space="preserve"> </w:t>
      </w:r>
      <w:r>
        <w:rPr>
          <w:color w:val="231F20"/>
        </w:rPr>
        <w:t>Mouton</w:t>
      </w:r>
      <w:r>
        <w:rPr>
          <w:color w:val="231F20"/>
          <w:spacing w:val="-16"/>
        </w:rPr>
        <w:t xml:space="preserve"> </w:t>
      </w:r>
      <w:r>
        <w:rPr>
          <w:color w:val="231F20"/>
        </w:rPr>
        <w:t>Rothschild</w:t>
      </w:r>
      <w:r>
        <w:rPr>
          <w:color w:val="231F20"/>
          <w:spacing w:val="-16"/>
        </w:rPr>
        <w:t xml:space="preserve"> </w:t>
      </w:r>
      <w:r>
        <w:rPr>
          <w:color w:val="231F20"/>
        </w:rPr>
        <w:t>in</w:t>
      </w:r>
      <w:r>
        <w:rPr>
          <w:color w:val="231F20"/>
          <w:spacing w:val="-17"/>
        </w:rPr>
        <w:t xml:space="preserve"> </w:t>
      </w:r>
      <w:r>
        <w:rPr>
          <w:color w:val="231F20"/>
        </w:rPr>
        <w:t>Paulliac,</w:t>
      </w:r>
      <w:r>
        <w:rPr>
          <w:color w:val="231F20"/>
          <w:spacing w:val="-16"/>
        </w:rPr>
        <w:t xml:space="preserve"> </w:t>
      </w:r>
      <w:r>
        <w:rPr>
          <w:color w:val="231F20"/>
        </w:rPr>
        <w:t>auf</w:t>
      </w:r>
      <w:r>
        <w:rPr>
          <w:color w:val="231F20"/>
          <w:spacing w:val="-16"/>
        </w:rPr>
        <w:t xml:space="preserve"> </w:t>
      </w:r>
      <w:r>
        <w:rPr>
          <w:color w:val="231F20"/>
        </w:rPr>
        <w:t>der</w:t>
      </w:r>
      <w:r>
        <w:rPr>
          <w:color w:val="231F20"/>
          <w:spacing w:val="-16"/>
        </w:rPr>
        <w:t xml:space="preserve"> </w:t>
      </w:r>
      <w:r>
        <w:rPr>
          <w:color w:val="231F20"/>
        </w:rPr>
        <w:t>Médoc-Halbinsel</w:t>
      </w:r>
      <w:r>
        <w:rPr>
          <w:color w:val="231F20"/>
          <w:spacing w:val="-17"/>
        </w:rPr>
        <w:t xml:space="preserve"> </w:t>
      </w:r>
      <w:r>
        <w:rPr>
          <w:color w:val="231F20"/>
        </w:rPr>
        <w:t>an.</w:t>
      </w:r>
      <w:r>
        <w:rPr>
          <w:color w:val="231F20"/>
          <w:spacing w:val="-16"/>
        </w:rPr>
        <w:t xml:space="preserve"> </w:t>
      </w:r>
      <w:r>
        <w:rPr>
          <w:color w:val="231F20"/>
        </w:rPr>
        <w:t>Die</w:t>
      </w:r>
      <w:r>
        <w:rPr>
          <w:color w:val="231F20"/>
          <w:spacing w:val="-16"/>
        </w:rPr>
        <w:t xml:space="preserve"> </w:t>
      </w:r>
      <w:r>
        <w:rPr>
          <w:color w:val="231F20"/>
          <w:spacing w:val="-3"/>
        </w:rPr>
        <w:t xml:space="preserve">Typische </w:t>
      </w:r>
      <w:r>
        <w:rPr>
          <w:color w:val="231F20"/>
        </w:rPr>
        <w:t>Bordeauxsorten; kraftvolle, intensiv-fruchtige Rotweine hervorbringen. Die hier entstehenden Weine der Extraklasse sind durchwegs preisgekrönt und</w:t>
      </w:r>
      <w:r>
        <w:rPr>
          <w:color w:val="231F20"/>
          <w:spacing w:val="-26"/>
        </w:rPr>
        <w:t xml:space="preserve"> </w:t>
      </w:r>
      <w:r>
        <w:rPr>
          <w:color w:val="231F20"/>
        </w:rPr>
        <w:t>werden unter anderem regelmäßig mit über 95 Robert Parker Punkten</w:t>
      </w:r>
      <w:r>
        <w:rPr>
          <w:color w:val="231F20"/>
          <w:spacing w:val="-12"/>
        </w:rPr>
        <w:t xml:space="preserve"> </w:t>
      </w:r>
      <w:r>
        <w:rPr>
          <w:color w:val="231F20"/>
        </w:rPr>
        <w:t>bewertet.</w:t>
      </w:r>
    </w:p>
    <w:p w14:paraId="4F4BA6E2" w14:textId="7CCA6004" w:rsidR="00674A32" w:rsidRPr="00674A32" w:rsidRDefault="00E94DB7" w:rsidP="00674A32">
      <w:pPr>
        <w:pStyle w:val="Textkrper"/>
        <w:spacing w:before="1" w:line="288" w:lineRule="auto"/>
        <w:ind w:left="153" w:right="57"/>
        <w:rPr>
          <w:color w:val="231F20"/>
        </w:rPr>
      </w:pPr>
      <w:r>
        <w:rPr>
          <w:color w:val="231F20"/>
        </w:rPr>
        <w:t>Diesen Status verdankt das Château der Leidenschaft und dem Hang zum Perfektionismus.</w:t>
      </w:r>
      <w:r>
        <w:rPr>
          <w:color w:val="231F20"/>
          <w:spacing w:val="-12"/>
        </w:rPr>
        <w:t xml:space="preserve"> </w:t>
      </w:r>
      <w:r>
        <w:rPr>
          <w:color w:val="231F20"/>
        </w:rPr>
        <w:t>Nicht</w:t>
      </w:r>
      <w:r>
        <w:rPr>
          <w:color w:val="231F20"/>
          <w:spacing w:val="-11"/>
        </w:rPr>
        <w:t xml:space="preserve"> </w:t>
      </w:r>
      <w:r>
        <w:rPr>
          <w:color w:val="231F20"/>
        </w:rPr>
        <w:t>umsonst</w:t>
      </w:r>
      <w:r>
        <w:rPr>
          <w:color w:val="231F20"/>
          <w:spacing w:val="-12"/>
        </w:rPr>
        <w:t xml:space="preserve"> </w:t>
      </w:r>
      <w:r>
        <w:rPr>
          <w:color w:val="231F20"/>
        </w:rPr>
        <w:t>global</w:t>
      </w:r>
      <w:r>
        <w:rPr>
          <w:color w:val="231F20"/>
          <w:spacing w:val="-11"/>
        </w:rPr>
        <w:t xml:space="preserve"> </w:t>
      </w:r>
      <w:r>
        <w:rPr>
          <w:color w:val="231F20"/>
        </w:rPr>
        <w:t>eines</w:t>
      </w:r>
      <w:r>
        <w:rPr>
          <w:color w:val="231F20"/>
          <w:spacing w:val="-11"/>
        </w:rPr>
        <w:t xml:space="preserve"> </w:t>
      </w:r>
      <w:r>
        <w:rPr>
          <w:color w:val="231F20"/>
        </w:rPr>
        <w:t>der</w:t>
      </w:r>
      <w:r>
        <w:rPr>
          <w:color w:val="231F20"/>
          <w:spacing w:val="-12"/>
        </w:rPr>
        <w:t xml:space="preserve"> </w:t>
      </w:r>
      <w:r>
        <w:rPr>
          <w:color w:val="231F20"/>
        </w:rPr>
        <w:t>berühmtesten</w:t>
      </w:r>
      <w:r>
        <w:rPr>
          <w:color w:val="231F20"/>
          <w:spacing w:val="-11"/>
        </w:rPr>
        <w:t xml:space="preserve"> </w:t>
      </w:r>
      <w:r>
        <w:rPr>
          <w:color w:val="231F20"/>
        </w:rPr>
        <w:t>und</w:t>
      </w:r>
      <w:r>
        <w:rPr>
          <w:color w:val="231F20"/>
          <w:spacing w:val="-12"/>
        </w:rPr>
        <w:t xml:space="preserve"> </w:t>
      </w:r>
      <w:r>
        <w:rPr>
          <w:color w:val="231F20"/>
          <w:spacing w:val="-3"/>
        </w:rPr>
        <w:t xml:space="preserve">gefragtesten </w:t>
      </w:r>
      <w:r>
        <w:rPr>
          <w:color w:val="231F20"/>
        </w:rPr>
        <w:t>Weingüter.</w:t>
      </w:r>
    </w:p>
    <w:p w14:paraId="68A36759" w14:textId="0DE49EDB" w:rsidR="00ED0776" w:rsidRDefault="002A73DC">
      <w:pPr>
        <w:pStyle w:val="berschrift1"/>
        <w:spacing w:before="224"/>
        <w:ind w:right="38"/>
      </w:pPr>
      <w:r>
        <w:rPr>
          <w:color w:val="231F20"/>
          <w:spacing w:val="-2"/>
        </w:rPr>
        <w:t>56</w:t>
      </w:r>
      <w:r w:rsidR="00E94DB7">
        <w:rPr>
          <w:color w:val="231F20"/>
          <w:spacing w:val="-2"/>
        </w:rPr>
        <w:t>.00</w:t>
      </w:r>
    </w:p>
    <w:p w14:paraId="5FC0A728" w14:textId="77777777" w:rsidR="00ED0776" w:rsidRDefault="00ED0776">
      <w:pPr>
        <w:pStyle w:val="Textkrper"/>
        <w:rPr>
          <w:sz w:val="26"/>
        </w:rPr>
      </w:pPr>
    </w:p>
    <w:p w14:paraId="7CD9A3F6" w14:textId="77777777" w:rsidR="00ED0776" w:rsidRDefault="00ED0776">
      <w:pPr>
        <w:pStyle w:val="Textkrper"/>
        <w:rPr>
          <w:sz w:val="26"/>
        </w:rPr>
      </w:pPr>
    </w:p>
    <w:p w14:paraId="44740CED" w14:textId="77777777" w:rsidR="00ED0776" w:rsidRDefault="00ED0776">
      <w:pPr>
        <w:pStyle w:val="Textkrper"/>
        <w:rPr>
          <w:sz w:val="26"/>
        </w:rPr>
      </w:pPr>
    </w:p>
    <w:p w14:paraId="3320C3FA" w14:textId="77777777" w:rsidR="00ED0776" w:rsidRDefault="00ED0776">
      <w:pPr>
        <w:pStyle w:val="Textkrper"/>
        <w:rPr>
          <w:sz w:val="26"/>
        </w:rPr>
      </w:pPr>
    </w:p>
    <w:p w14:paraId="0B0B2C89" w14:textId="77777777" w:rsidR="00ED0776" w:rsidRDefault="00ED0776">
      <w:pPr>
        <w:pStyle w:val="Textkrper"/>
        <w:rPr>
          <w:sz w:val="26"/>
        </w:rPr>
      </w:pPr>
    </w:p>
    <w:p w14:paraId="46B827A9" w14:textId="77777777" w:rsidR="00ED0776" w:rsidRDefault="00ED0776">
      <w:pPr>
        <w:pStyle w:val="Textkrper"/>
        <w:rPr>
          <w:sz w:val="26"/>
        </w:rPr>
      </w:pPr>
    </w:p>
    <w:p w14:paraId="21D65876" w14:textId="77777777" w:rsidR="00ED0776" w:rsidRDefault="00ED0776">
      <w:pPr>
        <w:pStyle w:val="Textkrper"/>
        <w:rPr>
          <w:sz w:val="26"/>
        </w:rPr>
      </w:pPr>
    </w:p>
    <w:p w14:paraId="370C6715" w14:textId="5B5AD9FF" w:rsidR="00ED0776" w:rsidRDefault="002A73DC">
      <w:pPr>
        <w:spacing w:before="1"/>
        <w:ind w:right="38"/>
        <w:jc w:val="right"/>
        <w:rPr>
          <w:sz w:val="24"/>
        </w:rPr>
      </w:pPr>
      <w:r>
        <w:rPr>
          <w:color w:val="231F20"/>
          <w:spacing w:val="-1"/>
          <w:sz w:val="24"/>
        </w:rPr>
        <w:t>46</w:t>
      </w:r>
      <w:r w:rsidR="00E94DB7">
        <w:rPr>
          <w:color w:val="231F20"/>
          <w:spacing w:val="-1"/>
          <w:sz w:val="24"/>
        </w:rPr>
        <w:t>.00</w:t>
      </w:r>
    </w:p>
    <w:p w14:paraId="71DB5DA7" w14:textId="14A8B3BB" w:rsidR="00ED0776" w:rsidRPr="00BD0B12" w:rsidRDefault="00BD0B12" w:rsidP="00BD0B12">
      <w:pPr>
        <w:pStyle w:val="Textkrper"/>
        <w:jc w:val="right"/>
        <w:rPr>
          <w:sz w:val="26"/>
        </w:rPr>
      </w:pPr>
      <w:r>
        <w:rPr>
          <w:sz w:val="26"/>
        </w:rPr>
        <w:br/>
      </w:r>
      <w:r>
        <w:rPr>
          <w:sz w:val="26"/>
        </w:rPr>
        <w:br/>
      </w:r>
      <w:r>
        <w:rPr>
          <w:sz w:val="26"/>
        </w:rPr>
        <w:br/>
      </w:r>
      <w:r>
        <w:rPr>
          <w:sz w:val="26"/>
        </w:rPr>
        <w:br/>
      </w:r>
      <w:r>
        <w:rPr>
          <w:sz w:val="26"/>
        </w:rPr>
        <w:br/>
      </w:r>
      <w:r>
        <w:rPr>
          <w:sz w:val="26"/>
        </w:rPr>
        <w:br/>
      </w:r>
      <w:r>
        <w:rPr>
          <w:sz w:val="26"/>
        </w:rPr>
        <w:br/>
      </w:r>
      <w:r>
        <w:rPr>
          <w:sz w:val="26"/>
        </w:rPr>
        <w:br/>
      </w:r>
      <w:r>
        <w:rPr>
          <w:sz w:val="26"/>
        </w:rPr>
        <w:br/>
      </w:r>
      <w:r w:rsidR="007877A5">
        <w:rPr>
          <w:color w:val="231F20"/>
          <w:spacing w:val="-4"/>
          <w:sz w:val="24"/>
        </w:rPr>
        <w:t>85</w:t>
      </w:r>
      <w:r w:rsidR="00E94DB7">
        <w:rPr>
          <w:color w:val="231F20"/>
          <w:spacing w:val="-4"/>
          <w:sz w:val="24"/>
        </w:rPr>
        <w:t>.00</w:t>
      </w:r>
    </w:p>
    <w:p w14:paraId="07A4C562" w14:textId="77777777" w:rsidR="00ED0776" w:rsidRDefault="00ED0776">
      <w:pPr>
        <w:pStyle w:val="Textkrper"/>
        <w:rPr>
          <w:sz w:val="26"/>
        </w:rPr>
      </w:pPr>
    </w:p>
    <w:p w14:paraId="573501DD" w14:textId="77777777" w:rsidR="00ED0776" w:rsidRDefault="00ED0776">
      <w:pPr>
        <w:pStyle w:val="Textkrper"/>
        <w:rPr>
          <w:sz w:val="26"/>
        </w:rPr>
      </w:pPr>
    </w:p>
    <w:p w14:paraId="27955D25" w14:textId="77777777" w:rsidR="00ED0776" w:rsidRDefault="00ED0776">
      <w:pPr>
        <w:pStyle w:val="Textkrper"/>
        <w:rPr>
          <w:sz w:val="26"/>
        </w:rPr>
      </w:pPr>
    </w:p>
    <w:p w14:paraId="28231076" w14:textId="77777777" w:rsidR="00ED0776" w:rsidRDefault="00ED0776">
      <w:pPr>
        <w:pStyle w:val="Textkrper"/>
        <w:rPr>
          <w:sz w:val="26"/>
        </w:rPr>
      </w:pPr>
    </w:p>
    <w:p w14:paraId="643B454C" w14:textId="77777777" w:rsidR="00ED0776" w:rsidRDefault="00ED0776">
      <w:pPr>
        <w:pStyle w:val="Textkrper"/>
        <w:rPr>
          <w:sz w:val="26"/>
        </w:rPr>
      </w:pPr>
    </w:p>
    <w:p w14:paraId="50DE6AEC" w14:textId="77777777" w:rsidR="00ED0776" w:rsidRDefault="00ED0776">
      <w:pPr>
        <w:pStyle w:val="Textkrper"/>
        <w:rPr>
          <w:sz w:val="26"/>
        </w:rPr>
      </w:pPr>
    </w:p>
    <w:p w14:paraId="7FB8B24D" w14:textId="77777777" w:rsidR="00ED0776" w:rsidRDefault="00ED0776">
      <w:pPr>
        <w:pStyle w:val="Textkrper"/>
        <w:spacing w:before="7"/>
        <w:rPr>
          <w:sz w:val="24"/>
        </w:rPr>
      </w:pPr>
    </w:p>
    <w:p w14:paraId="6B9D3A9E" w14:textId="1B2B4672" w:rsidR="00ED0776" w:rsidRDefault="002A73DC">
      <w:pPr>
        <w:ind w:right="38"/>
        <w:jc w:val="right"/>
        <w:rPr>
          <w:sz w:val="24"/>
        </w:rPr>
      </w:pPr>
      <w:r>
        <w:rPr>
          <w:color w:val="231F20"/>
          <w:spacing w:val="-1"/>
          <w:sz w:val="24"/>
        </w:rPr>
        <w:t>11</w:t>
      </w:r>
      <w:r w:rsidR="00E94DB7">
        <w:rPr>
          <w:color w:val="231F20"/>
          <w:spacing w:val="-1"/>
          <w:sz w:val="24"/>
        </w:rPr>
        <w:t>5.00</w:t>
      </w:r>
    </w:p>
    <w:p w14:paraId="09DEA8FA" w14:textId="77777777" w:rsidR="00ED0776" w:rsidRDefault="00ED0776">
      <w:pPr>
        <w:pStyle w:val="Textkrper"/>
        <w:rPr>
          <w:sz w:val="26"/>
        </w:rPr>
      </w:pPr>
    </w:p>
    <w:p w14:paraId="3E052FC0" w14:textId="77777777" w:rsidR="00ED0776" w:rsidRDefault="00ED0776">
      <w:pPr>
        <w:pStyle w:val="Textkrper"/>
        <w:rPr>
          <w:sz w:val="26"/>
        </w:rPr>
      </w:pPr>
    </w:p>
    <w:p w14:paraId="6805A3AD" w14:textId="77777777" w:rsidR="00ED0776" w:rsidRDefault="00ED0776">
      <w:pPr>
        <w:pStyle w:val="Textkrper"/>
        <w:rPr>
          <w:sz w:val="26"/>
        </w:rPr>
      </w:pPr>
    </w:p>
    <w:p w14:paraId="3B651644" w14:textId="77777777" w:rsidR="00ED0776" w:rsidRDefault="00ED0776">
      <w:pPr>
        <w:pStyle w:val="Textkrper"/>
        <w:rPr>
          <w:sz w:val="26"/>
        </w:rPr>
      </w:pPr>
    </w:p>
    <w:p w14:paraId="3013F031" w14:textId="77777777" w:rsidR="00ED0776" w:rsidRDefault="00ED0776">
      <w:pPr>
        <w:pStyle w:val="Textkrper"/>
        <w:rPr>
          <w:sz w:val="26"/>
        </w:rPr>
      </w:pPr>
    </w:p>
    <w:p w14:paraId="07F25834" w14:textId="77777777" w:rsidR="00ED0776" w:rsidRDefault="00ED0776">
      <w:pPr>
        <w:pStyle w:val="Textkrper"/>
        <w:rPr>
          <w:sz w:val="26"/>
        </w:rPr>
      </w:pPr>
    </w:p>
    <w:p w14:paraId="772E728B" w14:textId="77777777" w:rsidR="00ED0776" w:rsidRDefault="00ED0776">
      <w:pPr>
        <w:pStyle w:val="Textkrper"/>
        <w:rPr>
          <w:sz w:val="26"/>
        </w:rPr>
      </w:pPr>
    </w:p>
    <w:p w14:paraId="4BED2C6A" w14:textId="77777777" w:rsidR="00ED0776" w:rsidRDefault="00E94DB7">
      <w:pPr>
        <w:spacing w:before="206"/>
        <w:ind w:right="38"/>
        <w:jc w:val="right"/>
        <w:rPr>
          <w:sz w:val="24"/>
        </w:rPr>
      </w:pPr>
      <w:r>
        <w:rPr>
          <w:color w:val="231F20"/>
          <w:sz w:val="24"/>
        </w:rPr>
        <w:t>550.00</w:t>
      </w:r>
    </w:p>
    <w:p w14:paraId="64CDCA54" w14:textId="3BD5D51E" w:rsidR="00ED0776" w:rsidRDefault="00E94DB7">
      <w:pPr>
        <w:spacing w:before="224"/>
        <w:ind w:right="151"/>
        <w:jc w:val="right"/>
        <w:rPr>
          <w:sz w:val="24"/>
        </w:rPr>
      </w:pPr>
      <w:r>
        <w:br w:type="column"/>
      </w:r>
      <w:r w:rsidR="002A73DC">
        <w:rPr>
          <w:color w:val="231F20"/>
          <w:spacing w:val="-2"/>
          <w:sz w:val="24"/>
        </w:rPr>
        <w:t>86</w:t>
      </w:r>
      <w:r>
        <w:rPr>
          <w:color w:val="231F20"/>
          <w:spacing w:val="-2"/>
          <w:sz w:val="24"/>
        </w:rPr>
        <w:t>.00</w:t>
      </w:r>
    </w:p>
    <w:p w14:paraId="45D7E0F7" w14:textId="77777777" w:rsidR="00ED0776" w:rsidRDefault="00ED0776">
      <w:pPr>
        <w:pStyle w:val="Textkrper"/>
        <w:rPr>
          <w:sz w:val="26"/>
        </w:rPr>
      </w:pPr>
    </w:p>
    <w:p w14:paraId="05DE4584" w14:textId="77777777" w:rsidR="00ED0776" w:rsidRDefault="00ED0776">
      <w:pPr>
        <w:pStyle w:val="Textkrper"/>
        <w:rPr>
          <w:sz w:val="26"/>
        </w:rPr>
      </w:pPr>
    </w:p>
    <w:p w14:paraId="3B1D8E01" w14:textId="77777777" w:rsidR="00ED0776" w:rsidRDefault="00ED0776">
      <w:pPr>
        <w:pStyle w:val="Textkrper"/>
        <w:rPr>
          <w:sz w:val="26"/>
        </w:rPr>
      </w:pPr>
    </w:p>
    <w:p w14:paraId="77DD86EA" w14:textId="77777777" w:rsidR="00ED0776" w:rsidRDefault="00ED0776">
      <w:pPr>
        <w:pStyle w:val="Textkrper"/>
        <w:rPr>
          <w:sz w:val="26"/>
        </w:rPr>
      </w:pPr>
    </w:p>
    <w:p w14:paraId="088DB4F3" w14:textId="77777777" w:rsidR="00ED0776" w:rsidRDefault="00ED0776">
      <w:pPr>
        <w:pStyle w:val="Textkrper"/>
        <w:rPr>
          <w:sz w:val="26"/>
        </w:rPr>
      </w:pPr>
    </w:p>
    <w:p w14:paraId="3F637E28" w14:textId="77777777" w:rsidR="00ED0776" w:rsidRDefault="00ED0776">
      <w:pPr>
        <w:pStyle w:val="Textkrper"/>
        <w:rPr>
          <w:sz w:val="26"/>
        </w:rPr>
      </w:pPr>
    </w:p>
    <w:p w14:paraId="66EBA0FE" w14:textId="77777777" w:rsidR="00ED0776" w:rsidRDefault="00ED0776">
      <w:pPr>
        <w:pStyle w:val="Textkrper"/>
        <w:rPr>
          <w:sz w:val="26"/>
        </w:rPr>
      </w:pPr>
    </w:p>
    <w:p w14:paraId="788C0FA7" w14:textId="1132FA15" w:rsidR="00ED0776" w:rsidRDefault="002A73DC">
      <w:pPr>
        <w:spacing w:before="1"/>
        <w:ind w:right="151"/>
        <w:jc w:val="right"/>
        <w:rPr>
          <w:sz w:val="24"/>
        </w:rPr>
      </w:pPr>
      <w:r>
        <w:rPr>
          <w:color w:val="231F20"/>
          <w:spacing w:val="-1"/>
          <w:sz w:val="24"/>
        </w:rPr>
        <w:t>76</w:t>
      </w:r>
      <w:r w:rsidR="00E94DB7">
        <w:rPr>
          <w:color w:val="231F20"/>
          <w:spacing w:val="-1"/>
          <w:sz w:val="24"/>
        </w:rPr>
        <w:t>.00</w:t>
      </w:r>
    </w:p>
    <w:p w14:paraId="304182A3" w14:textId="77777777" w:rsidR="00ED0776" w:rsidRDefault="00ED0776">
      <w:pPr>
        <w:pStyle w:val="Textkrper"/>
        <w:rPr>
          <w:sz w:val="26"/>
        </w:rPr>
      </w:pPr>
    </w:p>
    <w:p w14:paraId="5C3D828D" w14:textId="77777777" w:rsidR="00ED0776" w:rsidRDefault="00ED0776">
      <w:pPr>
        <w:pStyle w:val="Textkrper"/>
        <w:rPr>
          <w:sz w:val="26"/>
        </w:rPr>
      </w:pPr>
    </w:p>
    <w:p w14:paraId="3EC6452C" w14:textId="77777777" w:rsidR="00ED0776" w:rsidRDefault="00ED0776">
      <w:pPr>
        <w:pStyle w:val="Textkrper"/>
        <w:rPr>
          <w:sz w:val="26"/>
        </w:rPr>
      </w:pPr>
    </w:p>
    <w:p w14:paraId="57587CAE" w14:textId="77777777" w:rsidR="00BD0B12" w:rsidRDefault="00BD0B12" w:rsidP="00BD0B12">
      <w:pPr>
        <w:pStyle w:val="Textkrper"/>
        <w:rPr>
          <w:sz w:val="26"/>
        </w:rPr>
      </w:pPr>
      <w:r>
        <w:rPr>
          <w:sz w:val="26"/>
        </w:rPr>
        <w:br/>
      </w:r>
      <w:r>
        <w:rPr>
          <w:sz w:val="26"/>
        </w:rPr>
        <w:br/>
      </w:r>
      <w:r>
        <w:rPr>
          <w:sz w:val="26"/>
        </w:rPr>
        <w:br/>
      </w:r>
      <w:r>
        <w:rPr>
          <w:sz w:val="26"/>
        </w:rPr>
        <w:br/>
      </w:r>
    </w:p>
    <w:p w14:paraId="78B3F4ED" w14:textId="1155DDF8" w:rsidR="00ED0776" w:rsidRDefault="00BD0B12" w:rsidP="00BD0B12">
      <w:pPr>
        <w:pStyle w:val="Textkrper"/>
        <w:jc w:val="right"/>
        <w:rPr>
          <w:sz w:val="24"/>
        </w:rPr>
      </w:pPr>
      <w:r>
        <w:rPr>
          <w:sz w:val="26"/>
        </w:rPr>
        <w:br/>
      </w:r>
      <w:r w:rsidR="00E94DB7">
        <w:rPr>
          <w:color w:val="231F20"/>
          <w:spacing w:val="-1"/>
          <w:sz w:val="24"/>
        </w:rPr>
        <w:t>1</w:t>
      </w:r>
      <w:r w:rsidR="007877A5">
        <w:rPr>
          <w:color w:val="231F20"/>
          <w:spacing w:val="-1"/>
          <w:sz w:val="24"/>
        </w:rPr>
        <w:t>15</w:t>
      </w:r>
      <w:r w:rsidR="00E94DB7">
        <w:rPr>
          <w:color w:val="231F20"/>
          <w:spacing w:val="-1"/>
          <w:sz w:val="24"/>
        </w:rPr>
        <w:t>.00</w:t>
      </w:r>
    </w:p>
    <w:p w14:paraId="2AC82082" w14:textId="77777777" w:rsidR="00ED0776" w:rsidRDefault="00ED0776">
      <w:pPr>
        <w:pStyle w:val="Textkrper"/>
        <w:rPr>
          <w:sz w:val="26"/>
        </w:rPr>
      </w:pPr>
    </w:p>
    <w:p w14:paraId="5A93F12B" w14:textId="77777777" w:rsidR="00ED0776" w:rsidRDefault="00ED0776">
      <w:pPr>
        <w:pStyle w:val="Textkrper"/>
        <w:rPr>
          <w:sz w:val="26"/>
        </w:rPr>
      </w:pPr>
    </w:p>
    <w:p w14:paraId="7897E592" w14:textId="77777777" w:rsidR="00ED0776" w:rsidRDefault="00ED0776">
      <w:pPr>
        <w:pStyle w:val="Textkrper"/>
        <w:rPr>
          <w:sz w:val="26"/>
        </w:rPr>
      </w:pPr>
    </w:p>
    <w:p w14:paraId="764F01E7" w14:textId="77777777" w:rsidR="00ED0776" w:rsidRDefault="00ED0776">
      <w:pPr>
        <w:pStyle w:val="Textkrper"/>
        <w:rPr>
          <w:sz w:val="26"/>
        </w:rPr>
      </w:pPr>
    </w:p>
    <w:p w14:paraId="50090276" w14:textId="77777777" w:rsidR="00ED0776" w:rsidRDefault="00ED0776">
      <w:pPr>
        <w:pStyle w:val="Textkrper"/>
        <w:rPr>
          <w:sz w:val="26"/>
        </w:rPr>
      </w:pPr>
    </w:p>
    <w:p w14:paraId="04B05957" w14:textId="77777777" w:rsidR="00ED0776" w:rsidRDefault="00ED0776">
      <w:pPr>
        <w:pStyle w:val="Textkrper"/>
        <w:rPr>
          <w:sz w:val="26"/>
        </w:rPr>
      </w:pPr>
    </w:p>
    <w:p w14:paraId="7C60045E" w14:textId="77777777" w:rsidR="00ED0776" w:rsidRDefault="00ED0776">
      <w:pPr>
        <w:pStyle w:val="Textkrper"/>
        <w:spacing w:before="7"/>
        <w:rPr>
          <w:sz w:val="24"/>
        </w:rPr>
      </w:pPr>
    </w:p>
    <w:p w14:paraId="0A9478F9" w14:textId="670D044F" w:rsidR="00ED0776" w:rsidRDefault="00E94DB7">
      <w:pPr>
        <w:ind w:right="151"/>
        <w:jc w:val="right"/>
        <w:rPr>
          <w:sz w:val="24"/>
        </w:rPr>
      </w:pPr>
      <w:r>
        <w:rPr>
          <w:color w:val="231F20"/>
          <w:spacing w:val="-1"/>
          <w:sz w:val="24"/>
        </w:rPr>
        <w:t>1</w:t>
      </w:r>
      <w:r w:rsidR="002A73DC">
        <w:rPr>
          <w:color w:val="231F20"/>
          <w:spacing w:val="-1"/>
          <w:sz w:val="24"/>
        </w:rPr>
        <w:t>4</w:t>
      </w:r>
      <w:r>
        <w:rPr>
          <w:color w:val="231F20"/>
          <w:spacing w:val="-1"/>
          <w:sz w:val="24"/>
        </w:rPr>
        <w:t>5.00</w:t>
      </w:r>
    </w:p>
    <w:p w14:paraId="7CF18E71" w14:textId="77777777" w:rsidR="00ED0776" w:rsidRDefault="00ED0776">
      <w:pPr>
        <w:pStyle w:val="Textkrper"/>
        <w:rPr>
          <w:sz w:val="26"/>
        </w:rPr>
      </w:pPr>
    </w:p>
    <w:p w14:paraId="59F288C6" w14:textId="77777777" w:rsidR="00ED0776" w:rsidRDefault="00ED0776">
      <w:pPr>
        <w:pStyle w:val="Textkrper"/>
        <w:rPr>
          <w:sz w:val="26"/>
        </w:rPr>
      </w:pPr>
    </w:p>
    <w:p w14:paraId="4875FA5B" w14:textId="77777777" w:rsidR="00ED0776" w:rsidRDefault="00ED0776">
      <w:pPr>
        <w:pStyle w:val="Textkrper"/>
        <w:rPr>
          <w:sz w:val="26"/>
        </w:rPr>
      </w:pPr>
    </w:p>
    <w:p w14:paraId="71125A82" w14:textId="77777777" w:rsidR="00ED0776" w:rsidRDefault="00ED0776">
      <w:pPr>
        <w:pStyle w:val="Textkrper"/>
        <w:rPr>
          <w:sz w:val="26"/>
        </w:rPr>
      </w:pPr>
    </w:p>
    <w:p w14:paraId="68272B2E" w14:textId="77777777" w:rsidR="00ED0776" w:rsidRDefault="00ED0776">
      <w:pPr>
        <w:pStyle w:val="Textkrper"/>
        <w:rPr>
          <w:sz w:val="26"/>
        </w:rPr>
      </w:pPr>
    </w:p>
    <w:p w14:paraId="41B06A96" w14:textId="77777777" w:rsidR="00ED0776" w:rsidRDefault="00ED0776">
      <w:pPr>
        <w:pStyle w:val="Textkrper"/>
        <w:rPr>
          <w:sz w:val="26"/>
        </w:rPr>
      </w:pPr>
    </w:p>
    <w:p w14:paraId="27F5E565" w14:textId="77777777" w:rsidR="00ED0776" w:rsidRDefault="00ED0776">
      <w:pPr>
        <w:pStyle w:val="Textkrper"/>
        <w:rPr>
          <w:sz w:val="26"/>
        </w:rPr>
      </w:pPr>
    </w:p>
    <w:p w14:paraId="1F6E128F" w14:textId="77777777" w:rsidR="00ED0776" w:rsidRDefault="00E94DB7">
      <w:pPr>
        <w:spacing w:before="206"/>
        <w:ind w:right="151"/>
        <w:jc w:val="right"/>
        <w:rPr>
          <w:sz w:val="24"/>
        </w:rPr>
      </w:pPr>
      <w:r>
        <w:rPr>
          <w:color w:val="231F20"/>
          <w:sz w:val="24"/>
        </w:rPr>
        <w:t>580.00</w:t>
      </w:r>
    </w:p>
    <w:p w14:paraId="5CCABAA2" w14:textId="77777777" w:rsidR="00ED0776" w:rsidRDefault="00ED0776">
      <w:pPr>
        <w:pStyle w:val="Textkrper"/>
        <w:rPr>
          <w:sz w:val="26"/>
        </w:rPr>
      </w:pPr>
    </w:p>
    <w:p w14:paraId="6866CC04" w14:textId="77777777" w:rsidR="00ED0776" w:rsidRDefault="00ED0776">
      <w:pPr>
        <w:pStyle w:val="Textkrper"/>
        <w:rPr>
          <w:sz w:val="26"/>
        </w:rPr>
      </w:pPr>
    </w:p>
    <w:p w14:paraId="4AAD9643" w14:textId="77777777" w:rsidR="00ED0776" w:rsidRDefault="00ED0776">
      <w:pPr>
        <w:pStyle w:val="Textkrper"/>
        <w:rPr>
          <w:sz w:val="26"/>
        </w:rPr>
      </w:pPr>
    </w:p>
    <w:p w14:paraId="006A55E5" w14:textId="77777777" w:rsidR="00ED0776" w:rsidRDefault="00ED0776">
      <w:pPr>
        <w:pStyle w:val="Textkrper"/>
        <w:rPr>
          <w:sz w:val="26"/>
        </w:rPr>
      </w:pPr>
    </w:p>
    <w:p w14:paraId="0A6DE599" w14:textId="77777777" w:rsidR="00ED0776" w:rsidRDefault="00ED0776">
      <w:pPr>
        <w:pStyle w:val="Textkrper"/>
        <w:rPr>
          <w:sz w:val="26"/>
        </w:rPr>
      </w:pPr>
    </w:p>
    <w:p w14:paraId="350DC2ED" w14:textId="7AD262E0" w:rsidR="00ED0776" w:rsidRDefault="00ED0776">
      <w:pPr>
        <w:pStyle w:val="Textkrper"/>
        <w:rPr>
          <w:sz w:val="26"/>
        </w:rPr>
      </w:pPr>
    </w:p>
    <w:p w14:paraId="74281B17" w14:textId="41A43AF7" w:rsidR="00674A32" w:rsidRDefault="00674A32">
      <w:pPr>
        <w:pStyle w:val="Textkrper"/>
        <w:rPr>
          <w:sz w:val="26"/>
        </w:rPr>
      </w:pPr>
    </w:p>
    <w:p w14:paraId="5476E813" w14:textId="70B212A4" w:rsidR="00674A32" w:rsidRDefault="00674A32">
      <w:pPr>
        <w:pStyle w:val="Textkrper"/>
        <w:rPr>
          <w:sz w:val="26"/>
        </w:rPr>
      </w:pPr>
    </w:p>
    <w:p w14:paraId="7A821370" w14:textId="6B30A53F" w:rsidR="00674A32" w:rsidRDefault="00674A32">
      <w:pPr>
        <w:pStyle w:val="Textkrper"/>
        <w:rPr>
          <w:sz w:val="26"/>
        </w:rPr>
      </w:pPr>
    </w:p>
    <w:p w14:paraId="444061F0" w14:textId="74FA1E5C" w:rsidR="00674A32" w:rsidRDefault="00674A32">
      <w:pPr>
        <w:pStyle w:val="Textkrper"/>
        <w:rPr>
          <w:sz w:val="26"/>
        </w:rPr>
      </w:pPr>
    </w:p>
    <w:p w14:paraId="3A6B9806" w14:textId="4CB3E789" w:rsidR="00674A32" w:rsidRDefault="00674A32">
      <w:pPr>
        <w:pStyle w:val="Textkrper"/>
        <w:rPr>
          <w:sz w:val="26"/>
        </w:rPr>
      </w:pPr>
    </w:p>
    <w:p w14:paraId="2CC645F1" w14:textId="77777777" w:rsidR="00674A32" w:rsidRDefault="00674A32">
      <w:pPr>
        <w:pStyle w:val="Textkrper"/>
        <w:rPr>
          <w:sz w:val="26"/>
        </w:rPr>
      </w:pPr>
    </w:p>
    <w:p w14:paraId="6BFBC0BE" w14:textId="77777777" w:rsidR="00ED0776" w:rsidRDefault="00ED0776">
      <w:pPr>
        <w:pStyle w:val="Textkrper"/>
        <w:spacing w:before="6"/>
        <w:rPr>
          <w:sz w:val="31"/>
        </w:rPr>
      </w:pPr>
    </w:p>
    <w:p w14:paraId="73AE2EE6" w14:textId="77777777" w:rsidR="00674A32" w:rsidRPr="00674A32" w:rsidRDefault="00674A32" w:rsidP="00674A32">
      <w:pPr>
        <w:spacing w:before="6"/>
        <w:rPr>
          <w:lang w:val="fr-CH"/>
        </w:rPr>
      </w:pPr>
      <w:hyperlink r:id="rId75" w:history="1">
        <w:r w:rsidRPr="00674A32">
          <w:rPr>
            <w:lang w:val="fr-CH"/>
          </w:rPr>
          <w:t>Sassicaia – Bolgheri Sassicaia doc, Tenuta San Guido</w:t>
        </w:r>
        <w:r w:rsidRPr="00674A32">
          <w:rPr>
            <w:b/>
            <w:bCs/>
            <w:lang w:val="fr-CH"/>
          </w:rPr>
          <w:t xml:space="preserve"> </w:t>
        </w:r>
      </w:hyperlink>
      <w:r w:rsidRPr="00674A32">
        <w:rPr>
          <w:lang w:val="fr-CH"/>
        </w:rPr>
        <w:t xml:space="preserve">    2006</w:t>
      </w:r>
    </w:p>
    <w:p w14:paraId="7C4A3579" w14:textId="77777777" w:rsidR="00674A32" w:rsidRPr="00674A32" w:rsidRDefault="00674A32" w:rsidP="00674A32">
      <w:pPr>
        <w:spacing w:before="6"/>
        <w:rPr>
          <w:lang w:val="de-CH"/>
        </w:rPr>
      </w:pPr>
      <w:r w:rsidRPr="00674A32">
        <w:t>85% Cabernet Sauvignon, 15% Cabernet Franc</w:t>
      </w:r>
    </w:p>
    <w:p w14:paraId="45F24FFA" w14:textId="77777777" w:rsidR="00674A32" w:rsidRPr="00674A32" w:rsidRDefault="00674A32" w:rsidP="00674A32">
      <w:pPr>
        <w:spacing w:before="6"/>
        <w:rPr>
          <w:sz w:val="33"/>
          <w:szCs w:val="20"/>
        </w:rPr>
      </w:pPr>
      <w:r w:rsidRPr="00674A32">
        <w:t xml:space="preserve">1944 pflanzte Marchese Mario Incisa della Rocchetta, Spross eines piemontesischen Adelsgeschlechts, im Dörfchen Bolgheri in der Maremma als Erster die </w:t>
      </w:r>
      <w:hyperlink r:id="rId76" w:history="1">
        <w:r w:rsidRPr="00674A32">
          <w:t>Bordeaux</w:t>
        </w:r>
      </w:hyperlink>
      <w:r w:rsidRPr="00674A32">
        <w:t>-Trauben </w:t>
      </w:r>
      <w:hyperlink r:id="rId77" w:history="1">
        <w:r w:rsidRPr="00674A32">
          <w:t>Cabernet Sauvignon</w:t>
        </w:r>
      </w:hyperlink>
      <w:r w:rsidRPr="00674A32">
        <w:t> und </w:t>
      </w:r>
      <w:hyperlink r:id="rId78" w:history="1">
        <w:r w:rsidRPr="00674A32">
          <w:t>Cabernet franc</w:t>
        </w:r>
      </w:hyperlink>
      <w:r w:rsidRPr="00674A32">
        <w:t xml:space="preserve">. Im warmen Süden der </w:t>
      </w:r>
      <w:hyperlink r:id="rId79" w:history="1">
        <w:r w:rsidRPr="00674A32">
          <w:t>Toskana</w:t>
        </w:r>
      </w:hyperlink>
      <w:r w:rsidRPr="00674A32">
        <w:t xml:space="preserve"> fühlten sie sich pudelwohl. Heute ist der Sassicaia absoluter Kult und besitzt eine eigene doc. Er kultiviert das noble Understatement: Sassicaia, das steht für Eleganz statt Wucht, für Kennerschaft statt Effekthascherei</w:t>
      </w:r>
      <w:r w:rsidRPr="00674A32">
        <w:rPr>
          <w:b/>
          <w:bCs/>
        </w:rPr>
        <w:t>.</w:t>
      </w:r>
      <w:r w:rsidRPr="00674A32">
        <w:t xml:space="preserve"> Lassen Sie sich verführen vom subtilen Charme dieses unsterblichen Supertoskaners der im Jahr 2006 legendäre 97 Parker Punkte sammelte. Wir haben diesen edlen Tropfen aus diesem top Jahr, in trinkreife für Sie im Keller schlummern.</w:t>
      </w:r>
    </w:p>
    <w:p w14:paraId="7BF30EBF" w14:textId="77777777" w:rsidR="00674A32" w:rsidRPr="00674A32" w:rsidRDefault="00674A32" w:rsidP="00674A32"/>
    <w:p w14:paraId="3689A8ED" w14:textId="0640BAF9" w:rsidR="00674A32" w:rsidRPr="00674A32" w:rsidRDefault="00674A32" w:rsidP="00674A32">
      <w:r w:rsidRPr="00674A32">
        <w:t xml:space="preserve"> </w:t>
      </w:r>
      <w:r>
        <w:t>360   390</w:t>
      </w:r>
    </w:p>
    <w:p w14:paraId="341E3BE3" w14:textId="59F0FEA4" w:rsidR="00ED0776" w:rsidRDefault="00ED0776">
      <w:pPr>
        <w:ind w:left="566"/>
        <w:rPr>
          <w:sz w:val="32"/>
        </w:rPr>
      </w:pPr>
    </w:p>
    <w:p w14:paraId="0D65D224" w14:textId="163B6C86" w:rsidR="009D0AA2" w:rsidRDefault="009D0AA2">
      <w:pPr>
        <w:ind w:left="566"/>
        <w:rPr>
          <w:sz w:val="32"/>
        </w:rPr>
      </w:pPr>
    </w:p>
    <w:p w14:paraId="05C6D62C" w14:textId="77777777" w:rsidR="009D0AA2" w:rsidRDefault="009D0AA2" w:rsidP="009D0AA2">
      <w:pPr>
        <w:rPr>
          <w:lang w:val="fr-CH"/>
        </w:rPr>
      </w:pPr>
      <w:r w:rsidRPr="008627F8">
        <w:rPr>
          <w:lang w:val="fr-CH"/>
        </w:rPr>
        <w:t xml:space="preserve">Pichon Longueville Lalande 1992  Pauillac </w:t>
      </w:r>
    </w:p>
    <w:p w14:paraId="3813093C" w14:textId="77777777" w:rsidR="009D0AA2" w:rsidRPr="008627F8" w:rsidRDefault="009D0AA2" w:rsidP="009D0AA2">
      <w:pPr>
        <w:rPr>
          <w:b/>
          <w:bCs/>
          <w:lang w:val="fr-CH"/>
        </w:rPr>
      </w:pPr>
      <w:r w:rsidRPr="00EE29EF">
        <w:rPr>
          <w:b/>
          <w:bCs/>
          <w:lang w:val="fr-CH"/>
        </w:rPr>
        <w:t>2</w:t>
      </w:r>
      <w:r w:rsidRPr="00EE29EF">
        <w:rPr>
          <w:lang w:val="fr-CH"/>
        </w:rPr>
        <w:t xml:space="preserve">e Cru Classé Pauillac AOC - Château Pichon-Longueville Comtesse de Lalande </w:t>
      </w:r>
    </w:p>
    <w:p w14:paraId="4D5625ED" w14:textId="77777777" w:rsidR="009D0AA2" w:rsidRPr="008627F8" w:rsidRDefault="009D0AA2" w:rsidP="009D0AA2">
      <w:pPr>
        <w:rPr>
          <w:rFonts w:ascii="Calibri" w:eastAsiaTheme="minorHAnsi" w:hAnsi="Calibri" w:cs="Calibri"/>
          <w:lang w:val="fr-CH" w:eastAsia="de-CH" w:bidi="ar-SA"/>
        </w:rPr>
      </w:pPr>
      <w:r w:rsidRPr="008627F8">
        <w:rPr>
          <w:lang w:val="fr-CH"/>
        </w:rPr>
        <w:t xml:space="preserve">( Cabernet Sauvi. 71%. Merlot 23%, Cab. Franc 5%, Petit Verdot 1% </w:t>
      </w:r>
    </w:p>
    <w:p w14:paraId="7CF9DAD9" w14:textId="77777777" w:rsidR="009D0AA2" w:rsidRPr="004748A9" w:rsidRDefault="009D0AA2" w:rsidP="009D0AA2">
      <w:pPr>
        <w:rPr>
          <w:lang w:val="fr-CH"/>
        </w:rPr>
      </w:pPr>
    </w:p>
    <w:p w14:paraId="184DAA4D" w14:textId="77777777" w:rsidR="009D0AA2" w:rsidRPr="004748A9" w:rsidRDefault="009D0AA2" w:rsidP="009D0AA2">
      <w:pPr>
        <w:rPr>
          <w:lang w:val="de-CH"/>
        </w:rPr>
      </w:pPr>
      <w:r w:rsidRPr="004748A9">
        <w:t xml:space="preserve">Von den 75 Hektar des Anwesens befinden sich 11 in der Gemeinde Saint Julien, was den Weinen eine gewisse Eleganz verleiht, die für Pauillac ungewöhnlich ist. Neben dem vorherrschenden Cabernet Sauvignon, der den Weinen eine hohe Alterungsfähigkeit verleiht, gibt es auch einen hohen Anteil an Merlot, was ihnen besonders in jungen Jahren eine bemerkenswerte Geschmeidigkeit verleiht. Der Grand Vin von Pichon Comtesse verbindet somit auf exquisite Weise die Konzentration eines Pauillac mit sehr ausgeprägten Tanninen. </w:t>
      </w:r>
      <w:r>
        <w:t>Unter Kennern einer</w:t>
      </w:r>
      <w:r w:rsidRPr="004748A9">
        <w:t xml:space="preserve"> der </w:t>
      </w:r>
      <w:r>
        <w:t>beliebtesten</w:t>
      </w:r>
      <w:r w:rsidRPr="004748A9">
        <w:t xml:space="preserve"> Bordeaux</w:t>
      </w:r>
      <w:r>
        <w:t>,</w:t>
      </w:r>
      <w:r w:rsidRPr="004748A9">
        <w:t xml:space="preserve"> </w:t>
      </w:r>
      <w:r>
        <w:t xml:space="preserve">in optimaler trinkreife von 10-30 Jahren. </w:t>
      </w:r>
    </w:p>
    <w:p w14:paraId="768AFC00" w14:textId="77777777" w:rsidR="009D0AA2" w:rsidRDefault="009D0AA2" w:rsidP="009D0AA2"/>
    <w:p w14:paraId="4CF27666" w14:textId="77777777" w:rsidR="009D0AA2" w:rsidRDefault="009D0AA2" w:rsidP="009D0AA2"/>
    <w:p w14:paraId="0CB4FE33" w14:textId="179F5905" w:rsidR="009D0AA2" w:rsidRPr="0043458E" w:rsidRDefault="009D0AA2" w:rsidP="009D0AA2">
      <w:r>
        <w:t>2</w:t>
      </w:r>
      <w:r w:rsidR="00A27707">
        <w:t>1</w:t>
      </w:r>
      <w:r>
        <w:t>0</w:t>
      </w:r>
      <w:r>
        <w:t xml:space="preserve">   2</w:t>
      </w:r>
      <w:r w:rsidR="00A27707">
        <w:t>4</w:t>
      </w:r>
      <w:r>
        <w:t>0</w:t>
      </w:r>
    </w:p>
    <w:p w14:paraId="00BF0210" w14:textId="77777777" w:rsidR="009D0AA2" w:rsidRDefault="009D0AA2">
      <w:pPr>
        <w:ind w:left="566"/>
        <w:rPr>
          <w:sz w:val="32"/>
        </w:rPr>
      </w:pPr>
    </w:p>
    <w:sectPr w:rsidR="009D0AA2" w:rsidSect="00BD0B12">
      <w:type w:val="continuous"/>
      <w:pgSz w:w="11910" w:h="16840"/>
      <w:pgMar w:top="1120" w:right="980" w:bottom="280" w:left="980" w:header="720" w:footer="720" w:gutter="0"/>
      <w:cols w:num="3" w:space="720" w:equalWidth="0">
        <w:col w:w="7170" w:space="416"/>
        <w:col w:w="828" w:space="423"/>
        <w:col w:w="11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90B6" w14:textId="77777777" w:rsidR="002B65A0" w:rsidRDefault="002B65A0">
      <w:r>
        <w:separator/>
      </w:r>
    </w:p>
  </w:endnote>
  <w:endnote w:type="continuationSeparator" w:id="0">
    <w:p w14:paraId="37132D86" w14:textId="77777777" w:rsidR="002B65A0" w:rsidRDefault="002B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agle-Light">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ight">
    <w:altName w:val="Calibri"/>
    <w:charset w:val="00"/>
    <w:family w:val="swiss"/>
    <w:pitch w:val="variable"/>
  </w:font>
  <w:font w:name="HelveticaNeue-LightCond">
    <w:altName w:val="Arial"/>
    <w:charset w:val="00"/>
    <w:family w:val="roman"/>
    <w:pitch w:val="variable"/>
  </w:font>
  <w:font w:name="Eagle-Book">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3BBB" w14:textId="77777777" w:rsidR="00CD3BCB" w:rsidRDefault="002B65A0">
    <w:pPr>
      <w:pStyle w:val="Textkrper"/>
      <w:spacing w:line="14" w:lineRule="auto"/>
    </w:pPr>
    <w:r>
      <w:pict w14:anchorId="1127761A">
        <v:shapetype id="_x0000_t202" coordsize="21600,21600" o:spt="202" path="m,l,21600r21600,l21600,xe">
          <v:stroke joinstyle="miter"/>
          <v:path gradientshapeok="t" o:connecttype="rect"/>
        </v:shapetype>
        <v:shape id="_x0000_s2125" type="#_x0000_t202" alt="" style="position:absolute;margin-left:532.3pt;margin-top:769.85pt;width:9.3pt;height:19.95pt;z-index:-258990080;mso-wrap-style:square;mso-wrap-edited:f;mso-width-percent:0;mso-height-percent:0;mso-position-horizontal-relative:page;mso-position-vertical-relative:page;mso-width-percent:0;mso-height-percent:0;v-text-anchor:top" filled="f" stroked="f">
          <v:textbox inset="0,0,0,0">
            <w:txbxContent>
              <w:p w14:paraId="158D6361"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A394" w14:textId="77777777" w:rsidR="00CD3BCB" w:rsidRDefault="002B65A0">
    <w:pPr>
      <w:pStyle w:val="Textkrper"/>
      <w:spacing w:line="14" w:lineRule="auto"/>
    </w:pPr>
    <w:r>
      <w:pict w14:anchorId="2B639CF8">
        <v:shapetype id="_x0000_t202" coordsize="21600,21600" o:spt="202" path="m,l,21600r21600,l21600,xe">
          <v:stroke joinstyle="miter"/>
          <v:path gradientshapeok="t" o:connecttype="rect"/>
        </v:shapetype>
        <v:shape id="_x0000_s2100" type="#_x0000_t202" alt="" style="position:absolute;margin-left:521.45pt;margin-top:769.85pt;width:20.15pt;height:19.95pt;z-index:-258964480;mso-wrap-style:square;mso-wrap-edited:f;mso-width-percent:0;mso-height-percent:0;mso-position-horizontal-relative:page;mso-position-vertical-relative:page;mso-width-percent:0;mso-height-percent:0;v-text-anchor:top" filled="f" stroked="f">
          <v:textbox inset="0,0,0,0">
            <w:txbxContent>
              <w:p w14:paraId="7E0B17D4"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10</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F039" w14:textId="77777777" w:rsidR="00CD3BCB" w:rsidRDefault="002B65A0">
    <w:pPr>
      <w:pStyle w:val="Textkrper"/>
      <w:spacing w:line="14" w:lineRule="auto"/>
    </w:pPr>
    <w:r>
      <w:pict w14:anchorId="607DA72E">
        <v:shapetype id="_x0000_t202" coordsize="21600,21600" o:spt="202" path="m,l,21600r21600,l21600,xe">
          <v:stroke joinstyle="miter"/>
          <v:path gradientshapeok="t" o:connecttype="rect"/>
        </v:shapetype>
        <v:shape id="_x0000_s2097" type="#_x0000_t202" alt="" style="position:absolute;margin-left:529pt;margin-top:769.85pt;width:12.6pt;height:19.95pt;z-index:-258961408;mso-wrap-style:square;mso-wrap-edited:f;mso-width-percent:0;mso-height-percent:0;mso-position-horizontal-relative:page;mso-position-vertical-relative:page;mso-width-percent:0;mso-height-percent:0;v-text-anchor:top" filled="f" stroked="f">
          <v:textbox inset="0,0,0,0">
            <w:txbxContent>
              <w:p w14:paraId="0C2C3688"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11</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16D5" w14:textId="77777777" w:rsidR="00CD3BCB" w:rsidRDefault="002B65A0">
    <w:pPr>
      <w:pStyle w:val="Textkrper"/>
      <w:spacing w:line="14" w:lineRule="auto"/>
    </w:pPr>
    <w:r>
      <w:pict w14:anchorId="2613C7D4">
        <v:shapetype id="_x0000_t202" coordsize="21600,21600" o:spt="202" path="m,l,21600r21600,l21600,xe">
          <v:stroke joinstyle="miter"/>
          <v:path gradientshapeok="t" o:connecttype="rect"/>
        </v:shapetype>
        <v:shape id="_x0000_s2094" type="#_x0000_t202" alt="" style="position:absolute;margin-left:522.75pt;margin-top:769.85pt;width:18.85pt;height:19.95pt;z-index:-258958336;mso-wrap-style:square;mso-wrap-edited:f;mso-width-percent:0;mso-height-percent:0;mso-position-horizontal-relative:page;mso-position-vertical-relative:page;mso-width-percent:0;mso-height-percent:0;v-text-anchor:top" filled="f" stroked="f">
          <v:textbox inset="0,0,0,0">
            <w:txbxContent>
              <w:p w14:paraId="2E3505BC"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12</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A32D" w14:textId="77777777" w:rsidR="00CD3BCB" w:rsidRDefault="002B65A0">
    <w:pPr>
      <w:pStyle w:val="Textkrper"/>
      <w:spacing w:line="14" w:lineRule="auto"/>
    </w:pPr>
    <w:r>
      <w:pict w14:anchorId="0470273F">
        <v:shapetype id="_x0000_t202" coordsize="21600,21600" o:spt="202" path="m,l,21600r21600,l21600,xe">
          <v:stroke joinstyle="miter"/>
          <v:path gradientshapeok="t" o:connecttype="rect"/>
        </v:shapetype>
        <v:shape id="_x0000_s2091" type="#_x0000_t202" alt="" style="position:absolute;margin-left:522.6pt;margin-top:769.85pt;width:19pt;height:19.95pt;z-index:-258955264;mso-wrap-style:square;mso-wrap-edited:f;mso-width-percent:0;mso-height-percent:0;mso-position-horizontal-relative:page;mso-position-vertical-relative:page;mso-width-percent:0;mso-height-percent:0;v-text-anchor:top" filled="f" stroked="f">
          <v:textbox inset="0,0,0,0">
            <w:txbxContent>
              <w:p w14:paraId="2B2E57D7"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13</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2487" w14:textId="77777777" w:rsidR="00CD3BCB" w:rsidRDefault="002B65A0">
    <w:pPr>
      <w:pStyle w:val="Textkrper"/>
      <w:spacing w:line="14" w:lineRule="auto"/>
    </w:pPr>
    <w:r>
      <w:pict w14:anchorId="274FEC46">
        <v:shapetype id="_x0000_t202" coordsize="21600,21600" o:spt="202" path="m,l,21600r21600,l21600,xe">
          <v:stroke joinstyle="miter"/>
          <v:path gradientshapeok="t" o:connecttype="rect"/>
        </v:shapetype>
        <v:shape id="_x0000_s2088" type="#_x0000_t202" alt="" style="position:absolute;margin-left:522.2pt;margin-top:769.85pt;width:19.4pt;height:19.95pt;z-index:-258952192;mso-wrap-style:square;mso-wrap-edited:f;mso-width-percent:0;mso-height-percent:0;mso-position-horizontal-relative:page;mso-position-vertical-relative:page;mso-width-percent:0;mso-height-percent:0;v-text-anchor:top" filled="f" stroked="f">
          <v:textbox inset="0,0,0,0">
            <w:txbxContent>
              <w:p w14:paraId="0C47C3D1"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16</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F544" w14:textId="77777777" w:rsidR="00CD3BCB" w:rsidRDefault="00CD3BCB">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2314" w14:textId="77777777" w:rsidR="00CD3BCB" w:rsidRDefault="00CD3BCB">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7041" w14:textId="77777777" w:rsidR="00CD3BCB" w:rsidRDefault="002B65A0">
    <w:pPr>
      <w:pStyle w:val="Textkrper"/>
      <w:spacing w:line="14" w:lineRule="auto"/>
    </w:pPr>
    <w:r>
      <w:pict w14:anchorId="5AD796EC">
        <v:shapetype id="_x0000_t202" coordsize="21600,21600" o:spt="202" path="m,l,21600r21600,l21600,xe">
          <v:stroke joinstyle="miter"/>
          <v:path gradientshapeok="t" o:connecttype="rect"/>
        </v:shapetype>
        <v:shape id="_x0000_s2081" type="#_x0000_t202" alt="" style="position:absolute;margin-left:522.7pt;margin-top:769.85pt;width:18.9pt;height:19.95pt;z-index:-258945024;mso-wrap-style:square;mso-wrap-edited:f;mso-width-percent:0;mso-height-percent:0;mso-position-horizontal-relative:page;mso-position-vertical-relative:page;mso-width-percent:0;mso-height-percent:0;v-text-anchor:top" filled="f" stroked="f">
          <v:textbox inset="0,0,0,0">
            <w:txbxContent>
              <w:p w14:paraId="56384F3C"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19</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2229" w14:textId="77777777" w:rsidR="00CD3BCB" w:rsidRDefault="002B65A0">
    <w:pPr>
      <w:pStyle w:val="Textkrper"/>
      <w:spacing w:line="14" w:lineRule="auto"/>
    </w:pPr>
    <w:r>
      <w:pict w14:anchorId="25F16573">
        <v:shapetype id="_x0000_t202" coordsize="21600,21600" o:spt="202" path="m,l,21600r21600,l21600,xe">
          <v:stroke joinstyle="miter"/>
          <v:path gradientshapeok="t" o:connecttype="rect"/>
        </v:shapetype>
        <v:shape id="_x0000_s2078" type="#_x0000_t202" alt="" style="position:absolute;margin-left:515.15pt;margin-top:769.85pt;width:26.45pt;height:19.95pt;z-index:-258941952;mso-wrap-style:square;mso-wrap-edited:f;mso-width-percent:0;mso-height-percent:0;mso-position-horizontal-relative:page;mso-position-vertical-relative:page;mso-width-percent:0;mso-height-percent:0;v-text-anchor:top" filled="f" stroked="f">
          <v:textbox inset="0,0,0,0">
            <w:txbxContent>
              <w:p w14:paraId="48A730A5"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20</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5729" w14:textId="77777777" w:rsidR="00CD3BCB" w:rsidRDefault="00CD3BCB">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EBB3" w14:textId="77777777" w:rsidR="00CD3BCB" w:rsidRDefault="002B65A0">
    <w:pPr>
      <w:pStyle w:val="Textkrper"/>
      <w:spacing w:line="14" w:lineRule="auto"/>
    </w:pPr>
    <w:r>
      <w:pict w14:anchorId="0CF1F59D">
        <v:shapetype id="_x0000_t202" coordsize="21600,21600" o:spt="202" path="m,l,21600r21600,l21600,xe">
          <v:stroke joinstyle="miter"/>
          <v:path gradientshapeok="t" o:connecttype="rect"/>
        </v:shapetype>
        <v:shape id="_x0000_s2123" type="#_x0000_t202" alt="" style="position:absolute;margin-left:526pt;margin-top:769.85pt;width:15.6pt;height:19.95pt;z-index:-258988032;mso-wrap-style:square;mso-wrap-edited:f;mso-width-percent:0;mso-height-percent:0;mso-position-horizontal-relative:page;mso-position-vertical-relative:page;mso-width-percent:0;mso-height-percent:0;v-text-anchor:top" filled="f" stroked="f">
          <v:textbox inset="0,0,0,0">
            <w:txbxContent>
              <w:p w14:paraId="23F70EBB"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2</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EBAF" w14:textId="77777777" w:rsidR="00CD3BCB" w:rsidRDefault="002B65A0">
    <w:pPr>
      <w:pStyle w:val="Textkrper"/>
      <w:spacing w:line="14" w:lineRule="auto"/>
    </w:pPr>
    <w:r>
      <w:pict w14:anchorId="1847FF78">
        <v:shapetype id="_x0000_t202" coordsize="21600,21600" o:spt="202" path="m,l,21600r21600,l21600,xe">
          <v:stroke joinstyle="miter"/>
          <v:path gradientshapeok="t" o:connecttype="rect"/>
        </v:shapetype>
        <v:shape id="_x0000_s2073" type="#_x0000_t202" alt="" style="position:absolute;margin-left:516.3pt;margin-top:769.85pt;width:25.3pt;height:19.95pt;z-index:-258936832;mso-wrap-style:square;mso-wrap-edited:f;mso-width-percent:0;mso-height-percent:0;mso-position-horizontal-relative:page;mso-position-vertical-relative:page;mso-width-percent:0;mso-height-percent:0;v-text-anchor:top" filled="f" stroked="f">
          <v:textbox inset="0,0,0,0">
            <w:txbxContent>
              <w:p w14:paraId="36C7AA53"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23</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23FB" w14:textId="77777777" w:rsidR="00CD3BCB" w:rsidRDefault="002B65A0">
    <w:pPr>
      <w:pStyle w:val="Textkrper"/>
      <w:spacing w:line="14" w:lineRule="auto"/>
    </w:pPr>
    <w:r>
      <w:pict w14:anchorId="28212B13">
        <v:shapetype id="_x0000_t202" coordsize="21600,21600" o:spt="202" path="m,l,21600r21600,l21600,xe">
          <v:stroke joinstyle="miter"/>
          <v:path gradientshapeok="t" o:connecttype="rect"/>
        </v:shapetype>
        <v:shape id="_x0000_s2070" type="#_x0000_t202" alt="" style="position:absolute;margin-left:517.25pt;margin-top:769.85pt;width:23.7pt;height:19.95pt;z-index:-258933760;mso-wrap-style:square;mso-wrap-edited:f;mso-width-percent:0;mso-height-percent:0;mso-position-horizontal-relative:page;mso-position-vertical-relative:page;mso-width-percent:0;mso-height-percent:0;v-text-anchor:top" filled="f" stroked="f">
          <v:textbox inset="0,0,0,0">
            <w:txbxContent>
              <w:p w14:paraId="342E6972"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24</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AD65" w14:textId="77777777" w:rsidR="00CD3BCB" w:rsidRDefault="002B65A0">
    <w:pPr>
      <w:pStyle w:val="Textkrper"/>
      <w:spacing w:line="14" w:lineRule="auto"/>
    </w:pPr>
    <w:r>
      <w:pict w14:anchorId="0770FA32">
        <v:shapetype id="_x0000_t202" coordsize="21600,21600" o:spt="202" path="m,l,21600r21600,l21600,xe">
          <v:stroke joinstyle="miter"/>
          <v:path gradientshapeok="t" o:connecttype="rect"/>
        </v:shapetype>
        <v:shape id="_x0000_s2067" type="#_x0000_t202" alt="" style="position:absolute;margin-left:516.5pt;margin-top:769.85pt;width:25.15pt;height:19.95pt;z-index:-258930688;mso-wrap-style:square;mso-wrap-edited:f;mso-width-percent:0;mso-height-percent:0;mso-position-horizontal-relative:page;mso-position-vertical-relative:page;mso-width-percent:0;mso-height-percent:0;v-text-anchor:top" filled="f" stroked="f">
          <v:textbox inset="0,0,0,0">
            <w:txbxContent>
              <w:p w14:paraId="7D976C3D"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25</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2E2C" w14:textId="77777777" w:rsidR="00CD3BCB" w:rsidRDefault="002B65A0">
    <w:pPr>
      <w:pStyle w:val="Textkrper"/>
      <w:spacing w:line="14" w:lineRule="auto"/>
    </w:pPr>
    <w:r>
      <w:pict w14:anchorId="7056255F">
        <v:shapetype id="_x0000_t202" coordsize="21600,21600" o:spt="202" path="m,l,21600r21600,l21600,xe">
          <v:stroke joinstyle="miter"/>
          <v:path gradientshapeok="t" o:connecttype="rect"/>
        </v:shapetype>
        <v:shape id="_x0000_s2064" type="#_x0000_t202" alt="" style="position:absolute;margin-left:515.85pt;margin-top:769.85pt;width:25.8pt;height:19.95pt;z-index:-258927616;mso-wrap-style:square;mso-wrap-edited:f;mso-width-percent:0;mso-height-percent:0;mso-position-horizontal-relative:page;mso-position-vertical-relative:page;mso-width-percent:0;mso-height-percent:0;v-text-anchor:top" filled="f" stroked="f">
          <v:textbox inset="0,0,0,0">
            <w:txbxContent>
              <w:p w14:paraId="37E217F3"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26</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9D15" w14:textId="77777777" w:rsidR="00CD3BCB" w:rsidRDefault="002B65A0">
    <w:pPr>
      <w:pStyle w:val="Textkrper"/>
      <w:spacing w:line="14" w:lineRule="auto"/>
    </w:pPr>
    <w:r>
      <w:pict w14:anchorId="7A291B0A">
        <v:shapetype id="_x0000_t202" coordsize="21600,21600" o:spt="202" path="m,l,21600r21600,l21600,xe">
          <v:stroke joinstyle="miter"/>
          <v:path gradientshapeok="t" o:connecttype="rect"/>
        </v:shapetype>
        <v:shape id="_x0000_s2061" type="#_x0000_t202" alt="" style="position:absolute;margin-left:518.7pt;margin-top:769.85pt;width:22.75pt;height:19.95pt;z-index:-258924544;mso-wrap-style:square;mso-wrap-edited:f;mso-width-percent:0;mso-height-percent:0;mso-position-horizontal-relative:page;mso-position-vertical-relative:page;mso-width-percent:0;mso-height-percent:0;v-text-anchor:top" filled="f" stroked="f">
          <v:textbox inset="0,0,0,0">
            <w:txbxContent>
              <w:p w14:paraId="682813C9"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27</w:t>
                </w:r>
                <w: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3617" w14:textId="77777777" w:rsidR="00CD3BCB" w:rsidRDefault="00CD3BCB">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3D24" w14:textId="77777777" w:rsidR="00CD3BCB" w:rsidRDefault="002B65A0">
    <w:pPr>
      <w:pStyle w:val="Textkrper"/>
      <w:spacing w:line="14" w:lineRule="auto"/>
    </w:pPr>
    <w:r>
      <w:pict w14:anchorId="3D09D44E">
        <v:shapetype id="_x0000_t202" coordsize="21600,21600" o:spt="202" path="m,l,21600r21600,l21600,xe">
          <v:stroke joinstyle="miter"/>
          <v:path gradientshapeok="t" o:connecttype="rect"/>
        </v:shapetype>
        <v:shape id="_x0000_s2056" type="#_x0000_t202" alt="" style="position:absolute;margin-left:515.05pt;margin-top:769.85pt;width:26.55pt;height:19.95pt;z-index:-258919424;mso-wrap-style:square;mso-wrap-edited:f;mso-width-percent:0;mso-height-percent:0;mso-position-horizontal-relative:page;mso-position-vertical-relative:page;mso-width-percent:0;mso-height-percent:0;v-text-anchor:top" filled="f" stroked="f">
          <v:textbox inset="0,0,0,0">
            <w:txbxContent>
              <w:p w14:paraId="36B4AE9B"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30</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63C8" w14:textId="77777777" w:rsidR="00CD3BCB" w:rsidRDefault="002B65A0">
    <w:pPr>
      <w:pStyle w:val="Textkrper"/>
      <w:spacing w:line="14" w:lineRule="auto"/>
    </w:pPr>
    <w:r>
      <w:pict w14:anchorId="6AC272CE">
        <v:shapetype id="_x0000_t202" coordsize="21600,21600" o:spt="202" path="m,l,21600r21600,l21600,xe">
          <v:stroke joinstyle="miter"/>
          <v:path gradientshapeok="t" o:connecttype="rect"/>
        </v:shapetype>
        <v:shape id="_x0000_s2053" type="#_x0000_t202" alt="" style="position:absolute;margin-left:522.6pt;margin-top:769.85pt;width:19pt;height:19.95pt;z-index:-258916352;mso-wrap-style:square;mso-wrap-edited:f;mso-width-percent:0;mso-height-percent:0;mso-position-horizontal-relative:page;mso-position-vertical-relative:page;mso-width-percent:0;mso-height-percent:0;v-text-anchor:top" filled="f" stroked="f">
          <v:textbox inset="0,0,0,0">
            <w:txbxContent>
              <w:p w14:paraId="673EA616"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31</w:t>
                </w:r>
                <w: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DFB8" w14:textId="77777777" w:rsidR="00CD3BCB" w:rsidRDefault="002B65A0">
    <w:pPr>
      <w:pStyle w:val="Textkrper"/>
      <w:spacing w:line="14" w:lineRule="auto"/>
    </w:pPr>
    <w:r>
      <w:pict w14:anchorId="408A3E86">
        <v:shapetype id="_x0000_t202" coordsize="21600,21600" o:spt="202" path="m,l,21600r21600,l21600,xe">
          <v:stroke joinstyle="miter"/>
          <v:path gradientshapeok="t" o:connecttype="rect"/>
        </v:shapetype>
        <v:shape id="_x0000_s2050" type="#_x0000_t202" alt="" style="position:absolute;margin-left:516.3pt;margin-top:769.85pt;width:25.3pt;height:19.95pt;z-index:-258913280;mso-wrap-style:square;mso-wrap-edited:f;mso-width-percent:0;mso-height-percent:0;mso-position-horizontal-relative:page;mso-position-vertical-relative:page;mso-width-percent:0;mso-height-percent:0;v-text-anchor:top" filled="f" stroked="f">
          <v:textbox inset="0,0,0,0">
            <w:txbxContent>
              <w:p w14:paraId="696AAF51"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32</w:t>
                </w:r>
                <w: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89C1" w14:textId="77777777" w:rsidR="00CD3BCB" w:rsidRDefault="00CD3BCB">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977E" w14:textId="77777777" w:rsidR="00CD3BCB" w:rsidRDefault="002B65A0">
    <w:pPr>
      <w:pStyle w:val="Textkrper"/>
      <w:spacing w:line="14" w:lineRule="auto"/>
    </w:pPr>
    <w:r>
      <w:pict w14:anchorId="6DB32543">
        <v:shapetype id="_x0000_t202" coordsize="21600,21600" o:spt="202" path="m,l,21600r21600,l21600,xe">
          <v:stroke joinstyle="miter"/>
          <v:path gradientshapeok="t" o:connecttype="rect"/>
        </v:shapetype>
        <v:shape id="_x0000_s2120" type="#_x0000_t202" alt="" style="position:absolute;margin-left:525.9pt;margin-top:769.85pt;width:15.7pt;height:19.95pt;z-index:-258984960;mso-wrap-style:square;mso-wrap-edited:f;mso-width-percent:0;mso-height-percent:0;mso-position-horizontal-relative:page;mso-position-vertical-relative:page;mso-width-percent:0;mso-height-percent:0;v-text-anchor:top" filled="f" stroked="f">
          <v:textbox inset="0,0,0,0">
            <w:txbxContent>
              <w:p w14:paraId="7DE3CF18"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3905" w14:textId="77777777" w:rsidR="00CD3BCB" w:rsidRDefault="002B65A0">
    <w:pPr>
      <w:pStyle w:val="Textkrper"/>
      <w:spacing w:line="14" w:lineRule="auto"/>
    </w:pPr>
    <w:r>
      <w:pict w14:anchorId="706C5660">
        <v:shapetype id="_x0000_t202" coordsize="21600,21600" o:spt="202" path="m,l,21600r21600,l21600,xe">
          <v:stroke joinstyle="miter"/>
          <v:path gradientshapeok="t" o:connecttype="rect"/>
        </v:shapetype>
        <v:shape id="_x0000_s2117" type="#_x0000_t202" alt="" style="position:absolute;margin-left:526.15pt;margin-top:769.85pt;width:15.45pt;height:19.95pt;z-index:-258981888;mso-wrap-style:square;mso-wrap-edited:f;mso-width-percent:0;mso-height-percent:0;mso-position-horizontal-relative:page;mso-position-vertical-relative:page;mso-width-percent:0;mso-height-percent:0;v-text-anchor:top" filled="f" stroked="f">
          <v:textbox inset="0,0,0,0">
            <w:txbxContent>
              <w:p w14:paraId="1547888A"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4</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AA0B" w14:textId="77777777" w:rsidR="00CD3BCB" w:rsidRDefault="002B65A0">
    <w:pPr>
      <w:pStyle w:val="Textkrper"/>
      <w:spacing w:line="14" w:lineRule="auto"/>
    </w:pPr>
    <w:r>
      <w:pict w14:anchorId="30C208E9">
        <v:shapetype id="_x0000_t202" coordsize="21600,21600" o:spt="202" path="m,l,21600r21600,l21600,xe">
          <v:stroke joinstyle="miter"/>
          <v:path gradientshapeok="t" o:connecttype="rect"/>
        </v:shapetype>
        <v:shape id="_x0000_s2114" type="#_x0000_t202" alt="" style="position:absolute;margin-left:526.05pt;margin-top:769.85pt;width:15.55pt;height:19.95pt;z-index:-258978816;mso-wrap-style:square;mso-wrap-edited:f;mso-width-percent:0;mso-height-percent:0;mso-position-horizontal-relative:page;mso-position-vertical-relative:page;mso-width-percent:0;mso-height-percent:0;v-text-anchor:top" filled="f" stroked="f">
          <v:textbox inset="0,0,0,0">
            <w:txbxContent>
              <w:p w14:paraId="244D05D2"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5</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4147" w14:textId="77777777" w:rsidR="00CD3BCB" w:rsidRDefault="002B65A0">
    <w:pPr>
      <w:pStyle w:val="Textkrper"/>
      <w:spacing w:line="14" w:lineRule="auto"/>
    </w:pPr>
    <w:r>
      <w:pict w14:anchorId="5C0C168B">
        <v:shapetype id="_x0000_t202" coordsize="21600,21600" o:spt="202" path="m,l,21600r21600,l21600,xe">
          <v:stroke joinstyle="miter"/>
          <v:path gradientshapeok="t" o:connecttype="rect"/>
        </v:shapetype>
        <v:shape id="_x0000_s2111" type="#_x0000_t202" alt="" style="position:absolute;margin-left:525.5pt;margin-top:769.85pt;width:16.1pt;height:19.95pt;z-index:-258975744;mso-wrap-style:square;mso-wrap-edited:f;mso-width-percent:0;mso-height-percent:0;mso-position-horizontal-relative:page;mso-position-vertical-relative:page;mso-width-percent:0;mso-height-percent:0;v-text-anchor:top" filled="f" stroked="f">
          <v:textbox inset="0,0,0,0">
            <w:txbxContent>
              <w:p w14:paraId="0C50949D"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6</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9B61" w14:textId="77777777" w:rsidR="00CD3BCB" w:rsidRDefault="002B65A0">
    <w:pPr>
      <w:pStyle w:val="Textkrper"/>
      <w:spacing w:line="14" w:lineRule="auto"/>
    </w:pPr>
    <w:r>
      <w:pict w14:anchorId="383ED6EA">
        <v:shapetype id="_x0000_t202" coordsize="21600,21600" o:spt="202" path="m,l,21600r21600,l21600,xe">
          <v:stroke joinstyle="miter"/>
          <v:path gradientshapeok="t" o:connecttype="rect"/>
        </v:shapetype>
        <v:shape id="_x0000_s2108" type="#_x0000_t202" alt="" style="position:absolute;margin-left:528.05pt;margin-top:769.85pt;width:13.55pt;height:19.95pt;z-index:-258972672;mso-wrap-style:square;mso-wrap-edited:f;mso-width-percent:0;mso-height-percent:0;mso-position-horizontal-relative:page;mso-position-vertical-relative:page;mso-width-percent:0;mso-height-percent:0;v-text-anchor:top" filled="f" stroked="f">
          <v:textbox inset="0,0,0,0">
            <w:txbxContent>
              <w:p w14:paraId="03301487"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7</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5849" w14:textId="77777777" w:rsidR="00CD3BCB" w:rsidRDefault="002B65A0">
    <w:pPr>
      <w:pStyle w:val="Textkrper"/>
      <w:spacing w:line="14" w:lineRule="auto"/>
    </w:pPr>
    <w:r>
      <w:pict w14:anchorId="47E3A5C6">
        <v:shapetype id="_x0000_t202" coordsize="21600,21600" o:spt="202" path="m,l,21600r21600,l21600,xe">
          <v:stroke joinstyle="miter"/>
          <v:path gradientshapeok="t" o:connecttype="rect"/>
        </v:shapetype>
        <v:shape id="_x0000_s2105" type="#_x0000_t202" alt="" style="position:absolute;margin-left:526.45pt;margin-top:769.85pt;width:15.15pt;height:19.95pt;z-index:-258969600;mso-wrap-style:square;mso-wrap-edited:f;mso-width-percent:0;mso-height-percent:0;mso-position-horizontal-relative:page;mso-position-vertical-relative:page;mso-width-percent:0;mso-height-percent:0;v-text-anchor:top" filled="f" stroked="f">
          <v:textbox inset="0,0,0,0">
            <w:txbxContent>
              <w:p w14:paraId="09586DF6" w14:textId="77777777" w:rsidR="00CD3BCB" w:rsidRDefault="00CD3BCB">
                <w:pPr>
                  <w:spacing w:before="51"/>
                  <w:ind w:left="60"/>
                  <w:rPr>
                    <w:sz w:val="32"/>
                  </w:rPr>
                </w:pPr>
                <w:r>
                  <w:fldChar w:fldCharType="begin"/>
                </w:r>
                <w:r>
                  <w:rPr>
                    <w:color w:val="231F20"/>
                    <w:sz w:val="32"/>
                  </w:rPr>
                  <w:instrText xml:space="preserve"> PAGE </w:instrText>
                </w:r>
                <w:r>
                  <w:fldChar w:fldCharType="separate"/>
                </w:r>
                <w:r>
                  <w:t>8</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37AD" w14:textId="77777777" w:rsidR="00CD3BCB" w:rsidRDefault="00CD3BCB">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6388" w14:textId="77777777" w:rsidR="002B65A0" w:rsidRDefault="002B65A0">
      <w:r>
        <w:separator/>
      </w:r>
    </w:p>
  </w:footnote>
  <w:footnote w:type="continuationSeparator" w:id="0">
    <w:p w14:paraId="672F7CFF" w14:textId="77777777" w:rsidR="002B65A0" w:rsidRDefault="002B6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E02C" w14:textId="77777777" w:rsidR="00CD3BCB" w:rsidRDefault="002B65A0">
    <w:pPr>
      <w:pStyle w:val="Textkrper"/>
      <w:spacing w:line="14" w:lineRule="auto"/>
    </w:pPr>
    <w:r>
      <w:pict w14:anchorId="43CF1B83">
        <v:shapetype id="_x0000_t202" coordsize="21600,21600" o:spt="202" path="m,l,21600r21600,l21600,xe">
          <v:stroke joinstyle="miter"/>
          <v:path gradientshapeok="t" o:connecttype="rect"/>
        </v:shapetype>
        <v:shape id="_x0000_s2127" type="#_x0000_t202" alt="" style="position:absolute;margin-left:55.8pt;margin-top:53.35pt;width:146.4pt;height:19.95pt;z-index:-258992128;mso-wrap-style:square;mso-wrap-edited:f;mso-width-percent:0;mso-height-percent:0;mso-position-horizontal-relative:page;mso-position-vertical-relative:page;mso-width-percent:0;mso-height-percent:0;v-text-anchor:top" filled="f" stroked="f">
          <v:textbox inset="0,0,0,0">
            <w:txbxContent>
              <w:p w14:paraId="15A22637" w14:textId="77777777" w:rsidR="00CD3BCB" w:rsidRDefault="00CD3BCB">
                <w:pPr>
                  <w:spacing w:before="51"/>
                  <w:ind w:left="20"/>
                  <w:rPr>
                    <w:sz w:val="32"/>
                  </w:rPr>
                </w:pPr>
                <w:r>
                  <w:rPr>
                    <w:color w:val="939598"/>
                    <w:sz w:val="32"/>
                  </w:rPr>
                  <w:t>Inhaltsverzeichnis</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4C19" w14:textId="77777777" w:rsidR="00CD3BCB" w:rsidRDefault="002B65A0">
    <w:pPr>
      <w:pStyle w:val="Textkrper"/>
      <w:spacing w:line="14" w:lineRule="auto"/>
    </w:pPr>
    <w:r>
      <w:pict w14:anchorId="035B7918">
        <v:shapetype id="_x0000_t202" coordsize="21600,21600" o:spt="202" path="m,l,21600r21600,l21600,xe">
          <v:stroke joinstyle="miter"/>
          <v:path gradientshapeok="t" o:connecttype="rect"/>
        </v:shapetype>
        <v:shape id="_x0000_s2104" type="#_x0000_t202" alt="" style="position:absolute;margin-left:55.7pt;margin-top:53.75pt;width:291.5pt;height:19.95pt;z-index:-258968576;mso-wrap-style:square;mso-wrap-edited:f;mso-width-percent:0;mso-height-percent:0;mso-position-horizontal-relative:page;mso-position-vertical-relative:page;mso-width-percent:0;mso-height-percent:0;v-text-anchor:top" filled="f" stroked="f">
          <v:textbox inset="0,0,0,0">
            <w:txbxContent>
              <w:p w14:paraId="4A8348FC" w14:textId="77777777" w:rsidR="00CD3BCB" w:rsidRDefault="00CD3BCB">
                <w:pPr>
                  <w:spacing w:before="51"/>
                  <w:ind w:left="20"/>
                  <w:rPr>
                    <w:sz w:val="32"/>
                  </w:rPr>
                </w:pPr>
                <w:r>
                  <w:rPr>
                    <w:color w:val="939598"/>
                    <w:spacing w:val="-3"/>
                    <w:sz w:val="32"/>
                  </w:rPr>
                  <w:t xml:space="preserve">Weissweine </w:t>
                </w:r>
                <w:r>
                  <w:rPr>
                    <w:color w:val="939598"/>
                    <w:sz w:val="32"/>
                  </w:rPr>
                  <w:t xml:space="preserve">– Sortierung nach </w:t>
                </w:r>
                <w:r>
                  <w:rPr>
                    <w:color w:val="939598"/>
                    <w:spacing w:val="-3"/>
                    <w:sz w:val="32"/>
                  </w:rPr>
                  <w:t xml:space="preserve">Traube </w:t>
                </w:r>
                <w:r>
                  <w:rPr>
                    <w:color w:val="939598"/>
                    <w:spacing w:val="-6"/>
                    <w:sz w:val="32"/>
                  </w:rPr>
                  <w:t>A-Z</w:t>
                </w:r>
              </w:p>
            </w:txbxContent>
          </v:textbox>
          <w10:wrap anchorx="page" anchory="page"/>
        </v:shape>
      </w:pict>
    </w:r>
    <w:r>
      <w:pict w14:anchorId="6741513A">
        <v:shape id="_x0000_s2103" type="#_x0000_t202" alt="" style="position:absolute;margin-left:482.05pt;margin-top:53.75pt;width:57.6pt;height:19.95pt;z-index:-258967552;mso-wrap-style:square;mso-wrap-edited:f;mso-width-percent:0;mso-height-percent:0;mso-position-horizontal-relative:page;mso-position-vertical-relative:page;mso-width-percent:0;mso-height-percent:0;v-text-anchor:top" filled="f" stroked="f">
          <v:textbox inset="0,0,0,0">
            <w:txbxContent>
              <w:p w14:paraId="24673FE2" w14:textId="77777777" w:rsidR="00CD3BCB" w:rsidRDefault="00CD3BCB">
                <w:pPr>
                  <w:spacing w:before="51"/>
                  <w:ind w:left="20"/>
                  <w:rPr>
                    <w:sz w:val="32"/>
                  </w:rPr>
                </w:pPr>
                <w:r>
                  <w:rPr>
                    <w:color w:val="231F20"/>
                    <w:sz w:val="32"/>
                  </w:rPr>
                  <w:t>S / R / V</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4D85" w14:textId="77777777" w:rsidR="00CD3BCB" w:rsidRDefault="002B65A0">
    <w:pPr>
      <w:pStyle w:val="Textkrper"/>
      <w:spacing w:line="14" w:lineRule="auto"/>
    </w:pPr>
    <w:r>
      <w:pict w14:anchorId="4FD61129">
        <v:shapetype id="_x0000_t202" coordsize="21600,21600" o:spt="202" path="m,l,21600r21600,l21600,xe">
          <v:stroke joinstyle="miter"/>
          <v:path gradientshapeok="t" o:connecttype="rect"/>
        </v:shapetype>
        <v:shape id="_x0000_s2102" type="#_x0000_t202" alt="" style="position:absolute;margin-left:55.7pt;margin-top:53.75pt;width:291.5pt;height:19.95pt;z-index:-258966528;mso-wrap-style:square;mso-wrap-edited:f;mso-width-percent:0;mso-height-percent:0;mso-position-horizontal-relative:page;mso-position-vertical-relative:page;mso-width-percent:0;mso-height-percent:0;v-text-anchor:top" filled="f" stroked="f">
          <v:textbox inset="0,0,0,0">
            <w:txbxContent>
              <w:p w14:paraId="342CE32E" w14:textId="77777777" w:rsidR="00CD3BCB" w:rsidRDefault="00CD3BCB">
                <w:pPr>
                  <w:spacing w:before="51"/>
                  <w:ind w:left="20"/>
                  <w:rPr>
                    <w:sz w:val="32"/>
                  </w:rPr>
                </w:pPr>
                <w:r>
                  <w:rPr>
                    <w:color w:val="939598"/>
                    <w:spacing w:val="-3"/>
                    <w:sz w:val="32"/>
                  </w:rPr>
                  <w:t xml:space="preserve">Weissweine </w:t>
                </w:r>
                <w:r>
                  <w:rPr>
                    <w:color w:val="939598"/>
                    <w:sz w:val="32"/>
                  </w:rPr>
                  <w:t xml:space="preserve">– Sortierung nach </w:t>
                </w:r>
                <w:r>
                  <w:rPr>
                    <w:color w:val="939598"/>
                    <w:spacing w:val="-3"/>
                    <w:sz w:val="32"/>
                  </w:rPr>
                  <w:t xml:space="preserve">Traube </w:t>
                </w:r>
                <w:r>
                  <w:rPr>
                    <w:color w:val="939598"/>
                    <w:spacing w:val="-6"/>
                    <w:sz w:val="32"/>
                  </w:rPr>
                  <w:t>A-Z</w:t>
                </w:r>
              </w:p>
            </w:txbxContent>
          </v:textbox>
          <w10:wrap anchorx="page" anchory="page"/>
        </v:shape>
      </w:pict>
    </w:r>
    <w:r>
      <w:pict w14:anchorId="625D2BBB">
        <v:shape id="_x0000_s2101" type="#_x0000_t202" alt="" style="position:absolute;margin-left:499.45pt;margin-top:53.75pt;width:40.15pt;height:19.95pt;z-index:-258965504;mso-wrap-style:square;mso-wrap-edited:f;mso-width-percent:0;mso-height-percent:0;mso-position-horizontal-relative:page;mso-position-vertical-relative:page;mso-width-percent:0;mso-height-percent:0;v-text-anchor:top" filled="f" stroked="f">
          <v:textbox inset="0,0,0,0">
            <w:txbxContent>
              <w:p w14:paraId="5609C2E5" w14:textId="77777777" w:rsidR="00CD3BCB" w:rsidRDefault="00CD3BCB">
                <w:pPr>
                  <w:spacing w:before="51"/>
                  <w:ind w:left="20"/>
                  <w:rPr>
                    <w:sz w:val="32"/>
                  </w:rPr>
                </w:pPr>
                <w:r>
                  <w:rPr>
                    <w:color w:val="231F20"/>
                    <w:sz w:val="32"/>
                  </w:rPr>
                  <w:t>V / W</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0E4E" w14:textId="77777777" w:rsidR="00CD3BCB" w:rsidRDefault="002B65A0">
    <w:pPr>
      <w:pStyle w:val="Textkrper"/>
      <w:spacing w:line="14" w:lineRule="auto"/>
    </w:pPr>
    <w:r>
      <w:pict w14:anchorId="2789AF7C">
        <v:shapetype id="_x0000_t202" coordsize="21600,21600" o:spt="202" path="m,l,21600r21600,l21600,xe">
          <v:stroke joinstyle="miter"/>
          <v:path gradientshapeok="t" o:connecttype="rect"/>
        </v:shapetype>
        <v:shape id="_x0000_s2099" type="#_x0000_t202" alt="" style="position:absolute;margin-left:55.7pt;margin-top:53.75pt;width:274.1pt;height:19.95pt;z-index:-258963456;mso-wrap-style:square;mso-wrap-edited:f;mso-width-percent:0;mso-height-percent:0;mso-position-horizontal-relative:page;mso-position-vertical-relative:page;mso-width-percent:0;mso-height-percent:0;v-text-anchor:top" filled="f" stroked="f">
          <v:textbox inset="0,0,0,0">
            <w:txbxContent>
              <w:p w14:paraId="70E4C377"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681DF645">
        <v:shape id="_x0000_s2098" type="#_x0000_t202" alt="" style="position:absolute;margin-left:503.3pt;margin-top:53.75pt;width:36.3pt;height:19.95pt;z-index:-258962432;mso-wrap-style:square;mso-wrap-edited:f;mso-width-percent:0;mso-height-percent:0;mso-position-horizontal-relative:page;mso-position-vertical-relative:page;mso-width-percent:0;mso-height-percent:0;v-text-anchor:top" filled="f" stroked="f">
          <v:textbox inset="0,0,0,0">
            <w:txbxContent>
              <w:p w14:paraId="0BCB23F0" w14:textId="77777777" w:rsidR="00CD3BCB" w:rsidRDefault="00CD3BCB">
                <w:pPr>
                  <w:spacing w:before="51"/>
                  <w:ind w:left="20"/>
                  <w:rPr>
                    <w:sz w:val="32"/>
                  </w:rPr>
                </w:pPr>
                <w:r>
                  <w:rPr>
                    <w:color w:val="231F20"/>
                    <w:sz w:val="32"/>
                  </w:rPr>
                  <w:t>A / B</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81FD" w14:textId="77777777" w:rsidR="00CD3BCB" w:rsidRDefault="002B65A0">
    <w:pPr>
      <w:pStyle w:val="Textkrper"/>
      <w:spacing w:line="14" w:lineRule="auto"/>
    </w:pPr>
    <w:r>
      <w:pict w14:anchorId="4F83820D">
        <v:shapetype id="_x0000_t202" coordsize="21600,21600" o:spt="202" path="m,l,21600r21600,l21600,xe">
          <v:stroke joinstyle="miter"/>
          <v:path gradientshapeok="t" o:connecttype="rect"/>
        </v:shapetype>
        <v:shape id="_x0000_s2096" type="#_x0000_t202" alt="" style="position:absolute;margin-left:55.7pt;margin-top:53.75pt;width:274.1pt;height:19.95pt;z-index:-258960384;mso-wrap-style:square;mso-wrap-edited:f;mso-width-percent:0;mso-height-percent:0;mso-position-horizontal-relative:page;mso-position-vertical-relative:page;mso-width-percent:0;mso-height-percent:0;v-text-anchor:top" filled="f" stroked="f">
          <v:textbox inset="0,0,0,0">
            <w:txbxContent>
              <w:p w14:paraId="5A01CDD1"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03210D9C">
        <v:shape id="_x0000_s2095" type="#_x0000_t202" alt="" style="position:absolute;margin-left:502pt;margin-top:53.75pt;width:37.6pt;height:19.95pt;z-index:-258959360;mso-wrap-style:square;mso-wrap-edited:f;mso-width-percent:0;mso-height-percent:0;mso-position-horizontal-relative:page;mso-position-vertical-relative:page;mso-width-percent:0;mso-height-percent:0;v-text-anchor:top" filled="f" stroked="f">
          <v:textbox inset="0,0,0,0">
            <w:txbxContent>
              <w:p w14:paraId="7F06BA95" w14:textId="77777777" w:rsidR="00CD3BCB" w:rsidRDefault="00CD3BCB">
                <w:pPr>
                  <w:spacing w:before="51"/>
                  <w:ind w:left="20"/>
                  <w:rPr>
                    <w:sz w:val="32"/>
                  </w:rPr>
                </w:pPr>
                <w:r>
                  <w:rPr>
                    <w:color w:val="231F20"/>
                    <w:sz w:val="32"/>
                  </w:rPr>
                  <w:t>B / C</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5273" w14:textId="77777777" w:rsidR="00CD3BCB" w:rsidRDefault="002B65A0">
    <w:pPr>
      <w:pStyle w:val="Textkrper"/>
      <w:spacing w:line="14" w:lineRule="auto"/>
    </w:pPr>
    <w:r>
      <w:pict w14:anchorId="5FE5E5A9">
        <v:shapetype id="_x0000_t202" coordsize="21600,21600" o:spt="202" path="m,l,21600r21600,l21600,xe">
          <v:stroke joinstyle="miter"/>
          <v:path gradientshapeok="t" o:connecttype="rect"/>
        </v:shapetype>
        <v:shape id="_x0000_s2093" type="#_x0000_t202" alt="" style="position:absolute;margin-left:55.7pt;margin-top:53.75pt;width:274.1pt;height:19.95pt;z-index:-258957312;mso-wrap-style:square;mso-wrap-edited:f;mso-width-percent:0;mso-height-percent:0;mso-position-horizontal-relative:page;mso-position-vertical-relative:page;mso-width-percent:0;mso-height-percent:0;v-text-anchor:top" filled="f" stroked="f">
          <v:textbox inset="0,0,0,0">
            <w:txbxContent>
              <w:p w14:paraId="34F8E4DD"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11A8667B">
        <v:shape id="_x0000_s2092" type="#_x0000_t202" alt="" style="position:absolute;margin-left:525.55pt;margin-top:53.75pt;width:14.05pt;height:19.95pt;z-index:-258956288;mso-wrap-style:square;mso-wrap-edited:f;mso-width-percent:0;mso-height-percent:0;mso-position-horizontal-relative:page;mso-position-vertical-relative:page;mso-width-percent:0;mso-height-percent:0;v-text-anchor:top" filled="f" stroked="f">
          <v:textbox inset="0,0,0,0">
            <w:txbxContent>
              <w:p w14:paraId="42310F57" w14:textId="77777777" w:rsidR="00CD3BCB" w:rsidRDefault="00CD3BCB">
                <w:pPr>
                  <w:spacing w:before="51"/>
                  <w:ind w:left="20"/>
                  <w:rPr>
                    <w:sz w:val="32"/>
                  </w:rPr>
                </w:pPr>
                <w:r>
                  <w:rPr>
                    <w:color w:val="231F20"/>
                    <w:sz w:val="32"/>
                  </w:rPr>
                  <w:t>C</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9598" w14:textId="77777777" w:rsidR="00CD3BCB" w:rsidRDefault="002B65A0">
    <w:pPr>
      <w:pStyle w:val="Textkrper"/>
      <w:spacing w:line="14" w:lineRule="auto"/>
    </w:pPr>
    <w:r>
      <w:pict w14:anchorId="5D9E55F4">
        <v:shapetype id="_x0000_t202" coordsize="21600,21600" o:spt="202" path="m,l,21600r21600,l21600,xe">
          <v:stroke joinstyle="miter"/>
          <v:path gradientshapeok="t" o:connecttype="rect"/>
        </v:shapetype>
        <v:shape id="_x0000_s2090" type="#_x0000_t202" alt="" style="position:absolute;margin-left:55.7pt;margin-top:53.75pt;width:274.1pt;height:19.95pt;z-index:-258954240;mso-wrap-style:square;mso-wrap-edited:f;mso-width-percent:0;mso-height-percent:0;mso-position-horizontal-relative:page;mso-position-vertical-relative:page;mso-width-percent:0;mso-height-percent:0;v-text-anchor:top" filled="f" stroked="f">
          <v:textbox inset="0,0,0,0">
            <w:txbxContent>
              <w:p w14:paraId="2F356E4C"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1E546914">
        <v:shape id="_x0000_s2089" type="#_x0000_t202" alt="" style="position:absolute;margin-left:501.2pt;margin-top:53.75pt;width:38.4pt;height:19.95pt;z-index:-258953216;mso-wrap-style:square;mso-wrap-edited:f;mso-width-percent:0;mso-height-percent:0;mso-position-horizontal-relative:page;mso-position-vertical-relative:page;mso-width-percent:0;mso-height-percent:0;v-text-anchor:top" filled="f" stroked="f">
          <v:textbox inset="0,0,0,0">
            <w:txbxContent>
              <w:p w14:paraId="20321F51" w14:textId="77777777" w:rsidR="00CD3BCB" w:rsidRDefault="00CD3BCB">
                <w:pPr>
                  <w:spacing w:before="51"/>
                  <w:ind w:left="20"/>
                  <w:rPr>
                    <w:sz w:val="32"/>
                  </w:rPr>
                </w:pPr>
                <w:r>
                  <w:rPr>
                    <w:color w:val="231F20"/>
                    <w:sz w:val="32"/>
                  </w:rPr>
                  <w:t>C / D</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B83B" w14:textId="77777777" w:rsidR="00CD3BCB" w:rsidRDefault="002B65A0">
    <w:pPr>
      <w:pStyle w:val="Textkrper"/>
      <w:spacing w:line="14" w:lineRule="auto"/>
    </w:pPr>
    <w:r>
      <w:pict w14:anchorId="40280243">
        <v:shapetype id="_x0000_t202" coordsize="21600,21600" o:spt="202" path="m,l,21600r21600,l21600,xe">
          <v:stroke joinstyle="miter"/>
          <v:path gradientshapeok="t" o:connecttype="rect"/>
        </v:shapetype>
        <v:shape id="_x0000_s2087" type="#_x0000_t202" alt="" style="position:absolute;margin-left:55.7pt;margin-top:53.75pt;width:274.1pt;height:19.95pt;z-index:-258951168;mso-wrap-style:square;mso-wrap-edited:f;mso-width-percent:0;mso-height-percent:0;mso-position-horizontal-relative:page;mso-position-vertical-relative:page;mso-width-percent:0;mso-height-percent:0;v-text-anchor:top" filled="f" stroked="f">
          <v:textbox inset="0,0,0,0">
            <w:txbxContent>
              <w:p w14:paraId="21211655"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59EB8D18">
        <v:shape id="_x0000_s2086" type="#_x0000_t202" alt="" style="position:absolute;margin-left:503.35pt;margin-top:53.75pt;width:36.3pt;height:19.95pt;z-index:-258950144;mso-wrap-style:square;mso-wrap-edited:f;mso-width-percent:0;mso-height-percent:0;mso-position-horizontal-relative:page;mso-position-vertical-relative:page;mso-width-percent:0;mso-height-percent:0;v-text-anchor:top" filled="f" stroked="f">
          <v:textbox inset="0,0,0,0">
            <w:txbxContent>
              <w:p w14:paraId="14A9254D" w14:textId="77777777" w:rsidR="00CD3BCB" w:rsidRDefault="00CD3BCB">
                <w:pPr>
                  <w:spacing w:before="51"/>
                  <w:ind w:left="20"/>
                  <w:rPr>
                    <w:sz w:val="32"/>
                  </w:rPr>
                </w:pPr>
                <w:r>
                  <w:rPr>
                    <w:color w:val="231F20"/>
                    <w:sz w:val="32"/>
                  </w:rPr>
                  <w:t>E / G</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E072" w14:textId="77777777" w:rsidR="00CD3BCB" w:rsidRDefault="002B65A0">
    <w:pPr>
      <w:pStyle w:val="Textkrper"/>
      <w:spacing w:line="14" w:lineRule="auto"/>
    </w:pPr>
    <w:r>
      <w:pict w14:anchorId="3C90B9DF">
        <v:shapetype id="_x0000_t202" coordsize="21600,21600" o:spt="202" path="m,l,21600r21600,l21600,xe">
          <v:stroke joinstyle="miter"/>
          <v:path gradientshapeok="t" o:connecttype="rect"/>
        </v:shapetype>
        <v:shape id="_x0000_s2085" type="#_x0000_t202" alt="" style="position:absolute;margin-left:55.7pt;margin-top:53.75pt;width:274.1pt;height:19.95pt;z-index:-258949120;mso-wrap-style:square;mso-wrap-edited:f;mso-width-percent:0;mso-height-percent:0;mso-position-horizontal-relative:page;mso-position-vertical-relative:page;mso-width-percent:0;mso-height-percent:0;v-text-anchor:top" filled="f" stroked="f">
          <v:textbox inset="0,0,0,0">
            <w:txbxContent>
              <w:p w14:paraId="42D6A3E5"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173765EC">
        <v:shape id="_x0000_s2084" type="#_x0000_t202" alt="" style="position:absolute;margin-left:504.65pt;margin-top:53.75pt;width:34.95pt;height:19.95pt;z-index:-258948096;mso-wrap-style:square;mso-wrap-edited:f;mso-width-percent:0;mso-height-percent:0;mso-position-horizontal-relative:page;mso-position-vertical-relative:page;mso-width-percent:0;mso-height-percent:0;v-text-anchor:top" filled="f" stroked="f">
          <v:textbox inset="0,0,0,0">
            <w:txbxContent>
              <w:p w14:paraId="0827ED53" w14:textId="77777777" w:rsidR="00CD3BCB" w:rsidRDefault="00CD3BCB">
                <w:pPr>
                  <w:spacing w:before="51"/>
                  <w:ind w:left="20"/>
                  <w:rPr>
                    <w:sz w:val="32"/>
                  </w:rPr>
                </w:pPr>
                <w:r>
                  <w:rPr>
                    <w:color w:val="231F20"/>
                    <w:sz w:val="32"/>
                  </w:rPr>
                  <w:t>G / L</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7A28" w14:textId="77777777" w:rsidR="00CD3BCB" w:rsidRDefault="002B65A0">
    <w:pPr>
      <w:pStyle w:val="Textkrper"/>
      <w:spacing w:line="14" w:lineRule="auto"/>
    </w:pPr>
    <w:r>
      <w:pict w14:anchorId="434DD445">
        <v:shapetype id="_x0000_t202" coordsize="21600,21600" o:spt="202" path="m,l,21600r21600,l21600,xe">
          <v:stroke joinstyle="miter"/>
          <v:path gradientshapeok="t" o:connecttype="rect"/>
        </v:shapetype>
        <v:shape id="_x0000_s2083" type="#_x0000_t202" alt="" style="position:absolute;margin-left:55.7pt;margin-top:53.75pt;width:274.1pt;height:19.95pt;z-index:-258947072;mso-wrap-style:square;mso-wrap-edited:f;mso-width-percent:0;mso-height-percent:0;mso-position-horizontal-relative:page;mso-position-vertical-relative:page;mso-width-percent:0;mso-height-percent:0;v-text-anchor:top" filled="f" stroked="f">
          <v:textbox inset="0,0,0,0">
            <w:txbxContent>
              <w:p w14:paraId="6423AEA4"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1BD52420">
        <v:shape id="_x0000_s2082" type="#_x0000_t202" alt="" style="position:absolute;margin-left:504.55pt;margin-top:53.75pt;width:35.05pt;height:19.95pt;z-index:-258946048;mso-wrap-style:square;mso-wrap-edited:f;mso-width-percent:0;mso-height-percent:0;mso-position-horizontal-relative:page;mso-position-vertical-relative:page;mso-width-percent:0;mso-height-percent:0;v-text-anchor:top" filled="f" stroked="f">
          <v:textbox inset="0,0,0,0">
            <w:txbxContent>
              <w:p w14:paraId="4FF28AD1" w14:textId="77777777" w:rsidR="00CD3BCB" w:rsidRDefault="00CD3BCB">
                <w:pPr>
                  <w:spacing w:before="51"/>
                  <w:ind w:left="20"/>
                  <w:rPr>
                    <w:sz w:val="32"/>
                  </w:rPr>
                </w:pPr>
                <w:r>
                  <w:rPr>
                    <w:color w:val="231F20"/>
                    <w:sz w:val="32"/>
                  </w:rPr>
                  <w:t>L / M</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952B" w14:textId="77777777" w:rsidR="00CD3BCB" w:rsidRDefault="002B65A0">
    <w:pPr>
      <w:pStyle w:val="Textkrper"/>
      <w:spacing w:line="14" w:lineRule="auto"/>
    </w:pPr>
    <w:r>
      <w:pict w14:anchorId="1BC5B786">
        <v:shapetype id="_x0000_t202" coordsize="21600,21600" o:spt="202" path="m,l,21600r21600,l21600,xe">
          <v:stroke joinstyle="miter"/>
          <v:path gradientshapeok="t" o:connecttype="rect"/>
        </v:shapetype>
        <v:shape id="_x0000_s2080" type="#_x0000_t202" alt="" style="position:absolute;margin-left:55.7pt;margin-top:53.75pt;width:274.1pt;height:19.95pt;z-index:-258944000;mso-wrap-style:square;mso-wrap-edited:f;mso-width-percent:0;mso-height-percent:0;mso-position-horizontal-relative:page;mso-position-vertical-relative:page;mso-width-percent:0;mso-height-percent:0;v-text-anchor:top" filled="f" stroked="f">
          <v:textbox inset="0,0,0,0">
            <w:txbxContent>
              <w:p w14:paraId="64B86A32"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0B1E56B7">
        <v:shape id="_x0000_s2079" type="#_x0000_t202" alt="" style="position:absolute;margin-left:525.35pt;margin-top:53.75pt;width:14.3pt;height:19.95pt;z-index:-258942976;mso-wrap-style:square;mso-wrap-edited:f;mso-width-percent:0;mso-height-percent:0;mso-position-horizontal-relative:page;mso-position-vertical-relative:page;mso-width-percent:0;mso-height-percent:0;v-text-anchor:top" filled="f" stroked="f">
          <v:textbox inset="0,0,0,0">
            <w:txbxContent>
              <w:p w14:paraId="4BB5BA2F" w14:textId="77777777" w:rsidR="00CD3BCB" w:rsidRDefault="00CD3BCB">
                <w:pPr>
                  <w:spacing w:before="51"/>
                  <w:ind w:left="20"/>
                  <w:rPr>
                    <w:sz w:val="32"/>
                  </w:rPr>
                </w:pPr>
                <w:r>
                  <w:rPr>
                    <w:color w:val="231F20"/>
                    <w:sz w:val="32"/>
                  </w:rPr>
                  <w:t>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CD7F" w14:textId="77777777" w:rsidR="00CD3BCB" w:rsidRDefault="002B65A0">
    <w:pPr>
      <w:pStyle w:val="Textkrper"/>
      <w:spacing w:line="14" w:lineRule="auto"/>
    </w:pPr>
    <w:r>
      <w:pict w14:anchorId="7B5F46AE">
        <v:shapetype id="_x0000_t202" coordsize="21600,21600" o:spt="202" path="m,l,21600r21600,l21600,xe">
          <v:stroke joinstyle="miter"/>
          <v:path gradientshapeok="t" o:connecttype="rect"/>
        </v:shapetype>
        <v:shape id="_x0000_s2126" type="#_x0000_t202" alt="" style="position:absolute;margin-left:55.7pt;margin-top:53.75pt;width:75.5pt;height:19.95pt;z-index:-258991104;mso-wrap-style:square;mso-wrap-edited:f;mso-width-percent:0;mso-height-percent:0;mso-position-horizontal-relative:page;mso-position-vertical-relative:page;mso-width-percent:0;mso-height-percent:0;v-text-anchor:top" filled="f" stroked="f">
          <v:textbox inset="0,0,0,0">
            <w:txbxContent>
              <w:p w14:paraId="1CA97CFA" w14:textId="77777777" w:rsidR="00CD3BCB" w:rsidRDefault="00CD3BCB">
                <w:pPr>
                  <w:spacing w:before="51"/>
                  <w:ind w:left="20"/>
                  <w:rPr>
                    <w:sz w:val="32"/>
                  </w:rPr>
                </w:pPr>
                <w:r>
                  <w:rPr>
                    <w:color w:val="939598"/>
                    <w:sz w:val="32"/>
                  </w:rPr>
                  <w:t>Süssweine</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7345" w14:textId="77777777" w:rsidR="00CD3BCB" w:rsidRDefault="002B65A0">
    <w:pPr>
      <w:pStyle w:val="Textkrper"/>
      <w:spacing w:line="14" w:lineRule="auto"/>
    </w:pPr>
    <w:r>
      <w:pict w14:anchorId="38CDC4BE">
        <v:shapetype id="_x0000_t202" coordsize="21600,21600" o:spt="202" path="m,l,21600r21600,l21600,xe">
          <v:stroke joinstyle="miter"/>
          <v:path gradientshapeok="t" o:connecttype="rect"/>
        </v:shapetype>
        <v:shape id="_x0000_s2077" type="#_x0000_t202" alt="" style="position:absolute;margin-left:55.7pt;margin-top:53.75pt;width:274.1pt;height:19.95pt;z-index:-258940928;mso-wrap-style:square;mso-wrap-edited:f;mso-width-percent:0;mso-height-percent:0;mso-position-horizontal-relative:page;mso-position-vertical-relative:page;mso-width-percent:0;mso-height-percent:0;v-text-anchor:top" filled="f" stroked="f">
          <v:textbox inset="0,0,0,0">
            <w:txbxContent>
              <w:p w14:paraId="536F3750"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4901904E">
        <v:shape id="_x0000_s2076" type="#_x0000_t202" alt="" style="position:absolute;margin-left:525.35pt;margin-top:53.75pt;width:14.3pt;height:19.95pt;z-index:-258939904;mso-wrap-style:square;mso-wrap-edited:f;mso-width-percent:0;mso-height-percent:0;mso-position-horizontal-relative:page;mso-position-vertical-relative:page;mso-width-percent:0;mso-height-percent:0;v-text-anchor:top" filled="f" stroked="f">
          <v:textbox inset="0,0,0,0">
            <w:txbxContent>
              <w:p w14:paraId="4B564C09" w14:textId="77777777" w:rsidR="00CD3BCB" w:rsidRDefault="00CD3BCB">
                <w:pPr>
                  <w:spacing w:before="51"/>
                  <w:ind w:left="20"/>
                  <w:rPr>
                    <w:sz w:val="32"/>
                  </w:rPr>
                </w:pPr>
                <w:r>
                  <w:rPr>
                    <w:color w:val="231F20"/>
                    <w:sz w:val="32"/>
                  </w:rPr>
                  <w:t>M</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0924" w14:textId="77777777" w:rsidR="00CD3BCB" w:rsidRDefault="002B65A0">
    <w:pPr>
      <w:pStyle w:val="Textkrper"/>
      <w:spacing w:line="14" w:lineRule="auto"/>
    </w:pPr>
    <w:r>
      <w:pict w14:anchorId="5C09CDA9">
        <v:shapetype id="_x0000_t202" coordsize="21600,21600" o:spt="202" path="m,l,21600r21600,l21600,xe">
          <v:stroke joinstyle="miter"/>
          <v:path gradientshapeok="t" o:connecttype="rect"/>
        </v:shapetype>
        <v:shape id="_x0000_s2075" type="#_x0000_t202" alt="" style="position:absolute;margin-left:55.7pt;margin-top:53.75pt;width:274.1pt;height:19.95pt;z-index:-258938880;mso-wrap-style:square;mso-wrap-edited:f;mso-width-percent:0;mso-height-percent:0;mso-position-horizontal-relative:page;mso-position-vertical-relative:page;mso-width-percent:0;mso-height-percent:0;v-text-anchor:top" filled="f" stroked="f">
          <v:textbox inset="0,0,0,0">
            <w:txbxContent>
              <w:p w14:paraId="1D0DA6CF"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7F23B79D">
        <v:shape id="_x0000_s2074" type="#_x0000_t202" alt="" style="position:absolute;margin-left:525.35pt;margin-top:53.75pt;width:14.3pt;height:19.95pt;z-index:-258937856;mso-wrap-style:square;mso-wrap-edited:f;mso-width-percent:0;mso-height-percent:0;mso-position-horizontal-relative:page;mso-position-vertical-relative:page;mso-width-percent:0;mso-height-percent:0;v-text-anchor:top" filled="f" stroked="f">
          <v:textbox inset="0,0,0,0">
            <w:txbxContent>
              <w:p w14:paraId="3875004A" w14:textId="77777777" w:rsidR="00CD3BCB" w:rsidRDefault="00CD3BCB">
                <w:pPr>
                  <w:spacing w:before="51"/>
                  <w:ind w:left="20"/>
                  <w:rPr>
                    <w:sz w:val="32"/>
                  </w:rPr>
                </w:pPr>
                <w:r>
                  <w:rPr>
                    <w:color w:val="231F20"/>
                    <w:sz w:val="32"/>
                  </w:rPr>
                  <w:t>M</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34F0" w14:textId="77777777" w:rsidR="00CD3BCB" w:rsidRDefault="002B65A0">
    <w:pPr>
      <w:pStyle w:val="Textkrper"/>
      <w:spacing w:line="14" w:lineRule="auto"/>
    </w:pPr>
    <w:r>
      <w:pict w14:anchorId="1D2054C5">
        <v:shapetype id="_x0000_t202" coordsize="21600,21600" o:spt="202" path="m,l,21600r21600,l21600,xe">
          <v:stroke joinstyle="miter"/>
          <v:path gradientshapeok="t" o:connecttype="rect"/>
        </v:shapetype>
        <v:shape id="_x0000_s2072" type="#_x0000_t202" alt="" style="position:absolute;margin-left:55.7pt;margin-top:53.75pt;width:274.1pt;height:19.95pt;z-index:-258935808;mso-wrap-style:square;mso-wrap-edited:f;mso-width-percent:0;mso-height-percent:0;mso-position-horizontal-relative:page;mso-position-vertical-relative:page;mso-width-percent:0;mso-height-percent:0;v-text-anchor:top" filled="f" stroked="f">
          <v:textbox inset="0,0,0,0">
            <w:txbxContent>
              <w:p w14:paraId="76E350E8"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7C60C98D">
        <v:shape id="_x0000_s2071" type="#_x0000_t202" alt="" style="position:absolute;margin-left:501.45pt;margin-top:53.75pt;width:38.15pt;height:19.95pt;z-index:-258934784;mso-wrap-style:square;mso-wrap-edited:f;mso-width-percent:0;mso-height-percent:0;mso-position-horizontal-relative:page;mso-position-vertical-relative:page;mso-width-percent:0;mso-height-percent:0;v-text-anchor:top" filled="f" stroked="f">
          <v:textbox inset="0,0,0,0">
            <w:txbxContent>
              <w:p w14:paraId="6B32C0C7" w14:textId="77777777" w:rsidR="00CD3BCB" w:rsidRDefault="00CD3BCB">
                <w:pPr>
                  <w:spacing w:before="51"/>
                  <w:ind w:left="20"/>
                  <w:rPr>
                    <w:sz w:val="32"/>
                  </w:rPr>
                </w:pPr>
                <w:r>
                  <w:rPr>
                    <w:color w:val="231F20"/>
                    <w:sz w:val="32"/>
                  </w:rPr>
                  <w:t>M / N</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B9AE" w14:textId="77777777" w:rsidR="00CD3BCB" w:rsidRDefault="002B65A0">
    <w:pPr>
      <w:pStyle w:val="Textkrper"/>
      <w:spacing w:line="14" w:lineRule="auto"/>
    </w:pPr>
    <w:r>
      <w:pict w14:anchorId="1B7E2D54">
        <v:shapetype id="_x0000_t202" coordsize="21600,21600" o:spt="202" path="m,l,21600r21600,l21600,xe">
          <v:stroke joinstyle="miter"/>
          <v:path gradientshapeok="t" o:connecttype="rect"/>
        </v:shapetype>
        <v:shape id="_x0000_s2069" type="#_x0000_t202" alt="" style="position:absolute;margin-left:55.7pt;margin-top:53.75pt;width:274.1pt;height:19.95pt;z-index:-258932736;mso-wrap-style:square;mso-wrap-edited:f;mso-width-percent:0;mso-height-percent:0;mso-position-horizontal-relative:page;mso-position-vertical-relative:page;mso-width-percent:0;mso-height-percent:0;v-text-anchor:top" filled="f" stroked="f">
          <v:textbox inset="0,0,0,0">
            <w:txbxContent>
              <w:p w14:paraId="75132513"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529DB68C">
        <v:shape id="_x0000_s2068" type="#_x0000_t202" alt="" style="position:absolute;margin-left:526.65pt;margin-top:53.75pt;width:12.95pt;height:19.95pt;z-index:-258931712;mso-wrap-style:square;mso-wrap-edited:f;mso-width-percent:0;mso-height-percent:0;mso-position-horizontal-relative:page;mso-position-vertical-relative:page;mso-width-percent:0;mso-height-percent:0;v-text-anchor:top" filled="f" stroked="f">
          <v:textbox inset="0,0,0,0">
            <w:txbxContent>
              <w:p w14:paraId="6FA1AABF" w14:textId="77777777" w:rsidR="00CD3BCB" w:rsidRDefault="00CD3BCB">
                <w:pPr>
                  <w:spacing w:before="51"/>
                  <w:ind w:left="20"/>
                  <w:rPr>
                    <w:sz w:val="32"/>
                  </w:rPr>
                </w:pPr>
                <w:r>
                  <w:rPr>
                    <w:color w:val="231F20"/>
                    <w:sz w:val="32"/>
                  </w:rPr>
                  <w:t>N</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B669" w14:textId="77777777" w:rsidR="00CD3BCB" w:rsidRDefault="002B65A0">
    <w:pPr>
      <w:pStyle w:val="Textkrper"/>
      <w:spacing w:line="14" w:lineRule="auto"/>
    </w:pPr>
    <w:r>
      <w:pict w14:anchorId="143B01C5">
        <v:shapetype id="_x0000_t202" coordsize="21600,21600" o:spt="202" path="m,l,21600r21600,l21600,xe">
          <v:stroke joinstyle="miter"/>
          <v:path gradientshapeok="t" o:connecttype="rect"/>
        </v:shapetype>
        <v:shape id="_x0000_s2066" type="#_x0000_t202" alt="" style="position:absolute;margin-left:55.7pt;margin-top:53.75pt;width:274.1pt;height:19.95pt;z-index:-258929664;mso-wrap-style:square;mso-wrap-edited:f;mso-width-percent:0;mso-height-percent:0;mso-position-horizontal-relative:page;mso-position-vertical-relative:page;mso-width-percent:0;mso-height-percent:0;v-text-anchor:top" filled="f" stroked="f">
          <v:textbox inset="0,0,0,0">
            <w:txbxContent>
              <w:p w14:paraId="3288AAB7"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36BF9F7C">
        <v:shape id="_x0000_s2065" type="#_x0000_t202" alt="" style="position:absolute;margin-left:528.15pt;margin-top:53.75pt;width:11.5pt;height:19.95pt;z-index:-258928640;mso-wrap-style:square;mso-wrap-edited:f;mso-width-percent:0;mso-height-percent:0;mso-position-horizontal-relative:page;mso-position-vertical-relative:page;mso-width-percent:0;mso-height-percent:0;v-text-anchor:top" filled="f" stroked="f">
          <v:textbox inset="0,0,0,0">
            <w:txbxContent>
              <w:p w14:paraId="57A6D4BC" w14:textId="77777777" w:rsidR="00CD3BCB" w:rsidRDefault="00CD3BCB">
                <w:pPr>
                  <w:spacing w:before="51"/>
                  <w:ind w:left="20"/>
                  <w:rPr>
                    <w:sz w:val="32"/>
                  </w:rPr>
                </w:pPr>
                <w:r>
                  <w:rPr>
                    <w:color w:val="231F20"/>
                    <w:sz w:val="32"/>
                  </w:rPr>
                  <w:t>P</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C2A4" w14:textId="77777777" w:rsidR="00CD3BCB" w:rsidRDefault="002B65A0">
    <w:pPr>
      <w:pStyle w:val="Textkrper"/>
      <w:spacing w:line="14" w:lineRule="auto"/>
    </w:pPr>
    <w:r>
      <w:pict w14:anchorId="33E498BC">
        <v:shapetype id="_x0000_t202" coordsize="21600,21600" o:spt="202" path="m,l,21600r21600,l21600,xe">
          <v:stroke joinstyle="miter"/>
          <v:path gradientshapeok="t" o:connecttype="rect"/>
        </v:shapetype>
        <v:shape id="_x0000_s2063" type="#_x0000_t202" alt="" style="position:absolute;margin-left:55.7pt;margin-top:53.75pt;width:274.1pt;height:19.95pt;z-index:-258926592;mso-wrap-style:square;mso-wrap-edited:f;mso-width-percent:0;mso-height-percent:0;mso-position-horizontal-relative:page;mso-position-vertical-relative:page;mso-width-percent:0;mso-height-percent:0;v-text-anchor:top" filled="f" stroked="f">
          <v:textbox inset="0,0,0,0">
            <w:txbxContent>
              <w:p w14:paraId="3E4C4D91"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63C43B70">
        <v:shape id="_x0000_s2062" type="#_x0000_t202" alt="" style="position:absolute;margin-left:527.9pt;margin-top:53.75pt;width:11.7pt;height:19.95pt;z-index:-258925568;mso-wrap-style:square;mso-wrap-edited:f;mso-width-percent:0;mso-height-percent:0;mso-position-horizontal-relative:page;mso-position-vertical-relative:page;mso-width-percent:0;mso-height-percent:0;v-text-anchor:top" filled="f" stroked="f">
          <v:textbox inset="0,0,0,0">
            <w:txbxContent>
              <w:p w14:paraId="4802AE4D" w14:textId="77777777" w:rsidR="00CD3BCB" w:rsidRDefault="00CD3BCB">
                <w:pPr>
                  <w:spacing w:before="51"/>
                  <w:ind w:left="20"/>
                  <w:rPr>
                    <w:sz w:val="32"/>
                  </w:rPr>
                </w:pPr>
                <w:r>
                  <w:rPr>
                    <w:color w:val="231F20"/>
                    <w:sz w:val="32"/>
                  </w:rPr>
                  <w:t>R</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53C9" w14:textId="77777777" w:rsidR="00CD3BCB" w:rsidRDefault="002B65A0">
    <w:pPr>
      <w:pStyle w:val="Textkrper"/>
      <w:spacing w:line="14" w:lineRule="auto"/>
    </w:pPr>
    <w:r>
      <w:pict w14:anchorId="15FF494B">
        <v:shapetype id="_x0000_t202" coordsize="21600,21600" o:spt="202" path="m,l,21600r21600,l21600,xe">
          <v:stroke joinstyle="miter"/>
          <v:path gradientshapeok="t" o:connecttype="rect"/>
        </v:shapetype>
        <v:shape id="_x0000_s2060" type="#_x0000_t202" alt="" style="position:absolute;margin-left:55.7pt;margin-top:53.75pt;width:274.1pt;height:19.95pt;z-index:-258923520;mso-wrap-style:square;mso-wrap-edited:f;mso-width-percent:0;mso-height-percent:0;mso-position-horizontal-relative:page;mso-position-vertical-relative:page;mso-width-percent:0;mso-height-percent:0;v-text-anchor:top" filled="f" stroked="f">
          <v:textbox inset="0,0,0,0">
            <w:txbxContent>
              <w:p w14:paraId="66AFFA3A"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7DAB830E">
        <v:shape id="_x0000_s2059" type="#_x0000_t202" alt="" style="position:absolute;margin-left:505.15pt;margin-top:53.75pt;width:34.45pt;height:19.95pt;z-index:-258922496;mso-wrap-style:square;mso-wrap-edited:f;mso-width-percent:0;mso-height-percent:0;mso-position-horizontal-relative:page;mso-position-vertical-relative:page;mso-width-percent:0;mso-height-percent:0;v-text-anchor:top" filled="f" stroked="f">
          <v:textbox inset="0,0,0,0">
            <w:txbxContent>
              <w:p w14:paraId="3A74F7B1" w14:textId="77777777" w:rsidR="00CD3BCB" w:rsidRDefault="00CD3BCB">
                <w:pPr>
                  <w:spacing w:before="51"/>
                  <w:ind w:left="20"/>
                  <w:rPr>
                    <w:sz w:val="32"/>
                  </w:rPr>
                </w:pPr>
                <w:r>
                  <w:rPr>
                    <w:color w:val="231F20"/>
                    <w:sz w:val="32"/>
                  </w:rPr>
                  <w:t>R / S</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3E2D" w14:textId="77777777" w:rsidR="00CD3BCB" w:rsidRDefault="002B65A0">
    <w:pPr>
      <w:pStyle w:val="Textkrper"/>
      <w:spacing w:line="14" w:lineRule="auto"/>
    </w:pPr>
    <w:r>
      <w:pict w14:anchorId="37CFB4DC">
        <v:shapetype id="_x0000_t202" coordsize="21600,21600" o:spt="202" path="m,l,21600r21600,l21600,xe">
          <v:stroke joinstyle="miter"/>
          <v:path gradientshapeok="t" o:connecttype="rect"/>
        </v:shapetype>
        <v:shape id="_x0000_s2058" type="#_x0000_t202" alt="" style="position:absolute;margin-left:55.7pt;margin-top:53.75pt;width:274.1pt;height:19.95pt;z-index:-258921472;mso-wrap-style:square;mso-wrap-edited:f;mso-width-percent:0;mso-height-percent:0;mso-position-horizontal-relative:page;mso-position-vertical-relative:page;mso-width-percent:0;mso-height-percent:0;v-text-anchor:top" filled="f" stroked="f">
          <v:textbox inset="0,0,0,0">
            <w:txbxContent>
              <w:p w14:paraId="5780E064"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365A30AB">
        <v:shape id="_x0000_s2057" type="#_x0000_t202" alt="" style="position:absolute;margin-left:527.8pt;margin-top:53.75pt;width:11.8pt;height:19.95pt;z-index:-258920448;mso-wrap-style:square;mso-wrap-edited:f;mso-width-percent:0;mso-height-percent:0;mso-position-horizontal-relative:page;mso-position-vertical-relative:page;mso-width-percent:0;mso-height-percent:0;v-text-anchor:top" filled="f" stroked="f">
          <v:textbox inset="0,0,0,0">
            <w:txbxContent>
              <w:p w14:paraId="10305989" w14:textId="77777777" w:rsidR="00CD3BCB" w:rsidRDefault="00CD3BCB">
                <w:pPr>
                  <w:spacing w:before="51"/>
                  <w:ind w:left="20"/>
                  <w:rPr>
                    <w:sz w:val="32"/>
                  </w:rPr>
                </w:pPr>
                <w:r>
                  <w:rPr>
                    <w:color w:val="231F20"/>
                    <w:sz w:val="32"/>
                  </w:rPr>
                  <w:t>S</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9738" w14:textId="77777777" w:rsidR="00CD3BCB" w:rsidRDefault="002B65A0">
    <w:pPr>
      <w:pStyle w:val="Textkrper"/>
      <w:spacing w:line="14" w:lineRule="auto"/>
    </w:pPr>
    <w:r>
      <w:pict w14:anchorId="3D22996A">
        <v:shapetype id="_x0000_t202" coordsize="21600,21600" o:spt="202" path="m,l,21600r21600,l21600,xe">
          <v:stroke joinstyle="miter"/>
          <v:path gradientshapeok="t" o:connecttype="rect"/>
        </v:shapetype>
        <v:shape id="_x0000_s2055" type="#_x0000_t202" alt="" style="position:absolute;margin-left:55.7pt;margin-top:53.75pt;width:274.1pt;height:19.95pt;z-index:-258918400;mso-wrap-style:square;mso-wrap-edited:f;mso-width-percent:0;mso-height-percent:0;mso-position-horizontal-relative:page;mso-position-vertical-relative:page;mso-width-percent:0;mso-height-percent:0;v-text-anchor:top" filled="f" stroked="f">
          <v:textbox inset="0,0,0,0">
            <w:txbxContent>
              <w:p w14:paraId="7D305D32"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7364529E">
        <v:shape id="_x0000_s2054" type="#_x0000_t202" alt="" style="position:absolute;margin-left:506.15pt;margin-top:53.75pt;width:33.45pt;height:19.95pt;z-index:-258917376;mso-wrap-style:square;mso-wrap-edited:f;mso-width-percent:0;mso-height-percent:0;mso-position-horizontal-relative:page;mso-position-vertical-relative:page;mso-width-percent:0;mso-height-percent:0;v-text-anchor:top" filled="f" stroked="f">
          <v:textbox inset="0,0,0,0">
            <w:txbxContent>
              <w:p w14:paraId="5F896B65" w14:textId="77777777" w:rsidR="00CD3BCB" w:rsidRDefault="00CD3BCB">
                <w:pPr>
                  <w:spacing w:before="51"/>
                  <w:ind w:left="20"/>
                  <w:rPr>
                    <w:sz w:val="32"/>
                  </w:rPr>
                </w:pPr>
                <w:r>
                  <w:rPr>
                    <w:color w:val="231F20"/>
                    <w:sz w:val="32"/>
                  </w:rPr>
                  <w:t>S / T</w:t>
                </w:r>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5E6B" w14:textId="77777777" w:rsidR="00CD3BCB" w:rsidRDefault="002B65A0">
    <w:pPr>
      <w:pStyle w:val="Textkrper"/>
      <w:spacing w:line="14" w:lineRule="auto"/>
    </w:pPr>
    <w:r>
      <w:pict w14:anchorId="40BB28F8">
        <v:shapetype id="_x0000_t202" coordsize="21600,21600" o:spt="202" path="m,l,21600r21600,l21600,xe">
          <v:stroke joinstyle="miter"/>
          <v:path gradientshapeok="t" o:connecttype="rect"/>
        </v:shapetype>
        <v:shape id="_x0000_s2052" type="#_x0000_t202" alt="" style="position:absolute;margin-left:55.7pt;margin-top:53.75pt;width:274.1pt;height:19.95pt;z-index:-258915328;mso-wrap-style:square;mso-wrap-edited:f;mso-width-percent:0;mso-height-percent:0;mso-position-horizontal-relative:page;mso-position-vertical-relative:page;mso-width-percent:0;mso-height-percent:0;v-text-anchor:top" filled="f" stroked="f">
          <v:textbox inset="0,0,0,0">
            <w:txbxContent>
              <w:p w14:paraId="021B0EFA" w14:textId="77777777" w:rsidR="00CD3BCB" w:rsidRDefault="00CD3BCB">
                <w:pPr>
                  <w:spacing w:before="51"/>
                  <w:ind w:left="20"/>
                  <w:rPr>
                    <w:sz w:val="32"/>
                  </w:rPr>
                </w:pPr>
                <w:r>
                  <w:rPr>
                    <w:color w:val="939598"/>
                    <w:sz w:val="32"/>
                  </w:rPr>
                  <w:t xml:space="preserve">Rotweine – Sortierung nach </w:t>
                </w:r>
                <w:r>
                  <w:rPr>
                    <w:color w:val="939598"/>
                    <w:spacing w:val="-3"/>
                    <w:sz w:val="32"/>
                  </w:rPr>
                  <w:t xml:space="preserve">Traube </w:t>
                </w:r>
                <w:r>
                  <w:rPr>
                    <w:color w:val="939598"/>
                    <w:spacing w:val="-6"/>
                    <w:sz w:val="32"/>
                  </w:rPr>
                  <w:t>A-Z</w:t>
                </w:r>
              </w:p>
            </w:txbxContent>
          </v:textbox>
          <w10:wrap anchorx="page" anchory="page"/>
        </v:shape>
      </w:pict>
    </w:r>
    <w:r>
      <w:pict w14:anchorId="671F8DA7">
        <v:shape id="_x0000_s2051" type="#_x0000_t202" alt="" style="position:absolute;margin-left:528.9pt;margin-top:53.75pt;width:10.75pt;height:19.95pt;z-index:-258914304;mso-wrap-style:square;mso-wrap-edited:f;mso-width-percent:0;mso-height-percent:0;mso-position-horizontal-relative:page;mso-position-vertical-relative:page;mso-width-percent:0;mso-height-percent:0;v-text-anchor:top" filled="f" stroked="f">
          <v:textbox inset="0,0,0,0">
            <w:txbxContent>
              <w:p w14:paraId="7E21F7CF" w14:textId="77777777" w:rsidR="00CD3BCB" w:rsidRDefault="00CD3BCB">
                <w:pPr>
                  <w:spacing w:before="51"/>
                  <w:ind w:left="20"/>
                  <w:rPr>
                    <w:sz w:val="32"/>
                  </w:rPr>
                </w:pPr>
                <w:r>
                  <w:rPr>
                    <w:color w:val="231F20"/>
                    <w:sz w:val="32"/>
                  </w:rPr>
                  <w:t>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AE3F" w14:textId="77777777" w:rsidR="00CD3BCB" w:rsidRDefault="002B65A0">
    <w:pPr>
      <w:pStyle w:val="Textkrper"/>
      <w:spacing w:line="14" w:lineRule="auto"/>
    </w:pPr>
    <w:r>
      <w:pict w14:anchorId="31EA84B6">
        <v:shapetype id="_x0000_t202" coordsize="21600,21600" o:spt="202" path="m,l,21600r21600,l21600,xe">
          <v:stroke joinstyle="miter"/>
          <v:path gradientshapeok="t" o:connecttype="rect"/>
        </v:shapetype>
        <v:shape id="_x0000_s2124" type="#_x0000_t202" alt="" style="position:absolute;margin-left:55.7pt;margin-top:53.75pt;width:101.15pt;height:19.95pt;z-index:-258989056;mso-wrap-style:square;mso-wrap-edited:f;mso-width-percent:0;mso-height-percent:0;mso-position-horizontal-relative:page;mso-position-vertical-relative:page;mso-width-percent:0;mso-height-percent:0;v-text-anchor:top" filled="f" stroked="f">
          <v:textbox inset="0,0,0,0">
            <w:txbxContent>
              <w:p w14:paraId="28C43407" w14:textId="77777777" w:rsidR="00CD3BCB" w:rsidRDefault="00CD3BCB">
                <w:pPr>
                  <w:spacing w:before="51"/>
                  <w:ind w:left="20"/>
                  <w:rPr>
                    <w:sz w:val="32"/>
                  </w:rPr>
                </w:pPr>
                <w:r>
                  <w:rPr>
                    <w:color w:val="939598"/>
                    <w:sz w:val="32"/>
                  </w:rPr>
                  <w:t>Schaumweine</w:t>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4971" w14:textId="77777777" w:rsidR="00CD3BCB" w:rsidRDefault="002B65A0">
    <w:pPr>
      <w:pStyle w:val="Textkrper"/>
      <w:spacing w:line="14" w:lineRule="auto"/>
    </w:pPr>
    <w:r>
      <w:pict w14:anchorId="128D6204">
        <v:shapetype id="_x0000_t202" coordsize="21600,21600" o:spt="202" path="m,l,21600r21600,l21600,xe">
          <v:stroke joinstyle="miter"/>
          <v:path gradientshapeok="t" o:connecttype="rect"/>
        </v:shapetype>
        <v:shape id="_x0000_s2049" type="#_x0000_t202" alt="" style="position:absolute;margin-left:55.7pt;margin-top:53.75pt;width:130.5pt;height:19.95pt;z-index:-258912256;mso-wrap-style:square;mso-wrap-edited:f;mso-width-percent:0;mso-height-percent:0;mso-position-horizontal-relative:page;mso-position-vertical-relative:page;mso-width-percent:0;mso-height-percent:0;v-text-anchor:top" filled="f" stroked="f">
          <v:textbox inset="0,0,0,0">
            <w:txbxContent>
              <w:p w14:paraId="43AEFB5B" w14:textId="77777777" w:rsidR="00CD3BCB" w:rsidRDefault="00CD3BCB">
                <w:pPr>
                  <w:spacing w:before="51"/>
                  <w:ind w:left="20"/>
                  <w:rPr>
                    <w:sz w:val="32"/>
                  </w:rPr>
                </w:pPr>
                <w:r>
                  <w:rPr>
                    <w:color w:val="939598"/>
                    <w:sz w:val="32"/>
                  </w:rPr>
                  <w:t>Absolute Raritäten</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7395" w14:textId="77777777" w:rsidR="00CD3BCB" w:rsidRDefault="002B65A0">
    <w:pPr>
      <w:pStyle w:val="Textkrper"/>
      <w:spacing w:line="14" w:lineRule="auto"/>
    </w:pPr>
    <w:r>
      <w:pict w14:anchorId="3968440E">
        <v:shapetype id="_x0000_t202" coordsize="21600,21600" o:spt="202" path="m,l,21600r21600,l21600,xe">
          <v:stroke joinstyle="miter"/>
          <v:path gradientshapeok="t" o:connecttype="rect"/>
        </v:shapetype>
        <v:shape id="_x0000_s2122" type="#_x0000_t202" alt="" style="position:absolute;margin-left:55.7pt;margin-top:53.75pt;width:291.5pt;height:19.95pt;z-index:-258987008;mso-wrap-style:square;mso-wrap-edited:f;mso-width-percent:0;mso-height-percent:0;mso-position-horizontal-relative:page;mso-position-vertical-relative:page;mso-width-percent:0;mso-height-percent:0;v-text-anchor:top" filled="f" stroked="f">
          <v:textbox inset="0,0,0,0">
            <w:txbxContent>
              <w:p w14:paraId="19267B63" w14:textId="77777777" w:rsidR="00CD3BCB" w:rsidRDefault="00CD3BCB">
                <w:pPr>
                  <w:spacing w:before="51"/>
                  <w:ind w:left="20"/>
                  <w:rPr>
                    <w:sz w:val="32"/>
                  </w:rPr>
                </w:pPr>
                <w:r>
                  <w:rPr>
                    <w:color w:val="939598"/>
                    <w:spacing w:val="-3"/>
                    <w:sz w:val="32"/>
                  </w:rPr>
                  <w:t xml:space="preserve">Weissweine </w:t>
                </w:r>
                <w:r>
                  <w:rPr>
                    <w:color w:val="939598"/>
                    <w:sz w:val="32"/>
                  </w:rPr>
                  <w:t xml:space="preserve">– Sortierung nach </w:t>
                </w:r>
                <w:r>
                  <w:rPr>
                    <w:color w:val="939598"/>
                    <w:spacing w:val="-3"/>
                    <w:sz w:val="32"/>
                  </w:rPr>
                  <w:t xml:space="preserve">Traube </w:t>
                </w:r>
                <w:r>
                  <w:rPr>
                    <w:color w:val="939598"/>
                    <w:spacing w:val="-6"/>
                    <w:sz w:val="32"/>
                  </w:rPr>
                  <w:t>A-Z</w:t>
                </w:r>
              </w:p>
            </w:txbxContent>
          </v:textbox>
          <w10:wrap anchorx="page" anchory="page"/>
        </v:shape>
      </w:pict>
    </w:r>
    <w:r>
      <w:pict w14:anchorId="70079384">
        <v:shape id="_x0000_s2121" type="#_x0000_t202" alt="" style="position:absolute;margin-left:478.3pt;margin-top:53.75pt;width:61.3pt;height:19.95pt;z-index:-258985984;mso-wrap-style:square;mso-wrap-edited:f;mso-width-percent:0;mso-height-percent:0;mso-position-horizontal-relative:page;mso-position-vertical-relative:page;mso-width-percent:0;mso-height-percent:0;v-text-anchor:top" filled="f" stroked="f">
          <v:textbox inset="0,0,0,0">
            <w:txbxContent>
              <w:p w14:paraId="7A37792A" w14:textId="77777777" w:rsidR="00CD3BCB" w:rsidRDefault="00CD3BCB">
                <w:pPr>
                  <w:spacing w:before="51"/>
                  <w:ind w:left="20"/>
                  <w:rPr>
                    <w:sz w:val="32"/>
                  </w:rPr>
                </w:pPr>
                <w:r>
                  <w:rPr>
                    <w:color w:val="231F20"/>
                    <w:sz w:val="32"/>
                  </w:rPr>
                  <w:t>A / B / C</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912A" w14:textId="77777777" w:rsidR="00CD3BCB" w:rsidRDefault="002B65A0">
    <w:pPr>
      <w:pStyle w:val="Textkrper"/>
      <w:spacing w:line="14" w:lineRule="auto"/>
    </w:pPr>
    <w:r>
      <w:pict w14:anchorId="0CA9745A">
        <v:shapetype id="_x0000_t202" coordsize="21600,21600" o:spt="202" path="m,l,21600r21600,l21600,xe">
          <v:stroke joinstyle="miter"/>
          <v:path gradientshapeok="t" o:connecttype="rect"/>
        </v:shapetype>
        <v:shape id="_x0000_s2119" type="#_x0000_t202" alt="" style="position:absolute;margin-left:55.7pt;margin-top:53.75pt;width:291.5pt;height:19.95pt;z-index:-258983936;mso-wrap-style:square;mso-wrap-edited:f;mso-width-percent:0;mso-height-percent:0;mso-position-horizontal-relative:page;mso-position-vertical-relative:page;mso-width-percent:0;mso-height-percent:0;v-text-anchor:top" filled="f" stroked="f">
          <v:textbox inset="0,0,0,0">
            <w:txbxContent>
              <w:p w14:paraId="60A0013C" w14:textId="77777777" w:rsidR="00CD3BCB" w:rsidRDefault="00CD3BCB">
                <w:pPr>
                  <w:spacing w:before="51"/>
                  <w:ind w:left="20"/>
                  <w:rPr>
                    <w:sz w:val="32"/>
                  </w:rPr>
                </w:pPr>
                <w:r>
                  <w:rPr>
                    <w:color w:val="939598"/>
                    <w:spacing w:val="-3"/>
                    <w:sz w:val="32"/>
                  </w:rPr>
                  <w:t xml:space="preserve">Weissweine </w:t>
                </w:r>
                <w:r>
                  <w:rPr>
                    <w:color w:val="939598"/>
                    <w:sz w:val="32"/>
                  </w:rPr>
                  <w:t xml:space="preserve">– Sortierung nach </w:t>
                </w:r>
                <w:r>
                  <w:rPr>
                    <w:color w:val="939598"/>
                    <w:spacing w:val="-3"/>
                    <w:sz w:val="32"/>
                  </w:rPr>
                  <w:t xml:space="preserve">Traube </w:t>
                </w:r>
                <w:r>
                  <w:rPr>
                    <w:color w:val="939598"/>
                    <w:spacing w:val="-6"/>
                    <w:sz w:val="32"/>
                  </w:rPr>
                  <w:t>A-Z</w:t>
                </w:r>
              </w:p>
            </w:txbxContent>
          </v:textbox>
          <w10:wrap anchorx="page" anchory="page"/>
        </v:shape>
      </w:pict>
    </w:r>
    <w:r>
      <w:pict w14:anchorId="5BE161A8">
        <v:shape id="_x0000_s2118" type="#_x0000_t202" alt="" style="position:absolute;margin-left:479.1pt;margin-top:53.75pt;width:60.5pt;height:19.95pt;z-index:-258982912;mso-wrap-style:square;mso-wrap-edited:f;mso-width-percent:0;mso-height-percent:0;mso-position-horizontal-relative:page;mso-position-vertical-relative:page;mso-width-percent:0;mso-height-percent:0;v-text-anchor:top" filled="f" stroked="f">
          <v:textbox inset="0,0,0,0">
            <w:txbxContent>
              <w:p w14:paraId="6F02AFE0" w14:textId="77777777" w:rsidR="00CD3BCB" w:rsidRDefault="00CD3BCB">
                <w:pPr>
                  <w:spacing w:before="51"/>
                  <w:ind w:left="20"/>
                  <w:rPr>
                    <w:sz w:val="32"/>
                  </w:rPr>
                </w:pPr>
                <w:r>
                  <w:rPr>
                    <w:color w:val="231F20"/>
                    <w:sz w:val="32"/>
                  </w:rPr>
                  <w:t>C / F / G</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8EA5" w14:textId="77777777" w:rsidR="00CD3BCB" w:rsidRDefault="002B65A0">
    <w:pPr>
      <w:pStyle w:val="Textkrper"/>
      <w:spacing w:line="14" w:lineRule="auto"/>
    </w:pPr>
    <w:r>
      <w:pict w14:anchorId="073A93BE">
        <v:shapetype id="_x0000_t202" coordsize="21600,21600" o:spt="202" path="m,l,21600r21600,l21600,xe">
          <v:stroke joinstyle="miter"/>
          <v:path gradientshapeok="t" o:connecttype="rect"/>
        </v:shapetype>
        <v:shape id="_x0000_s2116" type="#_x0000_t202" alt="" style="position:absolute;margin-left:55.7pt;margin-top:53.75pt;width:291.5pt;height:19.95pt;z-index:-258980864;mso-wrap-style:square;mso-wrap-edited:f;mso-width-percent:0;mso-height-percent:0;mso-position-horizontal-relative:page;mso-position-vertical-relative:page;mso-width-percent:0;mso-height-percent:0;v-text-anchor:top" filled="f" stroked="f">
          <v:textbox inset="0,0,0,0">
            <w:txbxContent>
              <w:p w14:paraId="6875893F" w14:textId="77777777" w:rsidR="00CD3BCB" w:rsidRDefault="00CD3BCB">
                <w:pPr>
                  <w:spacing w:before="51"/>
                  <w:ind w:left="20"/>
                  <w:rPr>
                    <w:sz w:val="32"/>
                  </w:rPr>
                </w:pPr>
                <w:r>
                  <w:rPr>
                    <w:color w:val="939598"/>
                    <w:spacing w:val="-3"/>
                    <w:sz w:val="32"/>
                  </w:rPr>
                  <w:t xml:space="preserve">Weissweine </w:t>
                </w:r>
                <w:r>
                  <w:rPr>
                    <w:color w:val="939598"/>
                    <w:sz w:val="32"/>
                  </w:rPr>
                  <w:t xml:space="preserve">– Sortierung nach </w:t>
                </w:r>
                <w:r>
                  <w:rPr>
                    <w:color w:val="939598"/>
                    <w:spacing w:val="-3"/>
                    <w:sz w:val="32"/>
                  </w:rPr>
                  <w:t xml:space="preserve">Traube </w:t>
                </w:r>
                <w:r>
                  <w:rPr>
                    <w:color w:val="939598"/>
                    <w:spacing w:val="-6"/>
                    <w:sz w:val="32"/>
                  </w:rPr>
                  <w:t>A-Z</w:t>
                </w:r>
              </w:p>
            </w:txbxContent>
          </v:textbox>
          <w10:wrap anchorx="page" anchory="page"/>
        </v:shape>
      </w:pict>
    </w:r>
    <w:r>
      <w:pict w14:anchorId="6D42A508">
        <v:shape id="_x0000_s2115" type="#_x0000_t202" alt="" style="position:absolute;margin-left:501.55pt;margin-top:53.75pt;width:38.05pt;height:19.95pt;z-index:-258979840;mso-wrap-style:square;mso-wrap-edited:f;mso-width-percent:0;mso-height-percent:0;mso-position-horizontal-relative:page;mso-position-vertical-relative:page;mso-width-percent:0;mso-height-percent:0;v-text-anchor:top" filled="f" stroked="f">
          <v:textbox inset="0,0,0,0">
            <w:txbxContent>
              <w:p w14:paraId="4449119F" w14:textId="77777777" w:rsidR="00CD3BCB" w:rsidRDefault="00CD3BCB">
                <w:pPr>
                  <w:spacing w:before="51"/>
                  <w:ind w:left="20"/>
                  <w:rPr>
                    <w:sz w:val="32"/>
                  </w:rPr>
                </w:pPr>
                <w:r>
                  <w:rPr>
                    <w:color w:val="231F20"/>
                    <w:sz w:val="32"/>
                  </w:rPr>
                  <w:t>G / H</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1E51" w14:textId="77777777" w:rsidR="00CD3BCB" w:rsidRDefault="002B65A0">
    <w:pPr>
      <w:pStyle w:val="Textkrper"/>
      <w:spacing w:line="14" w:lineRule="auto"/>
    </w:pPr>
    <w:r>
      <w:pict w14:anchorId="1EDCA6CB">
        <v:shapetype id="_x0000_t202" coordsize="21600,21600" o:spt="202" path="m,l,21600r21600,l21600,xe">
          <v:stroke joinstyle="miter"/>
          <v:path gradientshapeok="t" o:connecttype="rect"/>
        </v:shapetype>
        <v:shape id="_x0000_s2113" type="#_x0000_t202" alt="" style="position:absolute;margin-left:55.7pt;margin-top:53.75pt;width:291.5pt;height:19.95pt;z-index:-258977792;mso-wrap-style:square;mso-wrap-edited:f;mso-width-percent:0;mso-height-percent:0;mso-position-horizontal-relative:page;mso-position-vertical-relative:page;mso-width-percent:0;mso-height-percent:0;v-text-anchor:top" filled="f" stroked="f">
          <v:textbox inset="0,0,0,0">
            <w:txbxContent>
              <w:p w14:paraId="226B29BD" w14:textId="77777777" w:rsidR="00CD3BCB" w:rsidRDefault="00CD3BCB">
                <w:pPr>
                  <w:spacing w:before="51"/>
                  <w:ind w:left="20"/>
                  <w:rPr>
                    <w:sz w:val="32"/>
                  </w:rPr>
                </w:pPr>
                <w:r>
                  <w:rPr>
                    <w:color w:val="939598"/>
                    <w:spacing w:val="-3"/>
                    <w:sz w:val="32"/>
                  </w:rPr>
                  <w:t xml:space="preserve">Weissweine </w:t>
                </w:r>
                <w:r>
                  <w:rPr>
                    <w:color w:val="939598"/>
                    <w:sz w:val="32"/>
                  </w:rPr>
                  <w:t xml:space="preserve">– Sortierung nach </w:t>
                </w:r>
                <w:r>
                  <w:rPr>
                    <w:color w:val="939598"/>
                    <w:spacing w:val="-3"/>
                    <w:sz w:val="32"/>
                  </w:rPr>
                  <w:t xml:space="preserve">Traube </w:t>
                </w:r>
                <w:r>
                  <w:rPr>
                    <w:color w:val="939598"/>
                    <w:spacing w:val="-6"/>
                    <w:sz w:val="32"/>
                  </w:rPr>
                  <w:t>A-Z</w:t>
                </w:r>
              </w:p>
            </w:txbxContent>
          </v:textbox>
          <w10:wrap anchorx="page" anchory="page"/>
        </v:shape>
      </w:pict>
    </w:r>
    <w:r>
      <w:pict w14:anchorId="11F76C8D">
        <v:shape id="_x0000_s2112" type="#_x0000_t202" alt="" style="position:absolute;margin-left:502.35pt;margin-top:53.75pt;width:37.25pt;height:19.95pt;z-index:-258976768;mso-wrap-style:square;mso-wrap-edited:f;mso-width-percent:0;mso-height-percent:0;mso-position-horizontal-relative:page;mso-position-vertical-relative:page;mso-width-percent:0;mso-height-percent:0;v-text-anchor:top" filled="f" stroked="f">
          <v:textbox inset="0,0,0,0">
            <w:txbxContent>
              <w:p w14:paraId="4AC9A970" w14:textId="77777777" w:rsidR="00CD3BCB" w:rsidRDefault="00CD3BCB">
                <w:pPr>
                  <w:spacing w:before="51"/>
                  <w:ind w:left="20"/>
                  <w:rPr>
                    <w:sz w:val="32"/>
                  </w:rPr>
                </w:pPr>
                <w:r>
                  <w:rPr>
                    <w:color w:val="231F20"/>
                    <w:sz w:val="32"/>
                  </w:rPr>
                  <w:t>K / M</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5AEF" w14:textId="77777777" w:rsidR="00CD3BCB" w:rsidRDefault="002B65A0">
    <w:pPr>
      <w:pStyle w:val="Textkrper"/>
      <w:spacing w:line="14" w:lineRule="auto"/>
    </w:pPr>
    <w:r>
      <w:pict w14:anchorId="56C9AA9C">
        <v:shapetype id="_x0000_t202" coordsize="21600,21600" o:spt="202" path="m,l,21600r21600,l21600,xe">
          <v:stroke joinstyle="miter"/>
          <v:path gradientshapeok="t" o:connecttype="rect"/>
        </v:shapetype>
        <v:shape id="_x0000_s2110" type="#_x0000_t202" alt="" style="position:absolute;margin-left:55.7pt;margin-top:53.75pt;width:291.5pt;height:19.95pt;z-index:-258974720;mso-wrap-style:square;mso-wrap-edited:f;mso-width-percent:0;mso-height-percent:0;mso-position-horizontal-relative:page;mso-position-vertical-relative:page;mso-width-percent:0;mso-height-percent:0;v-text-anchor:top" filled="f" stroked="f">
          <v:textbox inset="0,0,0,0">
            <w:txbxContent>
              <w:p w14:paraId="6EC95E1A" w14:textId="77777777" w:rsidR="00CD3BCB" w:rsidRDefault="00CD3BCB">
                <w:pPr>
                  <w:spacing w:before="51"/>
                  <w:ind w:left="20"/>
                  <w:rPr>
                    <w:sz w:val="32"/>
                  </w:rPr>
                </w:pPr>
                <w:r>
                  <w:rPr>
                    <w:color w:val="939598"/>
                    <w:spacing w:val="-3"/>
                    <w:sz w:val="32"/>
                  </w:rPr>
                  <w:t xml:space="preserve">Weissweine </w:t>
                </w:r>
                <w:r>
                  <w:rPr>
                    <w:color w:val="939598"/>
                    <w:sz w:val="32"/>
                  </w:rPr>
                  <w:t xml:space="preserve">– Sortierung nach </w:t>
                </w:r>
                <w:r>
                  <w:rPr>
                    <w:color w:val="939598"/>
                    <w:spacing w:val="-3"/>
                    <w:sz w:val="32"/>
                  </w:rPr>
                  <w:t xml:space="preserve">Traube </w:t>
                </w:r>
                <w:r>
                  <w:rPr>
                    <w:color w:val="939598"/>
                    <w:spacing w:val="-6"/>
                    <w:sz w:val="32"/>
                  </w:rPr>
                  <w:t>A-Z</w:t>
                </w:r>
              </w:p>
            </w:txbxContent>
          </v:textbox>
          <w10:wrap anchorx="page" anchory="page"/>
        </v:shape>
      </w:pict>
    </w:r>
    <w:r>
      <w:pict w14:anchorId="11A313E4">
        <v:shape id="_x0000_s2109" type="#_x0000_t202" alt="" style="position:absolute;margin-left:504.25pt;margin-top:53.75pt;width:35.35pt;height:19.95pt;z-index:-258973696;mso-wrap-style:square;mso-wrap-edited:f;mso-width-percent:0;mso-height-percent:0;mso-position-horizontal-relative:page;mso-position-vertical-relative:page;mso-width-percent:0;mso-height-percent:0;v-text-anchor:top" filled="f" stroked="f">
          <v:textbox inset="0,0,0,0">
            <w:txbxContent>
              <w:p w14:paraId="378056D1" w14:textId="77777777" w:rsidR="00CD3BCB" w:rsidRDefault="00CD3BCB">
                <w:pPr>
                  <w:spacing w:before="51"/>
                  <w:ind w:left="20"/>
                  <w:rPr>
                    <w:sz w:val="32"/>
                  </w:rPr>
                </w:pPr>
                <w:r>
                  <w:rPr>
                    <w:color w:val="231F20"/>
                    <w:sz w:val="32"/>
                  </w:rPr>
                  <w:t>N / P</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C2A1" w14:textId="77777777" w:rsidR="00CD3BCB" w:rsidRDefault="002B65A0">
    <w:pPr>
      <w:pStyle w:val="Textkrper"/>
      <w:spacing w:line="14" w:lineRule="auto"/>
    </w:pPr>
    <w:r>
      <w:pict w14:anchorId="5DC7949D">
        <v:shapetype id="_x0000_t202" coordsize="21600,21600" o:spt="202" path="m,l,21600r21600,l21600,xe">
          <v:stroke joinstyle="miter"/>
          <v:path gradientshapeok="t" o:connecttype="rect"/>
        </v:shapetype>
        <v:shape id="_x0000_s2107" type="#_x0000_t202" alt="" style="position:absolute;margin-left:55.7pt;margin-top:53.75pt;width:291.5pt;height:19.95pt;z-index:-258971648;mso-wrap-style:square;mso-wrap-edited:f;mso-width-percent:0;mso-height-percent:0;mso-position-horizontal-relative:page;mso-position-vertical-relative:page;mso-width-percent:0;mso-height-percent:0;v-text-anchor:top" filled="f" stroked="f">
          <v:textbox inset="0,0,0,0">
            <w:txbxContent>
              <w:p w14:paraId="47812C60" w14:textId="77777777" w:rsidR="00CD3BCB" w:rsidRDefault="00CD3BCB">
                <w:pPr>
                  <w:spacing w:before="51"/>
                  <w:ind w:left="20"/>
                  <w:rPr>
                    <w:sz w:val="32"/>
                  </w:rPr>
                </w:pPr>
                <w:r>
                  <w:rPr>
                    <w:color w:val="939598"/>
                    <w:spacing w:val="-3"/>
                    <w:sz w:val="32"/>
                  </w:rPr>
                  <w:t xml:space="preserve">Weissweine </w:t>
                </w:r>
                <w:r>
                  <w:rPr>
                    <w:color w:val="939598"/>
                    <w:sz w:val="32"/>
                  </w:rPr>
                  <w:t xml:space="preserve">– Sortierung nach </w:t>
                </w:r>
                <w:r>
                  <w:rPr>
                    <w:color w:val="939598"/>
                    <w:spacing w:val="-3"/>
                    <w:sz w:val="32"/>
                  </w:rPr>
                  <w:t xml:space="preserve">Traube </w:t>
                </w:r>
                <w:r>
                  <w:rPr>
                    <w:color w:val="939598"/>
                    <w:spacing w:val="-6"/>
                    <w:sz w:val="32"/>
                  </w:rPr>
                  <w:t>A-Z</w:t>
                </w:r>
              </w:p>
            </w:txbxContent>
          </v:textbox>
          <w10:wrap anchorx="page" anchory="page"/>
        </v:shape>
      </w:pict>
    </w:r>
    <w:r>
      <w:pict w14:anchorId="4C9D416C">
        <v:shape id="_x0000_s2106" type="#_x0000_t202" alt="" style="position:absolute;margin-left:505.15pt;margin-top:53.75pt;width:34.45pt;height:19.95pt;z-index:-258970624;mso-wrap-style:square;mso-wrap-edited:f;mso-width-percent:0;mso-height-percent:0;mso-position-horizontal-relative:page;mso-position-vertical-relative:page;mso-width-percent:0;mso-height-percent:0;v-text-anchor:top" filled="f" stroked="f">
          <v:textbox inset="0,0,0,0">
            <w:txbxContent>
              <w:p w14:paraId="54CB56ED" w14:textId="77777777" w:rsidR="00CD3BCB" w:rsidRDefault="00CD3BCB">
                <w:pPr>
                  <w:spacing w:before="51"/>
                  <w:ind w:left="20"/>
                  <w:rPr>
                    <w:sz w:val="32"/>
                  </w:rPr>
                </w:pPr>
                <w:r>
                  <w:rPr>
                    <w:color w:val="231F20"/>
                    <w:sz w:val="32"/>
                  </w:rPr>
                  <w:t>R / 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27064"/>
    <w:multiLevelType w:val="hybridMultilevel"/>
    <w:tmpl w:val="1C600E46"/>
    <w:lvl w:ilvl="0" w:tplc="0A86089C">
      <w:start w:val="9"/>
      <w:numFmt w:val="decimal"/>
      <w:lvlText w:val="%1"/>
      <w:lvlJc w:val="left"/>
      <w:pPr>
        <w:ind w:left="153" w:hanging="164"/>
      </w:pPr>
      <w:rPr>
        <w:rFonts w:ascii="Eagle-Light" w:eastAsia="Eagle-Light" w:hAnsi="Eagle-Light" w:cs="Eagle-Light" w:hint="default"/>
        <w:color w:val="231F20"/>
        <w:spacing w:val="-13"/>
        <w:w w:val="98"/>
        <w:sz w:val="20"/>
        <w:szCs w:val="20"/>
        <w:lang w:val="de-DE" w:eastAsia="de-DE" w:bidi="de-DE"/>
      </w:rPr>
    </w:lvl>
    <w:lvl w:ilvl="1" w:tplc="A97C75B4">
      <w:numFmt w:val="bullet"/>
      <w:lvlText w:val="•"/>
      <w:lvlJc w:val="left"/>
      <w:pPr>
        <w:ind w:left="843" w:hanging="164"/>
      </w:pPr>
      <w:rPr>
        <w:rFonts w:hint="default"/>
        <w:lang w:val="de-DE" w:eastAsia="de-DE" w:bidi="de-DE"/>
      </w:rPr>
    </w:lvl>
    <w:lvl w:ilvl="2" w:tplc="F60CD470">
      <w:numFmt w:val="bullet"/>
      <w:lvlText w:val="•"/>
      <w:lvlJc w:val="left"/>
      <w:pPr>
        <w:ind w:left="1526" w:hanging="164"/>
      </w:pPr>
      <w:rPr>
        <w:rFonts w:hint="default"/>
        <w:lang w:val="de-DE" w:eastAsia="de-DE" w:bidi="de-DE"/>
      </w:rPr>
    </w:lvl>
    <w:lvl w:ilvl="3" w:tplc="569ADAAE">
      <w:numFmt w:val="bullet"/>
      <w:lvlText w:val="•"/>
      <w:lvlJc w:val="left"/>
      <w:pPr>
        <w:ind w:left="2209" w:hanging="164"/>
      </w:pPr>
      <w:rPr>
        <w:rFonts w:hint="default"/>
        <w:lang w:val="de-DE" w:eastAsia="de-DE" w:bidi="de-DE"/>
      </w:rPr>
    </w:lvl>
    <w:lvl w:ilvl="4" w:tplc="F064AF44">
      <w:numFmt w:val="bullet"/>
      <w:lvlText w:val="•"/>
      <w:lvlJc w:val="left"/>
      <w:pPr>
        <w:ind w:left="2892" w:hanging="164"/>
      </w:pPr>
      <w:rPr>
        <w:rFonts w:hint="default"/>
        <w:lang w:val="de-DE" w:eastAsia="de-DE" w:bidi="de-DE"/>
      </w:rPr>
    </w:lvl>
    <w:lvl w:ilvl="5" w:tplc="4FA27E14">
      <w:numFmt w:val="bullet"/>
      <w:lvlText w:val="•"/>
      <w:lvlJc w:val="left"/>
      <w:pPr>
        <w:ind w:left="3576" w:hanging="164"/>
      </w:pPr>
      <w:rPr>
        <w:rFonts w:hint="default"/>
        <w:lang w:val="de-DE" w:eastAsia="de-DE" w:bidi="de-DE"/>
      </w:rPr>
    </w:lvl>
    <w:lvl w:ilvl="6" w:tplc="4D84188E">
      <w:numFmt w:val="bullet"/>
      <w:lvlText w:val="•"/>
      <w:lvlJc w:val="left"/>
      <w:pPr>
        <w:ind w:left="4259" w:hanging="164"/>
      </w:pPr>
      <w:rPr>
        <w:rFonts w:hint="default"/>
        <w:lang w:val="de-DE" w:eastAsia="de-DE" w:bidi="de-DE"/>
      </w:rPr>
    </w:lvl>
    <w:lvl w:ilvl="7" w:tplc="70A4A73A">
      <w:numFmt w:val="bullet"/>
      <w:lvlText w:val="•"/>
      <w:lvlJc w:val="left"/>
      <w:pPr>
        <w:ind w:left="4942" w:hanging="164"/>
      </w:pPr>
      <w:rPr>
        <w:rFonts w:hint="default"/>
        <w:lang w:val="de-DE" w:eastAsia="de-DE" w:bidi="de-DE"/>
      </w:rPr>
    </w:lvl>
    <w:lvl w:ilvl="8" w:tplc="C9FC45F6">
      <w:numFmt w:val="bullet"/>
      <w:lvlText w:val="•"/>
      <w:lvlJc w:val="left"/>
      <w:pPr>
        <w:ind w:left="5625" w:hanging="164"/>
      </w:pPr>
      <w:rPr>
        <w:rFonts w:hint="default"/>
        <w:lang w:val="de-DE" w:eastAsia="de-DE" w:bidi="de-D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12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D0776"/>
    <w:rsid w:val="000048F7"/>
    <w:rsid w:val="0000649E"/>
    <w:rsid w:val="00016ED0"/>
    <w:rsid w:val="00023694"/>
    <w:rsid w:val="0002665C"/>
    <w:rsid w:val="00030C05"/>
    <w:rsid w:val="00033019"/>
    <w:rsid w:val="00041462"/>
    <w:rsid w:val="00057AA1"/>
    <w:rsid w:val="00060E40"/>
    <w:rsid w:val="00075668"/>
    <w:rsid w:val="000763BF"/>
    <w:rsid w:val="000826F4"/>
    <w:rsid w:val="000A5BA4"/>
    <w:rsid w:val="000A69CA"/>
    <w:rsid w:val="000A7BAC"/>
    <w:rsid w:val="000B1BC1"/>
    <w:rsid w:val="000B7A68"/>
    <w:rsid w:val="000C2376"/>
    <w:rsid w:val="0010549D"/>
    <w:rsid w:val="001054CA"/>
    <w:rsid w:val="001100A3"/>
    <w:rsid w:val="001106E7"/>
    <w:rsid w:val="0011668D"/>
    <w:rsid w:val="00125897"/>
    <w:rsid w:val="00127AA7"/>
    <w:rsid w:val="00127F0C"/>
    <w:rsid w:val="00132F71"/>
    <w:rsid w:val="0013794B"/>
    <w:rsid w:val="00140D8F"/>
    <w:rsid w:val="00146A7E"/>
    <w:rsid w:val="00153DCE"/>
    <w:rsid w:val="00155F45"/>
    <w:rsid w:val="00163075"/>
    <w:rsid w:val="0016747B"/>
    <w:rsid w:val="001764B8"/>
    <w:rsid w:val="00177561"/>
    <w:rsid w:val="001B18DE"/>
    <w:rsid w:val="001C0607"/>
    <w:rsid w:val="001C0CB7"/>
    <w:rsid w:val="001C1E85"/>
    <w:rsid w:val="001D0423"/>
    <w:rsid w:val="001E55E1"/>
    <w:rsid w:val="001E767A"/>
    <w:rsid w:val="001F3967"/>
    <w:rsid w:val="002059ED"/>
    <w:rsid w:val="00207F2A"/>
    <w:rsid w:val="0021198C"/>
    <w:rsid w:val="002218CD"/>
    <w:rsid w:val="002367F0"/>
    <w:rsid w:val="002461A9"/>
    <w:rsid w:val="002474F0"/>
    <w:rsid w:val="00254290"/>
    <w:rsid w:val="002576CE"/>
    <w:rsid w:val="002626AE"/>
    <w:rsid w:val="0027218B"/>
    <w:rsid w:val="0028028B"/>
    <w:rsid w:val="002939B3"/>
    <w:rsid w:val="00294B39"/>
    <w:rsid w:val="002A0D22"/>
    <w:rsid w:val="002A0F24"/>
    <w:rsid w:val="002A73DC"/>
    <w:rsid w:val="002B65A0"/>
    <w:rsid w:val="002C0641"/>
    <w:rsid w:val="002C7365"/>
    <w:rsid w:val="002D6C27"/>
    <w:rsid w:val="002E6214"/>
    <w:rsid w:val="002F46AE"/>
    <w:rsid w:val="002F681C"/>
    <w:rsid w:val="00301716"/>
    <w:rsid w:val="00313CE8"/>
    <w:rsid w:val="003170E1"/>
    <w:rsid w:val="00317B55"/>
    <w:rsid w:val="00317D78"/>
    <w:rsid w:val="0032007F"/>
    <w:rsid w:val="00325F45"/>
    <w:rsid w:val="00327373"/>
    <w:rsid w:val="00332CB5"/>
    <w:rsid w:val="003361B2"/>
    <w:rsid w:val="00340441"/>
    <w:rsid w:val="00342B19"/>
    <w:rsid w:val="00343E83"/>
    <w:rsid w:val="0035375C"/>
    <w:rsid w:val="00353C46"/>
    <w:rsid w:val="00360A3C"/>
    <w:rsid w:val="0036692C"/>
    <w:rsid w:val="00367EF1"/>
    <w:rsid w:val="00371137"/>
    <w:rsid w:val="003719EF"/>
    <w:rsid w:val="00373611"/>
    <w:rsid w:val="003762D0"/>
    <w:rsid w:val="00377E18"/>
    <w:rsid w:val="00381B73"/>
    <w:rsid w:val="00387AF2"/>
    <w:rsid w:val="0039057A"/>
    <w:rsid w:val="00397A10"/>
    <w:rsid w:val="00397B18"/>
    <w:rsid w:val="00397B26"/>
    <w:rsid w:val="003A1547"/>
    <w:rsid w:val="003A5132"/>
    <w:rsid w:val="003A598A"/>
    <w:rsid w:val="003B1525"/>
    <w:rsid w:val="003B3736"/>
    <w:rsid w:val="003C421A"/>
    <w:rsid w:val="003C6448"/>
    <w:rsid w:val="003C7164"/>
    <w:rsid w:val="003D110D"/>
    <w:rsid w:val="003D6FB7"/>
    <w:rsid w:val="003E7539"/>
    <w:rsid w:val="003F46B1"/>
    <w:rsid w:val="003F561E"/>
    <w:rsid w:val="00415AB0"/>
    <w:rsid w:val="00422219"/>
    <w:rsid w:val="00423552"/>
    <w:rsid w:val="00423BD4"/>
    <w:rsid w:val="00425C46"/>
    <w:rsid w:val="0043158F"/>
    <w:rsid w:val="004319A3"/>
    <w:rsid w:val="00432F79"/>
    <w:rsid w:val="00432FBB"/>
    <w:rsid w:val="00436455"/>
    <w:rsid w:val="004364F8"/>
    <w:rsid w:val="00444F72"/>
    <w:rsid w:val="00455C12"/>
    <w:rsid w:val="00466385"/>
    <w:rsid w:val="004716E9"/>
    <w:rsid w:val="00477C11"/>
    <w:rsid w:val="00481F90"/>
    <w:rsid w:val="004870E6"/>
    <w:rsid w:val="00487381"/>
    <w:rsid w:val="004879E1"/>
    <w:rsid w:val="00494395"/>
    <w:rsid w:val="0049635A"/>
    <w:rsid w:val="0049771A"/>
    <w:rsid w:val="004A6523"/>
    <w:rsid w:val="004A69D9"/>
    <w:rsid w:val="004A7AFA"/>
    <w:rsid w:val="004B0DCB"/>
    <w:rsid w:val="004B145A"/>
    <w:rsid w:val="004C6E84"/>
    <w:rsid w:val="004D7DF1"/>
    <w:rsid w:val="004F0491"/>
    <w:rsid w:val="004F27D9"/>
    <w:rsid w:val="004F6321"/>
    <w:rsid w:val="00502119"/>
    <w:rsid w:val="005024A4"/>
    <w:rsid w:val="00515D6E"/>
    <w:rsid w:val="00517B48"/>
    <w:rsid w:val="005234B8"/>
    <w:rsid w:val="005235B7"/>
    <w:rsid w:val="00523F1E"/>
    <w:rsid w:val="005365BB"/>
    <w:rsid w:val="00536763"/>
    <w:rsid w:val="005419B7"/>
    <w:rsid w:val="00567774"/>
    <w:rsid w:val="00582807"/>
    <w:rsid w:val="00586213"/>
    <w:rsid w:val="005A52E9"/>
    <w:rsid w:val="005A78BA"/>
    <w:rsid w:val="005B115E"/>
    <w:rsid w:val="005D0058"/>
    <w:rsid w:val="005D4004"/>
    <w:rsid w:val="005D7229"/>
    <w:rsid w:val="005E2361"/>
    <w:rsid w:val="005F5750"/>
    <w:rsid w:val="005F7CDB"/>
    <w:rsid w:val="00603234"/>
    <w:rsid w:val="00605F67"/>
    <w:rsid w:val="00606626"/>
    <w:rsid w:val="006248CC"/>
    <w:rsid w:val="00626434"/>
    <w:rsid w:val="00642073"/>
    <w:rsid w:val="00653FC3"/>
    <w:rsid w:val="00665812"/>
    <w:rsid w:val="00674A32"/>
    <w:rsid w:val="00682ADE"/>
    <w:rsid w:val="00685412"/>
    <w:rsid w:val="006865C4"/>
    <w:rsid w:val="006945DE"/>
    <w:rsid w:val="0069499C"/>
    <w:rsid w:val="006A15D7"/>
    <w:rsid w:val="006A3A7D"/>
    <w:rsid w:val="006A4D49"/>
    <w:rsid w:val="006A679D"/>
    <w:rsid w:val="006B15CF"/>
    <w:rsid w:val="006B54F3"/>
    <w:rsid w:val="006B6F93"/>
    <w:rsid w:val="006E16DE"/>
    <w:rsid w:val="006E268E"/>
    <w:rsid w:val="006E78A6"/>
    <w:rsid w:val="006E7A13"/>
    <w:rsid w:val="006F3E13"/>
    <w:rsid w:val="006F4AA8"/>
    <w:rsid w:val="00701806"/>
    <w:rsid w:val="00703AAF"/>
    <w:rsid w:val="00705BC6"/>
    <w:rsid w:val="007151FA"/>
    <w:rsid w:val="007171E6"/>
    <w:rsid w:val="00720A29"/>
    <w:rsid w:val="0072205B"/>
    <w:rsid w:val="00723CFE"/>
    <w:rsid w:val="00724759"/>
    <w:rsid w:val="00735A64"/>
    <w:rsid w:val="00740FDC"/>
    <w:rsid w:val="00750E1B"/>
    <w:rsid w:val="00756C6A"/>
    <w:rsid w:val="00766106"/>
    <w:rsid w:val="007661B3"/>
    <w:rsid w:val="00766D33"/>
    <w:rsid w:val="00770CD8"/>
    <w:rsid w:val="007729D8"/>
    <w:rsid w:val="007762FD"/>
    <w:rsid w:val="00782106"/>
    <w:rsid w:val="00783F7B"/>
    <w:rsid w:val="007877A5"/>
    <w:rsid w:val="00790C37"/>
    <w:rsid w:val="007A1B47"/>
    <w:rsid w:val="007B0905"/>
    <w:rsid w:val="007B7614"/>
    <w:rsid w:val="007C6600"/>
    <w:rsid w:val="007D2C4A"/>
    <w:rsid w:val="007E0210"/>
    <w:rsid w:val="007E12C7"/>
    <w:rsid w:val="007E3B8B"/>
    <w:rsid w:val="007E610E"/>
    <w:rsid w:val="007E6312"/>
    <w:rsid w:val="007F48A4"/>
    <w:rsid w:val="008031CE"/>
    <w:rsid w:val="00810845"/>
    <w:rsid w:val="00826B15"/>
    <w:rsid w:val="008334E1"/>
    <w:rsid w:val="00836B87"/>
    <w:rsid w:val="00843DC0"/>
    <w:rsid w:val="008473CF"/>
    <w:rsid w:val="00850292"/>
    <w:rsid w:val="0086087B"/>
    <w:rsid w:val="00863D8A"/>
    <w:rsid w:val="00872E38"/>
    <w:rsid w:val="0088146D"/>
    <w:rsid w:val="00894865"/>
    <w:rsid w:val="00895C6F"/>
    <w:rsid w:val="00897976"/>
    <w:rsid w:val="008A2C3D"/>
    <w:rsid w:val="008B0824"/>
    <w:rsid w:val="008B127E"/>
    <w:rsid w:val="008B6762"/>
    <w:rsid w:val="008C33BC"/>
    <w:rsid w:val="008C790B"/>
    <w:rsid w:val="008D71A5"/>
    <w:rsid w:val="008E222A"/>
    <w:rsid w:val="008E7477"/>
    <w:rsid w:val="0090408C"/>
    <w:rsid w:val="00914339"/>
    <w:rsid w:val="009157F2"/>
    <w:rsid w:val="00923EB8"/>
    <w:rsid w:val="00925154"/>
    <w:rsid w:val="0093187C"/>
    <w:rsid w:val="00941511"/>
    <w:rsid w:val="00945123"/>
    <w:rsid w:val="009469C0"/>
    <w:rsid w:val="00955A8E"/>
    <w:rsid w:val="00967891"/>
    <w:rsid w:val="009713D1"/>
    <w:rsid w:val="00972C57"/>
    <w:rsid w:val="00975B94"/>
    <w:rsid w:val="00975F98"/>
    <w:rsid w:val="00980714"/>
    <w:rsid w:val="00980BA5"/>
    <w:rsid w:val="009A2206"/>
    <w:rsid w:val="009A2890"/>
    <w:rsid w:val="009A72BD"/>
    <w:rsid w:val="009B3A5A"/>
    <w:rsid w:val="009D0AA2"/>
    <w:rsid w:val="009E7C66"/>
    <w:rsid w:val="009F0EDC"/>
    <w:rsid w:val="009F3983"/>
    <w:rsid w:val="009F465F"/>
    <w:rsid w:val="00A11D9B"/>
    <w:rsid w:val="00A12267"/>
    <w:rsid w:val="00A1609D"/>
    <w:rsid w:val="00A27707"/>
    <w:rsid w:val="00A305D0"/>
    <w:rsid w:val="00A32BBB"/>
    <w:rsid w:val="00A41B13"/>
    <w:rsid w:val="00A41FAE"/>
    <w:rsid w:val="00A54600"/>
    <w:rsid w:val="00A55F60"/>
    <w:rsid w:val="00A577DC"/>
    <w:rsid w:val="00A62415"/>
    <w:rsid w:val="00A6483B"/>
    <w:rsid w:val="00A75C65"/>
    <w:rsid w:val="00A9061E"/>
    <w:rsid w:val="00A92664"/>
    <w:rsid w:val="00A929EC"/>
    <w:rsid w:val="00AA2202"/>
    <w:rsid w:val="00AA2377"/>
    <w:rsid w:val="00AA3767"/>
    <w:rsid w:val="00AB14C0"/>
    <w:rsid w:val="00AB614D"/>
    <w:rsid w:val="00AB71F5"/>
    <w:rsid w:val="00AD15E3"/>
    <w:rsid w:val="00AD37FB"/>
    <w:rsid w:val="00AD6EA5"/>
    <w:rsid w:val="00AE43B1"/>
    <w:rsid w:val="00AE672C"/>
    <w:rsid w:val="00AF3AFC"/>
    <w:rsid w:val="00AF43CA"/>
    <w:rsid w:val="00AF6E4E"/>
    <w:rsid w:val="00AF7D85"/>
    <w:rsid w:val="00B1665B"/>
    <w:rsid w:val="00B3184B"/>
    <w:rsid w:val="00B4008E"/>
    <w:rsid w:val="00B55F90"/>
    <w:rsid w:val="00B67F6A"/>
    <w:rsid w:val="00B71C27"/>
    <w:rsid w:val="00B80D20"/>
    <w:rsid w:val="00B85503"/>
    <w:rsid w:val="00B9037C"/>
    <w:rsid w:val="00BA21F1"/>
    <w:rsid w:val="00BA5AE8"/>
    <w:rsid w:val="00BB343A"/>
    <w:rsid w:val="00BC4930"/>
    <w:rsid w:val="00BD0B12"/>
    <w:rsid w:val="00BD34D2"/>
    <w:rsid w:val="00BD36AC"/>
    <w:rsid w:val="00BD4C4A"/>
    <w:rsid w:val="00BD5173"/>
    <w:rsid w:val="00BD68C1"/>
    <w:rsid w:val="00BE2EF7"/>
    <w:rsid w:val="00BF7476"/>
    <w:rsid w:val="00C022EF"/>
    <w:rsid w:val="00C07809"/>
    <w:rsid w:val="00C14A6D"/>
    <w:rsid w:val="00C23136"/>
    <w:rsid w:val="00C248A5"/>
    <w:rsid w:val="00C27717"/>
    <w:rsid w:val="00C2780F"/>
    <w:rsid w:val="00C36A1B"/>
    <w:rsid w:val="00C446CC"/>
    <w:rsid w:val="00C65F39"/>
    <w:rsid w:val="00C72E5F"/>
    <w:rsid w:val="00C73F4E"/>
    <w:rsid w:val="00C75A62"/>
    <w:rsid w:val="00C76858"/>
    <w:rsid w:val="00C7746B"/>
    <w:rsid w:val="00C904C4"/>
    <w:rsid w:val="00C933ED"/>
    <w:rsid w:val="00CA0651"/>
    <w:rsid w:val="00CA2B4F"/>
    <w:rsid w:val="00CB02CE"/>
    <w:rsid w:val="00CB1BC7"/>
    <w:rsid w:val="00CB2B2D"/>
    <w:rsid w:val="00CB4759"/>
    <w:rsid w:val="00CD0B12"/>
    <w:rsid w:val="00CD3BCB"/>
    <w:rsid w:val="00CD7EE5"/>
    <w:rsid w:val="00CE1C64"/>
    <w:rsid w:val="00CF0804"/>
    <w:rsid w:val="00CF2C37"/>
    <w:rsid w:val="00CF7A55"/>
    <w:rsid w:val="00D060F7"/>
    <w:rsid w:val="00D17017"/>
    <w:rsid w:val="00D23BE6"/>
    <w:rsid w:val="00D34B6C"/>
    <w:rsid w:val="00D35907"/>
    <w:rsid w:val="00D35B5A"/>
    <w:rsid w:val="00D41A11"/>
    <w:rsid w:val="00D423AA"/>
    <w:rsid w:val="00D475D8"/>
    <w:rsid w:val="00D47B78"/>
    <w:rsid w:val="00D50A7C"/>
    <w:rsid w:val="00D51F09"/>
    <w:rsid w:val="00D67784"/>
    <w:rsid w:val="00D7464E"/>
    <w:rsid w:val="00D7741D"/>
    <w:rsid w:val="00D81856"/>
    <w:rsid w:val="00D8252F"/>
    <w:rsid w:val="00D828F5"/>
    <w:rsid w:val="00DA08B0"/>
    <w:rsid w:val="00DA0E30"/>
    <w:rsid w:val="00DA1906"/>
    <w:rsid w:val="00DB3D07"/>
    <w:rsid w:val="00DB6061"/>
    <w:rsid w:val="00DB6FFB"/>
    <w:rsid w:val="00DC4047"/>
    <w:rsid w:val="00DD740A"/>
    <w:rsid w:val="00DF4D97"/>
    <w:rsid w:val="00DF5550"/>
    <w:rsid w:val="00E0747E"/>
    <w:rsid w:val="00E26D67"/>
    <w:rsid w:val="00E32E32"/>
    <w:rsid w:val="00E34B1C"/>
    <w:rsid w:val="00E376C4"/>
    <w:rsid w:val="00E42D4E"/>
    <w:rsid w:val="00E43EEF"/>
    <w:rsid w:val="00E55F19"/>
    <w:rsid w:val="00E5615B"/>
    <w:rsid w:val="00E62383"/>
    <w:rsid w:val="00E70BD6"/>
    <w:rsid w:val="00E70F8D"/>
    <w:rsid w:val="00E70FF7"/>
    <w:rsid w:val="00E767C9"/>
    <w:rsid w:val="00E83252"/>
    <w:rsid w:val="00E83443"/>
    <w:rsid w:val="00E85943"/>
    <w:rsid w:val="00E91FF7"/>
    <w:rsid w:val="00E94DB7"/>
    <w:rsid w:val="00E95AB8"/>
    <w:rsid w:val="00E97317"/>
    <w:rsid w:val="00E97C8F"/>
    <w:rsid w:val="00EA3957"/>
    <w:rsid w:val="00EA4375"/>
    <w:rsid w:val="00EA745E"/>
    <w:rsid w:val="00EA78B9"/>
    <w:rsid w:val="00EB4947"/>
    <w:rsid w:val="00EB4C71"/>
    <w:rsid w:val="00EB5222"/>
    <w:rsid w:val="00EC1760"/>
    <w:rsid w:val="00EC1942"/>
    <w:rsid w:val="00ED0776"/>
    <w:rsid w:val="00EF0DD1"/>
    <w:rsid w:val="00EF30FF"/>
    <w:rsid w:val="00EF3F4F"/>
    <w:rsid w:val="00EF7EF3"/>
    <w:rsid w:val="00F02E2F"/>
    <w:rsid w:val="00F04A91"/>
    <w:rsid w:val="00F12798"/>
    <w:rsid w:val="00F1427E"/>
    <w:rsid w:val="00F14E76"/>
    <w:rsid w:val="00F2716C"/>
    <w:rsid w:val="00F3079B"/>
    <w:rsid w:val="00F35612"/>
    <w:rsid w:val="00F44DC7"/>
    <w:rsid w:val="00F53D0A"/>
    <w:rsid w:val="00F6601E"/>
    <w:rsid w:val="00F72029"/>
    <w:rsid w:val="00F72CCC"/>
    <w:rsid w:val="00F73A3B"/>
    <w:rsid w:val="00F73CBD"/>
    <w:rsid w:val="00F75460"/>
    <w:rsid w:val="00F821F1"/>
    <w:rsid w:val="00F82753"/>
    <w:rsid w:val="00F836A7"/>
    <w:rsid w:val="00F943F4"/>
    <w:rsid w:val="00F95A0E"/>
    <w:rsid w:val="00F97205"/>
    <w:rsid w:val="00F97585"/>
    <w:rsid w:val="00FB409B"/>
    <w:rsid w:val="00FB48D6"/>
    <w:rsid w:val="00FC112A"/>
    <w:rsid w:val="00FC248B"/>
    <w:rsid w:val="00FC335A"/>
    <w:rsid w:val="00FC5D4E"/>
    <w:rsid w:val="00FD5A7C"/>
    <w:rsid w:val="00FD62CE"/>
    <w:rsid w:val="00FE4FD9"/>
    <w:rsid w:val="00FE5D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128"/>
    <o:shapelayout v:ext="edit">
      <o:idmap v:ext="edit" data="1"/>
    </o:shapelayout>
  </w:shapeDefaults>
  <w:decimalSymbol w:val="."/>
  <w:listSeparator w:val=";"/>
  <w14:docId w14:val="7169F960"/>
  <w15:docId w15:val="{D5864F43-9E8B-C940-BCA0-3146F055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5412"/>
    <w:rPr>
      <w:rFonts w:ascii="Eagle-Light" w:eastAsia="Eagle-Light" w:hAnsi="Eagle-Light" w:cs="Eagle-Light"/>
      <w:lang w:val="de-DE" w:eastAsia="de-DE" w:bidi="de-DE"/>
    </w:rPr>
  </w:style>
  <w:style w:type="paragraph" w:styleId="berschrift1">
    <w:name w:val="heading 1"/>
    <w:basedOn w:val="Standard"/>
    <w:uiPriority w:val="9"/>
    <w:qFormat/>
    <w:pPr>
      <w:jc w:val="right"/>
      <w:outlineLvl w:val="0"/>
    </w:pPr>
    <w:rPr>
      <w:sz w:val="24"/>
      <w:szCs w:val="24"/>
    </w:rPr>
  </w:style>
  <w:style w:type="paragraph" w:styleId="berschrift2">
    <w:name w:val="heading 2"/>
    <w:basedOn w:val="Standard"/>
    <w:next w:val="Standard"/>
    <w:link w:val="berschrift2Zchn"/>
    <w:uiPriority w:val="9"/>
    <w:semiHidden/>
    <w:unhideWhenUsed/>
    <w:qFormat/>
    <w:rsid w:val="00CF7A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4716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5">
    <w:name w:val="heading 5"/>
    <w:basedOn w:val="Standard"/>
    <w:next w:val="Standard"/>
    <w:link w:val="berschrift5Zchn"/>
    <w:uiPriority w:val="9"/>
    <w:semiHidden/>
    <w:unhideWhenUsed/>
    <w:qFormat/>
    <w:rsid w:val="001B18DE"/>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F821F1"/>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1"/>
    <w:qFormat/>
    <w:pPr>
      <w:spacing w:before="48"/>
      <w:ind w:left="153"/>
    </w:pPr>
    <w:rPr>
      <w:sz w:val="24"/>
      <w:szCs w:val="24"/>
    </w:r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145"/>
      <w:ind w:left="153" w:right="45"/>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E94DB7"/>
    <w:pPr>
      <w:tabs>
        <w:tab w:val="center" w:pos="4536"/>
        <w:tab w:val="right" w:pos="9072"/>
      </w:tabs>
    </w:pPr>
  </w:style>
  <w:style w:type="character" w:customStyle="1" w:styleId="KopfzeileZchn">
    <w:name w:val="Kopfzeile Zchn"/>
    <w:basedOn w:val="Absatz-Standardschriftart"/>
    <w:link w:val="Kopfzeile"/>
    <w:uiPriority w:val="99"/>
    <w:rsid w:val="00E94DB7"/>
    <w:rPr>
      <w:rFonts w:ascii="Eagle-Light" w:eastAsia="Eagle-Light" w:hAnsi="Eagle-Light" w:cs="Eagle-Light"/>
      <w:lang w:val="de-DE" w:eastAsia="de-DE" w:bidi="de-DE"/>
    </w:rPr>
  </w:style>
  <w:style w:type="paragraph" w:styleId="Fuzeile">
    <w:name w:val="footer"/>
    <w:basedOn w:val="Standard"/>
    <w:link w:val="FuzeileZchn"/>
    <w:uiPriority w:val="99"/>
    <w:unhideWhenUsed/>
    <w:rsid w:val="00E94DB7"/>
    <w:pPr>
      <w:tabs>
        <w:tab w:val="center" w:pos="4536"/>
        <w:tab w:val="right" w:pos="9072"/>
      </w:tabs>
    </w:pPr>
  </w:style>
  <w:style w:type="character" w:customStyle="1" w:styleId="FuzeileZchn">
    <w:name w:val="Fußzeile Zchn"/>
    <w:basedOn w:val="Absatz-Standardschriftart"/>
    <w:link w:val="Fuzeile"/>
    <w:uiPriority w:val="99"/>
    <w:rsid w:val="00E94DB7"/>
    <w:rPr>
      <w:rFonts w:ascii="Eagle-Light" w:eastAsia="Eagle-Light" w:hAnsi="Eagle-Light" w:cs="Eagle-Light"/>
      <w:lang w:val="de-DE" w:eastAsia="de-DE" w:bidi="de-DE"/>
    </w:rPr>
  </w:style>
  <w:style w:type="table" w:customStyle="1" w:styleId="TableNormal1">
    <w:name w:val="Table Normal1"/>
    <w:uiPriority w:val="2"/>
    <w:semiHidden/>
    <w:unhideWhenUsed/>
    <w:qFormat/>
    <w:rsid w:val="00923EB8"/>
    <w:tblPr>
      <w:tblInd w:w="0" w:type="dxa"/>
      <w:tblCellMar>
        <w:top w:w="0" w:type="dxa"/>
        <w:left w:w="0" w:type="dxa"/>
        <w:bottom w:w="0" w:type="dxa"/>
        <w:right w:w="0" w:type="dxa"/>
      </w:tblCellMar>
    </w:tblPr>
  </w:style>
  <w:style w:type="paragraph" w:styleId="StandardWeb">
    <w:name w:val="Normal (Web)"/>
    <w:basedOn w:val="Standard"/>
    <w:uiPriority w:val="99"/>
    <w:semiHidden/>
    <w:unhideWhenUsed/>
    <w:rsid w:val="00397B18"/>
    <w:rPr>
      <w:rFonts w:ascii="Times New Roman" w:hAnsi="Times New Roman" w:cs="Times New Roman"/>
      <w:sz w:val="24"/>
      <w:szCs w:val="24"/>
    </w:rPr>
  </w:style>
  <w:style w:type="character" w:customStyle="1" w:styleId="berschrift5Zchn">
    <w:name w:val="Überschrift 5 Zchn"/>
    <w:basedOn w:val="Absatz-Standardschriftart"/>
    <w:link w:val="berschrift5"/>
    <w:uiPriority w:val="9"/>
    <w:semiHidden/>
    <w:rsid w:val="001B18DE"/>
    <w:rPr>
      <w:rFonts w:asciiTheme="majorHAnsi" w:eastAsiaTheme="majorEastAsia" w:hAnsiTheme="majorHAnsi" w:cstheme="majorBidi"/>
      <w:color w:val="365F91" w:themeColor="accent1" w:themeShade="BF"/>
      <w:lang w:val="de-DE" w:eastAsia="de-DE" w:bidi="de-DE"/>
    </w:rPr>
  </w:style>
  <w:style w:type="character" w:customStyle="1" w:styleId="berschrift6Zchn">
    <w:name w:val="Überschrift 6 Zchn"/>
    <w:basedOn w:val="Absatz-Standardschriftart"/>
    <w:link w:val="berschrift6"/>
    <w:uiPriority w:val="9"/>
    <w:semiHidden/>
    <w:rsid w:val="00F821F1"/>
    <w:rPr>
      <w:rFonts w:asciiTheme="majorHAnsi" w:eastAsiaTheme="majorEastAsia" w:hAnsiTheme="majorHAnsi" w:cstheme="majorBidi"/>
      <w:color w:val="243F60" w:themeColor="accent1" w:themeShade="7F"/>
      <w:lang w:val="de-DE" w:eastAsia="de-DE" w:bidi="de-DE"/>
    </w:rPr>
  </w:style>
  <w:style w:type="character" w:customStyle="1" w:styleId="berschrift3Zchn">
    <w:name w:val="Überschrift 3 Zchn"/>
    <w:basedOn w:val="Absatz-Standardschriftart"/>
    <w:link w:val="berschrift3"/>
    <w:uiPriority w:val="9"/>
    <w:semiHidden/>
    <w:rsid w:val="004716E9"/>
    <w:rPr>
      <w:rFonts w:asciiTheme="majorHAnsi" w:eastAsiaTheme="majorEastAsia" w:hAnsiTheme="majorHAnsi" w:cstheme="majorBidi"/>
      <w:color w:val="243F60" w:themeColor="accent1" w:themeShade="7F"/>
      <w:sz w:val="24"/>
      <w:szCs w:val="24"/>
      <w:lang w:val="de-DE" w:eastAsia="de-DE" w:bidi="de-DE"/>
    </w:rPr>
  </w:style>
  <w:style w:type="paragraph" w:styleId="Sprechblasentext">
    <w:name w:val="Balloon Text"/>
    <w:basedOn w:val="Standard"/>
    <w:link w:val="SprechblasentextZchn"/>
    <w:uiPriority w:val="99"/>
    <w:semiHidden/>
    <w:unhideWhenUsed/>
    <w:rsid w:val="004A69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69D9"/>
    <w:rPr>
      <w:rFonts w:ascii="Segoe UI" w:eastAsia="Eagle-Light" w:hAnsi="Segoe UI" w:cs="Segoe UI"/>
      <w:sz w:val="18"/>
      <w:szCs w:val="18"/>
      <w:lang w:val="de-DE" w:eastAsia="de-DE" w:bidi="de-DE"/>
    </w:rPr>
  </w:style>
  <w:style w:type="character" w:styleId="Hyperlink">
    <w:name w:val="Hyperlink"/>
    <w:basedOn w:val="Absatz-Standardschriftart"/>
    <w:uiPriority w:val="99"/>
    <w:unhideWhenUsed/>
    <w:rsid w:val="00E85943"/>
    <w:rPr>
      <w:color w:val="0000FF" w:themeColor="hyperlink"/>
      <w:u w:val="single"/>
    </w:rPr>
  </w:style>
  <w:style w:type="character" w:styleId="NichtaufgelsteErwhnung">
    <w:name w:val="Unresolved Mention"/>
    <w:basedOn w:val="Absatz-Standardschriftart"/>
    <w:uiPriority w:val="99"/>
    <w:semiHidden/>
    <w:unhideWhenUsed/>
    <w:rsid w:val="00E85943"/>
    <w:rPr>
      <w:color w:val="605E5C"/>
      <w:shd w:val="clear" w:color="auto" w:fill="E1DFDD"/>
    </w:rPr>
  </w:style>
  <w:style w:type="character" w:styleId="Fett">
    <w:name w:val="Strong"/>
    <w:basedOn w:val="Absatz-Standardschriftart"/>
    <w:uiPriority w:val="22"/>
    <w:qFormat/>
    <w:rsid w:val="00D35907"/>
    <w:rPr>
      <w:b/>
      <w:bCs/>
    </w:rPr>
  </w:style>
  <w:style w:type="character" w:customStyle="1" w:styleId="berschrift2Zchn">
    <w:name w:val="Überschrift 2 Zchn"/>
    <w:basedOn w:val="Absatz-Standardschriftart"/>
    <w:link w:val="berschrift2"/>
    <w:uiPriority w:val="9"/>
    <w:semiHidden/>
    <w:rsid w:val="00CF7A55"/>
    <w:rPr>
      <w:rFonts w:asciiTheme="majorHAnsi" w:eastAsiaTheme="majorEastAsia" w:hAnsiTheme="majorHAnsi" w:cstheme="majorBidi"/>
      <w:color w:val="365F91" w:themeColor="accent1" w:themeShade="BF"/>
      <w:sz w:val="26"/>
      <w:szCs w:val="26"/>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1379">
      <w:bodyDiv w:val="1"/>
      <w:marLeft w:val="0"/>
      <w:marRight w:val="0"/>
      <w:marTop w:val="0"/>
      <w:marBottom w:val="0"/>
      <w:divBdr>
        <w:top w:val="none" w:sz="0" w:space="0" w:color="auto"/>
        <w:left w:val="none" w:sz="0" w:space="0" w:color="auto"/>
        <w:bottom w:val="none" w:sz="0" w:space="0" w:color="auto"/>
        <w:right w:val="none" w:sz="0" w:space="0" w:color="auto"/>
      </w:divBdr>
      <w:divsChild>
        <w:div w:id="1737895646">
          <w:marLeft w:val="0"/>
          <w:marRight w:val="0"/>
          <w:marTop w:val="0"/>
          <w:marBottom w:val="0"/>
          <w:divBdr>
            <w:top w:val="none" w:sz="0" w:space="0" w:color="auto"/>
            <w:left w:val="none" w:sz="0" w:space="0" w:color="auto"/>
            <w:bottom w:val="none" w:sz="0" w:space="0" w:color="auto"/>
            <w:right w:val="none" w:sz="0" w:space="0" w:color="auto"/>
          </w:divBdr>
          <w:divsChild>
            <w:div w:id="208715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5236">
      <w:bodyDiv w:val="1"/>
      <w:marLeft w:val="0"/>
      <w:marRight w:val="0"/>
      <w:marTop w:val="0"/>
      <w:marBottom w:val="0"/>
      <w:divBdr>
        <w:top w:val="none" w:sz="0" w:space="0" w:color="auto"/>
        <w:left w:val="none" w:sz="0" w:space="0" w:color="auto"/>
        <w:bottom w:val="none" w:sz="0" w:space="0" w:color="auto"/>
        <w:right w:val="none" w:sz="0" w:space="0" w:color="auto"/>
      </w:divBdr>
    </w:div>
    <w:div w:id="180559448">
      <w:bodyDiv w:val="1"/>
      <w:marLeft w:val="0"/>
      <w:marRight w:val="0"/>
      <w:marTop w:val="0"/>
      <w:marBottom w:val="0"/>
      <w:divBdr>
        <w:top w:val="none" w:sz="0" w:space="0" w:color="auto"/>
        <w:left w:val="none" w:sz="0" w:space="0" w:color="auto"/>
        <w:bottom w:val="none" w:sz="0" w:space="0" w:color="auto"/>
        <w:right w:val="none" w:sz="0" w:space="0" w:color="auto"/>
      </w:divBdr>
      <w:divsChild>
        <w:div w:id="465660001">
          <w:marLeft w:val="0"/>
          <w:marRight w:val="0"/>
          <w:marTop w:val="0"/>
          <w:marBottom w:val="0"/>
          <w:divBdr>
            <w:top w:val="none" w:sz="0" w:space="0" w:color="auto"/>
            <w:left w:val="none" w:sz="0" w:space="0" w:color="auto"/>
            <w:bottom w:val="none" w:sz="0" w:space="0" w:color="auto"/>
            <w:right w:val="none" w:sz="0" w:space="0" w:color="auto"/>
          </w:divBdr>
          <w:divsChild>
            <w:div w:id="1874152804">
              <w:marLeft w:val="0"/>
              <w:marRight w:val="0"/>
              <w:marTop w:val="0"/>
              <w:marBottom w:val="0"/>
              <w:divBdr>
                <w:top w:val="none" w:sz="0" w:space="0" w:color="auto"/>
                <w:left w:val="none" w:sz="0" w:space="0" w:color="auto"/>
                <w:bottom w:val="none" w:sz="0" w:space="0" w:color="auto"/>
                <w:right w:val="none" w:sz="0" w:space="0" w:color="auto"/>
              </w:divBdr>
            </w:div>
          </w:divsChild>
        </w:div>
        <w:div w:id="195781465">
          <w:marLeft w:val="0"/>
          <w:marRight w:val="0"/>
          <w:marTop w:val="0"/>
          <w:marBottom w:val="0"/>
          <w:divBdr>
            <w:top w:val="none" w:sz="0" w:space="0" w:color="auto"/>
            <w:left w:val="none" w:sz="0" w:space="0" w:color="auto"/>
            <w:bottom w:val="none" w:sz="0" w:space="0" w:color="auto"/>
            <w:right w:val="none" w:sz="0" w:space="0" w:color="auto"/>
          </w:divBdr>
          <w:divsChild>
            <w:div w:id="217865583">
              <w:marLeft w:val="0"/>
              <w:marRight w:val="0"/>
              <w:marTop w:val="0"/>
              <w:marBottom w:val="0"/>
              <w:divBdr>
                <w:top w:val="none" w:sz="0" w:space="0" w:color="auto"/>
                <w:left w:val="none" w:sz="0" w:space="0" w:color="auto"/>
                <w:bottom w:val="none" w:sz="0" w:space="0" w:color="auto"/>
                <w:right w:val="none" w:sz="0" w:space="0" w:color="auto"/>
              </w:divBdr>
              <w:divsChild>
                <w:div w:id="1165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9343">
          <w:marLeft w:val="0"/>
          <w:marRight w:val="0"/>
          <w:marTop w:val="0"/>
          <w:marBottom w:val="0"/>
          <w:divBdr>
            <w:top w:val="none" w:sz="0" w:space="0" w:color="auto"/>
            <w:left w:val="none" w:sz="0" w:space="0" w:color="auto"/>
            <w:bottom w:val="none" w:sz="0" w:space="0" w:color="auto"/>
            <w:right w:val="none" w:sz="0" w:space="0" w:color="auto"/>
          </w:divBdr>
          <w:divsChild>
            <w:div w:id="1935701477">
              <w:marLeft w:val="0"/>
              <w:marRight w:val="0"/>
              <w:marTop w:val="0"/>
              <w:marBottom w:val="0"/>
              <w:divBdr>
                <w:top w:val="none" w:sz="0" w:space="0" w:color="auto"/>
                <w:left w:val="none" w:sz="0" w:space="0" w:color="auto"/>
                <w:bottom w:val="none" w:sz="0" w:space="0" w:color="auto"/>
                <w:right w:val="none" w:sz="0" w:space="0" w:color="auto"/>
              </w:divBdr>
            </w:div>
          </w:divsChild>
        </w:div>
        <w:div w:id="1393039334">
          <w:marLeft w:val="0"/>
          <w:marRight w:val="0"/>
          <w:marTop w:val="0"/>
          <w:marBottom w:val="0"/>
          <w:divBdr>
            <w:top w:val="none" w:sz="0" w:space="0" w:color="auto"/>
            <w:left w:val="none" w:sz="0" w:space="0" w:color="auto"/>
            <w:bottom w:val="none" w:sz="0" w:space="0" w:color="auto"/>
            <w:right w:val="none" w:sz="0" w:space="0" w:color="auto"/>
          </w:divBdr>
        </w:div>
        <w:div w:id="1207064132">
          <w:marLeft w:val="0"/>
          <w:marRight w:val="0"/>
          <w:marTop w:val="0"/>
          <w:marBottom w:val="0"/>
          <w:divBdr>
            <w:top w:val="none" w:sz="0" w:space="0" w:color="auto"/>
            <w:left w:val="none" w:sz="0" w:space="0" w:color="auto"/>
            <w:bottom w:val="none" w:sz="0" w:space="0" w:color="auto"/>
            <w:right w:val="none" w:sz="0" w:space="0" w:color="auto"/>
          </w:divBdr>
          <w:divsChild>
            <w:div w:id="1822388467">
              <w:marLeft w:val="0"/>
              <w:marRight w:val="0"/>
              <w:marTop w:val="0"/>
              <w:marBottom w:val="0"/>
              <w:divBdr>
                <w:top w:val="none" w:sz="0" w:space="0" w:color="auto"/>
                <w:left w:val="none" w:sz="0" w:space="0" w:color="auto"/>
                <w:bottom w:val="none" w:sz="0" w:space="0" w:color="auto"/>
                <w:right w:val="none" w:sz="0" w:space="0" w:color="auto"/>
              </w:divBdr>
              <w:divsChild>
                <w:div w:id="16865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2494">
      <w:bodyDiv w:val="1"/>
      <w:marLeft w:val="0"/>
      <w:marRight w:val="0"/>
      <w:marTop w:val="0"/>
      <w:marBottom w:val="0"/>
      <w:divBdr>
        <w:top w:val="none" w:sz="0" w:space="0" w:color="auto"/>
        <w:left w:val="none" w:sz="0" w:space="0" w:color="auto"/>
        <w:bottom w:val="none" w:sz="0" w:space="0" w:color="auto"/>
        <w:right w:val="none" w:sz="0" w:space="0" w:color="auto"/>
      </w:divBdr>
    </w:div>
    <w:div w:id="699891414">
      <w:bodyDiv w:val="1"/>
      <w:marLeft w:val="0"/>
      <w:marRight w:val="0"/>
      <w:marTop w:val="0"/>
      <w:marBottom w:val="0"/>
      <w:divBdr>
        <w:top w:val="none" w:sz="0" w:space="0" w:color="auto"/>
        <w:left w:val="none" w:sz="0" w:space="0" w:color="auto"/>
        <w:bottom w:val="none" w:sz="0" w:space="0" w:color="auto"/>
        <w:right w:val="none" w:sz="0" w:space="0" w:color="auto"/>
      </w:divBdr>
    </w:div>
    <w:div w:id="1438519440">
      <w:bodyDiv w:val="1"/>
      <w:marLeft w:val="0"/>
      <w:marRight w:val="0"/>
      <w:marTop w:val="0"/>
      <w:marBottom w:val="0"/>
      <w:divBdr>
        <w:top w:val="none" w:sz="0" w:space="0" w:color="auto"/>
        <w:left w:val="none" w:sz="0" w:space="0" w:color="auto"/>
        <w:bottom w:val="none" w:sz="0" w:space="0" w:color="auto"/>
        <w:right w:val="none" w:sz="0" w:space="0" w:color="auto"/>
      </w:divBdr>
      <w:divsChild>
        <w:div w:id="575168641">
          <w:marLeft w:val="0"/>
          <w:marRight w:val="0"/>
          <w:marTop w:val="0"/>
          <w:marBottom w:val="0"/>
          <w:divBdr>
            <w:top w:val="none" w:sz="0" w:space="0" w:color="auto"/>
            <w:left w:val="none" w:sz="0" w:space="0" w:color="auto"/>
            <w:bottom w:val="none" w:sz="0" w:space="0" w:color="auto"/>
            <w:right w:val="none" w:sz="0" w:space="0" w:color="auto"/>
          </w:divBdr>
          <w:divsChild>
            <w:div w:id="6522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5402">
      <w:bodyDiv w:val="1"/>
      <w:marLeft w:val="0"/>
      <w:marRight w:val="0"/>
      <w:marTop w:val="0"/>
      <w:marBottom w:val="0"/>
      <w:divBdr>
        <w:top w:val="none" w:sz="0" w:space="0" w:color="auto"/>
        <w:left w:val="none" w:sz="0" w:space="0" w:color="auto"/>
        <w:bottom w:val="none" w:sz="0" w:space="0" w:color="auto"/>
        <w:right w:val="none" w:sz="0" w:space="0" w:color="auto"/>
      </w:divBdr>
      <w:divsChild>
        <w:div w:id="276064867">
          <w:marLeft w:val="0"/>
          <w:marRight w:val="0"/>
          <w:marTop w:val="0"/>
          <w:marBottom w:val="0"/>
          <w:divBdr>
            <w:top w:val="none" w:sz="0" w:space="0" w:color="auto"/>
            <w:left w:val="none" w:sz="0" w:space="0" w:color="auto"/>
            <w:bottom w:val="none" w:sz="0" w:space="0" w:color="auto"/>
            <w:right w:val="none" w:sz="0" w:space="0" w:color="auto"/>
          </w:divBdr>
        </w:div>
        <w:div w:id="25260840">
          <w:marLeft w:val="0"/>
          <w:marRight w:val="0"/>
          <w:marTop w:val="0"/>
          <w:marBottom w:val="0"/>
          <w:divBdr>
            <w:top w:val="none" w:sz="0" w:space="0" w:color="auto"/>
            <w:left w:val="none" w:sz="0" w:space="0" w:color="auto"/>
            <w:bottom w:val="none" w:sz="0" w:space="0" w:color="auto"/>
            <w:right w:val="none" w:sz="0" w:space="0" w:color="auto"/>
          </w:divBdr>
        </w:div>
        <w:div w:id="1894268835">
          <w:marLeft w:val="0"/>
          <w:marRight w:val="0"/>
          <w:marTop w:val="0"/>
          <w:marBottom w:val="0"/>
          <w:divBdr>
            <w:top w:val="none" w:sz="0" w:space="0" w:color="auto"/>
            <w:left w:val="none" w:sz="0" w:space="0" w:color="auto"/>
            <w:bottom w:val="none" w:sz="0" w:space="0" w:color="auto"/>
            <w:right w:val="none" w:sz="0" w:space="0" w:color="auto"/>
          </w:divBdr>
        </w:div>
      </w:divsChild>
    </w:div>
    <w:div w:id="1616868962">
      <w:bodyDiv w:val="1"/>
      <w:marLeft w:val="0"/>
      <w:marRight w:val="0"/>
      <w:marTop w:val="0"/>
      <w:marBottom w:val="0"/>
      <w:divBdr>
        <w:top w:val="none" w:sz="0" w:space="0" w:color="auto"/>
        <w:left w:val="none" w:sz="0" w:space="0" w:color="auto"/>
        <w:bottom w:val="none" w:sz="0" w:space="0" w:color="auto"/>
        <w:right w:val="none" w:sz="0" w:space="0" w:color="auto"/>
      </w:divBdr>
    </w:div>
    <w:div w:id="1732387260">
      <w:bodyDiv w:val="1"/>
      <w:marLeft w:val="0"/>
      <w:marRight w:val="0"/>
      <w:marTop w:val="0"/>
      <w:marBottom w:val="0"/>
      <w:divBdr>
        <w:top w:val="none" w:sz="0" w:space="0" w:color="auto"/>
        <w:left w:val="none" w:sz="0" w:space="0" w:color="auto"/>
        <w:bottom w:val="none" w:sz="0" w:space="0" w:color="auto"/>
        <w:right w:val="none" w:sz="0" w:space="0" w:color="auto"/>
      </w:divBdr>
      <w:divsChild>
        <w:div w:id="1234581770">
          <w:marLeft w:val="0"/>
          <w:marRight w:val="0"/>
          <w:marTop w:val="0"/>
          <w:marBottom w:val="0"/>
          <w:divBdr>
            <w:top w:val="none" w:sz="0" w:space="0" w:color="auto"/>
            <w:left w:val="none" w:sz="0" w:space="0" w:color="auto"/>
            <w:bottom w:val="none" w:sz="0" w:space="0" w:color="auto"/>
            <w:right w:val="none" w:sz="0" w:space="0" w:color="auto"/>
          </w:divBdr>
          <w:divsChild>
            <w:div w:id="1855142708">
              <w:marLeft w:val="0"/>
              <w:marRight w:val="0"/>
              <w:marTop w:val="0"/>
              <w:marBottom w:val="0"/>
              <w:divBdr>
                <w:top w:val="none" w:sz="0" w:space="0" w:color="auto"/>
                <w:left w:val="none" w:sz="0" w:space="0" w:color="auto"/>
                <w:bottom w:val="none" w:sz="0" w:space="0" w:color="auto"/>
                <w:right w:val="none" w:sz="0" w:space="0" w:color="auto"/>
              </w:divBdr>
              <w:divsChild>
                <w:div w:id="749085631">
                  <w:marLeft w:val="0"/>
                  <w:marRight w:val="0"/>
                  <w:marTop w:val="0"/>
                  <w:marBottom w:val="0"/>
                  <w:divBdr>
                    <w:top w:val="none" w:sz="0" w:space="0" w:color="auto"/>
                    <w:left w:val="none" w:sz="0" w:space="0" w:color="auto"/>
                    <w:bottom w:val="none" w:sz="0" w:space="0" w:color="auto"/>
                    <w:right w:val="none" w:sz="0" w:space="0" w:color="auto"/>
                  </w:divBdr>
                  <w:divsChild>
                    <w:div w:id="9683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693">
          <w:marLeft w:val="0"/>
          <w:marRight w:val="0"/>
          <w:marTop w:val="0"/>
          <w:marBottom w:val="0"/>
          <w:divBdr>
            <w:top w:val="none" w:sz="0" w:space="0" w:color="auto"/>
            <w:left w:val="none" w:sz="0" w:space="0" w:color="auto"/>
            <w:bottom w:val="none" w:sz="0" w:space="0" w:color="auto"/>
            <w:right w:val="none" w:sz="0" w:space="0" w:color="auto"/>
          </w:divBdr>
          <w:divsChild>
            <w:div w:id="11497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835">
      <w:bodyDiv w:val="1"/>
      <w:marLeft w:val="0"/>
      <w:marRight w:val="0"/>
      <w:marTop w:val="0"/>
      <w:marBottom w:val="0"/>
      <w:divBdr>
        <w:top w:val="none" w:sz="0" w:space="0" w:color="auto"/>
        <w:left w:val="none" w:sz="0" w:space="0" w:color="auto"/>
        <w:bottom w:val="none" w:sz="0" w:space="0" w:color="auto"/>
        <w:right w:val="none" w:sz="0" w:space="0" w:color="auto"/>
      </w:divBdr>
      <w:divsChild>
        <w:div w:id="1437672825">
          <w:marLeft w:val="0"/>
          <w:marRight w:val="0"/>
          <w:marTop w:val="0"/>
          <w:marBottom w:val="0"/>
          <w:divBdr>
            <w:top w:val="none" w:sz="0" w:space="0" w:color="auto"/>
            <w:left w:val="none" w:sz="0" w:space="0" w:color="auto"/>
            <w:bottom w:val="none" w:sz="0" w:space="0" w:color="auto"/>
            <w:right w:val="none" w:sz="0" w:space="0" w:color="auto"/>
          </w:divBdr>
        </w:div>
        <w:div w:id="366834503">
          <w:marLeft w:val="0"/>
          <w:marRight w:val="0"/>
          <w:marTop w:val="0"/>
          <w:marBottom w:val="0"/>
          <w:divBdr>
            <w:top w:val="none" w:sz="0" w:space="0" w:color="auto"/>
            <w:left w:val="none" w:sz="0" w:space="0" w:color="auto"/>
            <w:bottom w:val="none" w:sz="0" w:space="0" w:color="auto"/>
            <w:right w:val="none" w:sz="0" w:space="0" w:color="auto"/>
          </w:divBdr>
        </w:div>
        <w:div w:id="334693436">
          <w:marLeft w:val="0"/>
          <w:marRight w:val="0"/>
          <w:marTop w:val="0"/>
          <w:marBottom w:val="0"/>
          <w:divBdr>
            <w:top w:val="none" w:sz="0" w:space="0" w:color="auto"/>
            <w:left w:val="none" w:sz="0" w:space="0" w:color="auto"/>
            <w:bottom w:val="none" w:sz="0" w:space="0" w:color="auto"/>
            <w:right w:val="none" w:sz="0" w:space="0" w:color="auto"/>
          </w:divBdr>
        </w:div>
      </w:divsChild>
    </w:div>
    <w:div w:id="1911453719">
      <w:bodyDiv w:val="1"/>
      <w:marLeft w:val="0"/>
      <w:marRight w:val="0"/>
      <w:marTop w:val="0"/>
      <w:marBottom w:val="0"/>
      <w:divBdr>
        <w:top w:val="none" w:sz="0" w:space="0" w:color="auto"/>
        <w:left w:val="none" w:sz="0" w:space="0" w:color="auto"/>
        <w:bottom w:val="none" w:sz="0" w:space="0" w:color="auto"/>
        <w:right w:val="none" w:sz="0" w:space="0" w:color="auto"/>
      </w:divBdr>
      <w:divsChild>
        <w:div w:id="1912618955">
          <w:marLeft w:val="0"/>
          <w:marRight w:val="0"/>
          <w:marTop w:val="0"/>
          <w:marBottom w:val="0"/>
          <w:divBdr>
            <w:top w:val="none" w:sz="0" w:space="0" w:color="auto"/>
            <w:left w:val="none" w:sz="0" w:space="0" w:color="auto"/>
            <w:bottom w:val="none" w:sz="0" w:space="0" w:color="auto"/>
            <w:right w:val="none" w:sz="0" w:space="0" w:color="auto"/>
          </w:divBdr>
          <w:divsChild>
            <w:div w:id="7048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8416">
      <w:bodyDiv w:val="1"/>
      <w:marLeft w:val="0"/>
      <w:marRight w:val="0"/>
      <w:marTop w:val="0"/>
      <w:marBottom w:val="0"/>
      <w:divBdr>
        <w:top w:val="none" w:sz="0" w:space="0" w:color="auto"/>
        <w:left w:val="none" w:sz="0" w:space="0" w:color="auto"/>
        <w:bottom w:val="none" w:sz="0" w:space="0" w:color="auto"/>
        <w:right w:val="none" w:sz="0" w:space="0" w:color="auto"/>
      </w:divBdr>
    </w:div>
    <w:div w:id="2016952740">
      <w:bodyDiv w:val="1"/>
      <w:marLeft w:val="0"/>
      <w:marRight w:val="0"/>
      <w:marTop w:val="0"/>
      <w:marBottom w:val="0"/>
      <w:divBdr>
        <w:top w:val="none" w:sz="0" w:space="0" w:color="auto"/>
        <w:left w:val="none" w:sz="0" w:space="0" w:color="auto"/>
        <w:bottom w:val="none" w:sz="0" w:space="0" w:color="auto"/>
        <w:right w:val="none" w:sz="0" w:space="0" w:color="auto"/>
      </w:divBdr>
      <w:divsChild>
        <w:div w:id="92627615">
          <w:marLeft w:val="0"/>
          <w:marRight w:val="0"/>
          <w:marTop w:val="0"/>
          <w:marBottom w:val="0"/>
          <w:divBdr>
            <w:top w:val="none" w:sz="0" w:space="0" w:color="auto"/>
            <w:left w:val="none" w:sz="0" w:space="0" w:color="auto"/>
            <w:bottom w:val="none" w:sz="0" w:space="0" w:color="auto"/>
            <w:right w:val="none" w:sz="0" w:space="0" w:color="auto"/>
          </w:divBdr>
          <w:divsChild>
            <w:div w:id="729185579">
              <w:marLeft w:val="0"/>
              <w:marRight w:val="0"/>
              <w:marTop w:val="0"/>
              <w:marBottom w:val="0"/>
              <w:divBdr>
                <w:top w:val="none" w:sz="0" w:space="0" w:color="auto"/>
                <w:left w:val="none" w:sz="0" w:space="0" w:color="auto"/>
                <w:bottom w:val="none" w:sz="0" w:space="0" w:color="auto"/>
                <w:right w:val="none" w:sz="0" w:space="0" w:color="auto"/>
              </w:divBdr>
            </w:div>
          </w:divsChild>
        </w:div>
        <w:div w:id="646125639">
          <w:marLeft w:val="0"/>
          <w:marRight w:val="0"/>
          <w:marTop w:val="0"/>
          <w:marBottom w:val="0"/>
          <w:divBdr>
            <w:top w:val="none" w:sz="0" w:space="0" w:color="auto"/>
            <w:left w:val="none" w:sz="0" w:space="0" w:color="auto"/>
            <w:bottom w:val="none" w:sz="0" w:space="0" w:color="auto"/>
            <w:right w:val="none" w:sz="0" w:space="0" w:color="auto"/>
          </w:divBdr>
          <w:divsChild>
            <w:div w:id="698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3229">
      <w:bodyDiv w:val="1"/>
      <w:marLeft w:val="0"/>
      <w:marRight w:val="0"/>
      <w:marTop w:val="0"/>
      <w:marBottom w:val="0"/>
      <w:divBdr>
        <w:top w:val="none" w:sz="0" w:space="0" w:color="auto"/>
        <w:left w:val="none" w:sz="0" w:space="0" w:color="auto"/>
        <w:bottom w:val="none" w:sz="0" w:space="0" w:color="auto"/>
        <w:right w:val="none" w:sz="0" w:space="0" w:color="auto"/>
      </w:divBdr>
    </w:div>
    <w:div w:id="2146502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yperlink" Target="https://www.bindella.ch/weinshop/toskana" TargetMode="Externa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5.xml"/><Relationship Id="rId47" Type="http://schemas.openxmlformats.org/officeDocument/2006/relationships/footer" Target="footer16.xml"/><Relationship Id="rId50" Type="http://schemas.openxmlformats.org/officeDocument/2006/relationships/header" Target="header19.xml"/><Relationship Id="rId55" Type="http://schemas.openxmlformats.org/officeDocument/2006/relationships/footer" Target="footer20.xml"/><Relationship Id="rId63" Type="http://schemas.openxmlformats.org/officeDocument/2006/relationships/footer" Target="footer24.xml"/><Relationship Id="rId68" Type="http://schemas.openxmlformats.org/officeDocument/2006/relationships/footer" Target="footer26.xml"/><Relationship Id="rId76" Type="http://schemas.openxmlformats.org/officeDocument/2006/relationships/hyperlink" Target="https://www.bindella.ch/weinshop/bordeaux" TargetMode="External"/><Relationship Id="rId7" Type="http://schemas.openxmlformats.org/officeDocument/2006/relationships/image" Target="media/image1.png"/><Relationship Id="rId71" Type="http://schemas.openxmlformats.org/officeDocument/2006/relationships/header" Target="header29.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yperlink" Target="https://www.bindella.ch/weinshop/cabernet-sauvignon" TargetMode="External"/><Relationship Id="rId40" Type="http://schemas.openxmlformats.org/officeDocument/2006/relationships/header" Target="header14.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header" Target="header23.xml"/><Relationship Id="rId66" Type="http://schemas.openxmlformats.org/officeDocument/2006/relationships/hyperlink" Target="https://www.belvini.de/lexikon/Sagrantino.html" TargetMode="External"/><Relationship Id="rId74" Type="http://schemas.openxmlformats.org/officeDocument/2006/relationships/footer" Target="footer29.xml"/><Relationship Id="rId79" Type="http://schemas.openxmlformats.org/officeDocument/2006/relationships/hyperlink" Target="https://www.bindella.ch/weinshop/toskana" TargetMode="External"/><Relationship Id="rId5" Type="http://schemas.openxmlformats.org/officeDocument/2006/relationships/footnotes" Target="footnotes.xml"/><Relationship Id="rId61" Type="http://schemas.openxmlformats.org/officeDocument/2006/relationships/footer" Target="footer2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header" Target="header24.xml"/><Relationship Id="rId65" Type="http://schemas.openxmlformats.org/officeDocument/2006/relationships/footer" Target="footer25.xml"/><Relationship Id="rId73" Type="http://schemas.openxmlformats.org/officeDocument/2006/relationships/header" Target="header30.xml"/><Relationship Id="rId78" Type="http://schemas.openxmlformats.org/officeDocument/2006/relationships/hyperlink" Target="https://www.bindella.ch/weinshop/cabernet-franc"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urheimat.ch/"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yperlink" Target="https://www.bindella.ch/weinshop/sassicaia-bolgheri-sassicaia-doc-tenuta-san-guido71" TargetMode="External"/><Relationship Id="rId43" Type="http://schemas.openxmlformats.org/officeDocument/2006/relationships/footer" Target="footer14.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header" Target="header26.xml"/><Relationship Id="rId69" Type="http://schemas.openxmlformats.org/officeDocument/2006/relationships/header" Target="header28.xml"/><Relationship Id="rId77" Type="http://schemas.openxmlformats.org/officeDocument/2006/relationships/hyperlink" Target="https://www.bindella.ch/weinshop/cabernet-sauvignon" TargetMode="External"/><Relationship Id="rId8" Type="http://schemas.openxmlformats.org/officeDocument/2006/relationships/hyperlink" Target="mailto:info@zurheimat.ch" TargetMode="External"/><Relationship Id="rId51" Type="http://schemas.openxmlformats.org/officeDocument/2006/relationships/footer" Target="footer18.xml"/><Relationship Id="rId72" Type="http://schemas.openxmlformats.org/officeDocument/2006/relationships/footer" Target="footer28.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yperlink" Target="https://www.bindella.ch/weinshop/cabernet-franc" TargetMode="External"/><Relationship Id="rId46" Type="http://schemas.openxmlformats.org/officeDocument/2006/relationships/header" Target="header17.xml"/><Relationship Id="rId59" Type="http://schemas.openxmlformats.org/officeDocument/2006/relationships/footer" Target="footer22.xml"/><Relationship Id="rId67" Type="http://schemas.openxmlformats.org/officeDocument/2006/relationships/header" Target="header27.xml"/><Relationship Id="rId20" Type="http://schemas.openxmlformats.org/officeDocument/2006/relationships/footer" Target="footer5.xml"/><Relationship Id="rId41" Type="http://schemas.openxmlformats.org/officeDocument/2006/relationships/footer" Target="footer13.xml"/><Relationship Id="rId54" Type="http://schemas.openxmlformats.org/officeDocument/2006/relationships/header" Target="header21.xml"/><Relationship Id="rId62" Type="http://schemas.openxmlformats.org/officeDocument/2006/relationships/header" Target="header25.xml"/><Relationship Id="rId70" Type="http://schemas.openxmlformats.org/officeDocument/2006/relationships/footer" Target="footer27.xml"/><Relationship Id="rId75" Type="http://schemas.openxmlformats.org/officeDocument/2006/relationships/hyperlink" Target="https://www.bindella.ch/weinshop/sassicaia-bolgheri-sassicaia-doc-tenuta-san-guido7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hyperlink" Target="https://www.bindella.ch/weinshop/bordeaux" TargetMode="External"/><Relationship Id="rId49" Type="http://schemas.openxmlformats.org/officeDocument/2006/relationships/footer" Target="footer17.xml"/><Relationship Id="rId57"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9462</Words>
  <Characters>59611</Characters>
  <Application>Microsoft Office Word</Application>
  <DocSecurity>0</DocSecurity>
  <Lines>496</Lines>
  <Paragraphs>137</Paragraphs>
  <ScaleCrop>false</ScaleCrop>
  <HeadingPairs>
    <vt:vector size="2" baseType="variant">
      <vt:variant>
        <vt:lpstr>Titel</vt:lpstr>
      </vt:variant>
      <vt:variant>
        <vt:i4>1</vt:i4>
      </vt:variant>
    </vt:vector>
  </HeadingPairs>
  <TitlesOfParts>
    <vt:vector size="1" baseType="lpstr">
      <vt:lpstr>Zur_Heimat_Weinkarte_Einzelseiten_210x297_Alphabetisch_Ansicht_10.2019.indd</vt:lpstr>
    </vt:vector>
  </TitlesOfParts>
  <Company/>
  <LinksUpToDate>false</LinksUpToDate>
  <CharactersWithSpaces>68936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Zur_Heimat_Weinkarte_Einzelseiten_210x297_Alphabetisch_Ansicht_10.2019.indd</dc:title>
  <cp:lastModifiedBy>tim munz</cp:lastModifiedBy>
  <cp:revision>96</cp:revision>
  <cp:lastPrinted>2020-06-30T20:30:00Z</cp:lastPrinted>
  <dcterms:created xsi:type="dcterms:W3CDTF">2020-07-14T12:35:00Z</dcterms:created>
  <dcterms:modified xsi:type="dcterms:W3CDTF">2021-05-03T14:30:00Z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14.0 (Macintosh)</vt:lpwstr>
  </property>
  <property fmtid="{D5CDD505-2E9C-101B-9397-08002B2CF9AE}" pid="4" name="LastSaved">
    <vt:filetime>2019-10-25T00:00:00Z</vt:filetime>
  </property>
</Properties>
</file>